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FD9" w:rsidRDefault="00DF4FD9" w:rsidP="002E697C">
      <w:pPr>
        <w:pStyle w:val="Titel"/>
      </w:pPr>
      <w:r w:rsidRPr="001A4BFB">
        <w:t>V</w:t>
      </w:r>
      <w:r>
        <w:t xml:space="preserve">ejledning </w:t>
      </w:r>
    </w:p>
    <w:p w:rsidR="00DF4FD9" w:rsidRPr="001A4BFB" w:rsidRDefault="00841C90" w:rsidP="002E697C">
      <w:pPr>
        <w:pStyle w:val="Titel"/>
      </w:pPr>
      <w:r>
        <w:t xml:space="preserve">Folketingsvalg </w:t>
      </w:r>
      <w:r w:rsidR="00145136">
        <w:t>20</w:t>
      </w:r>
      <w:r w:rsidR="00A81EC4">
        <w:t>2</w:t>
      </w:r>
      <w:r>
        <w:t>6</w:t>
      </w:r>
    </w:p>
    <w:p w:rsidR="00DF4FD9" w:rsidRDefault="00DF4FD9" w:rsidP="00DF4FD9">
      <w:pPr>
        <w:pStyle w:val="Overskrift2"/>
      </w:pPr>
    </w:p>
    <w:p w:rsidR="002E697C" w:rsidRPr="002E697C" w:rsidRDefault="002E697C" w:rsidP="002E697C"/>
    <w:p w:rsidR="00DF4FD9" w:rsidRPr="00DF4FD9" w:rsidRDefault="001D66C9" w:rsidP="002F29FC">
      <w:pPr>
        <w:pStyle w:val="Undertitel"/>
      </w:pPr>
      <w:r>
        <w:t>Valg</w:t>
      </w:r>
      <w:r w:rsidR="00F55DA6">
        <w:t xml:space="preserve">bestyrelsens </w:t>
      </w:r>
      <w:r>
        <w:t>gennemgang af b</w:t>
      </w:r>
      <w:r w:rsidR="008D225F">
        <w:t>revstemmer</w:t>
      </w:r>
    </w:p>
    <w:p w:rsidR="00DF4FD9" w:rsidRDefault="00DF4FD9" w:rsidP="00DF4FD9"/>
    <w:p w:rsidR="00DF4FD9" w:rsidRPr="00DF4FD9" w:rsidRDefault="00DF4FD9" w:rsidP="00DF4FD9"/>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8C4052" w:rsidRDefault="008C4052"/>
    <w:p w:rsidR="00A1294E" w:rsidRDefault="002E697C">
      <w:r>
        <w:br w:type="page"/>
      </w:r>
    </w:p>
    <w:p w:rsidR="007F7DF0" w:rsidRDefault="007F7DF0">
      <w:pPr>
        <w:sectPr w:rsidR="007F7DF0">
          <w:headerReference w:type="default" r:id="rId8"/>
          <w:pgSz w:w="11906" w:h="16838"/>
          <w:pgMar w:top="1701" w:right="1134" w:bottom="1701" w:left="1134" w:header="708" w:footer="708" w:gutter="0"/>
          <w:cols w:space="708"/>
          <w:docGrid w:linePitch="360"/>
        </w:sectPr>
      </w:pPr>
    </w:p>
    <w:sdt>
      <w:sdtPr>
        <w:id w:val="773513547"/>
        <w:docPartObj>
          <w:docPartGallery w:val="Table of Contents"/>
          <w:docPartUnique/>
        </w:docPartObj>
      </w:sdtPr>
      <w:sdtEndPr>
        <w:rPr>
          <w:b/>
          <w:bCs/>
        </w:rPr>
      </w:sdtEndPr>
      <w:sdtContent>
        <w:p w:rsidR="00C36848" w:rsidRPr="00C36848" w:rsidRDefault="00C36848" w:rsidP="00541A1A">
          <w:pPr>
            <w:rPr>
              <w:rStyle w:val="Overskrift1Tegn"/>
            </w:rPr>
          </w:pPr>
          <w:r w:rsidRPr="00C36848">
            <w:rPr>
              <w:rStyle w:val="Overskrift1Tegn"/>
            </w:rPr>
            <w:t>Indhold</w:t>
          </w:r>
        </w:p>
        <w:p w:rsidR="006B1BB0" w:rsidRDefault="00C36848">
          <w:pPr>
            <w:pStyle w:val="Indholdsfortegnelse1"/>
            <w:tabs>
              <w:tab w:val="right" w:leader="dot" w:pos="9628"/>
            </w:tabs>
            <w:rPr>
              <w:rFonts w:eastAsiaTheme="minorEastAsia"/>
              <w:noProof/>
              <w:kern w:val="2"/>
              <w:sz w:val="24"/>
              <w:szCs w:val="24"/>
              <w:lang w:eastAsia="da-DK"/>
              <w14:ligatures w14:val="standardContextual"/>
            </w:rPr>
          </w:pPr>
          <w:r>
            <w:rPr>
              <w:b/>
              <w:bCs/>
            </w:rPr>
            <w:fldChar w:fldCharType="begin"/>
          </w:r>
          <w:r>
            <w:rPr>
              <w:b/>
              <w:bCs/>
            </w:rPr>
            <w:instrText xml:space="preserve"> TOC \o "1-3" \h \z \u </w:instrText>
          </w:r>
          <w:r>
            <w:rPr>
              <w:b/>
              <w:bCs/>
            </w:rPr>
            <w:fldChar w:fldCharType="separate"/>
          </w:r>
          <w:hyperlink w:anchor="_Toc194483851" w:history="1">
            <w:r w:rsidR="006B1BB0" w:rsidRPr="00A71B4D">
              <w:rPr>
                <w:rStyle w:val="Hyperlink"/>
                <w:noProof/>
              </w:rPr>
              <w:t>Brevstemmer generelt</w:t>
            </w:r>
            <w:r w:rsidR="006B1BB0">
              <w:rPr>
                <w:noProof/>
                <w:webHidden/>
              </w:rPr>
              <w:tab/>
            </w:r>
            <w:r w:rsidR="006B1BB0">
              <w:rPr>
                <w:noProof/>
                <w:webHidden/>
              </w:rPr>
              <w:fldChar w:fldCharType="begin"/>
            </w:r>
            <w:r w:rsidR="006B1BB0">
              <w:rPr>
                <w:noProof/>
                <w:webHidden/>
              </w:rPr>
              <w:instrText xml:space="preserve"> PAGEREF _Toc194483851 \h </w:instrText>
            </w:r>
            <w:r w:rsidR="006B1BB0">
              <w:rPr>
                <w:noProof/>
                <w:webHidden/>
              </w:rPr>
            </w:r>
            <w:r w:rsidR="006B1BB0">
              <w:rPr>
                <w:noProof/>
                <w:webHidden/>
              </w:rPr>
              <w:fldChar w:fldCharType="separate"/>
            </w:r>
            <w:r w:rsidR="006B1BB0">
              <w:rPr>
                <w:noProof/>
                <w:webHidden/>
              </w:rPr>
              <w:t>2</w:t>
            </w:r>
            <w:r w:rsidR="006B1BB0">
              <w:rPr>
                <w:noProof/>
                <w:webHidden/>
              </w:rPr>
              <w:fldChar w:fldCharType="end"/>
            </w:r>
          </w:hyperlink>
        </w:p>
        <w:p w:rsidR="006B1BB0" w:rsidRDefault="006B1BB0">
          <w:pPr>
            <w:pStyle w:val="Indholdsfortegnelse2"/>
            <w:tabs>
              <w:tab w:val="right" w:leader="dot" w:pos="9628"/>
            </w:tabs>
            <w:rPr>
              <w:rFonts w:eastAsiaTheme="minorEastAsia"/>
              <w:noProof/>
              <w:kern w:val="2"/>
              <w:sz w:val="24"/>
              <w:szCs w:val="24"/>
              <w:lang w:eastAsia="da-DK"/>
              <w14:ligatures w14:val="standardContextual"/>
            </w:rPr>
          </w:pPr>
          <w:hyperlink w:anchor="_Toc194483852" w:history="1">
            <w:r w:rsidRPr="00A71B4D">
              <w:rPr>
                <w:rStyle w:val="Hyperlink"/>
                <w:noProof/>
              </w:rPr>
              <w:t>Krav til legitimering</w:t>
            </w:r>
            <w:r>
              <w:rPr>
                <w:noProof/>
                <w:webHidden/>
              </w:rPr>
              <w:tab/>
            </w:r>
            <w:r>
              <w:rPr>
                <w:noProof/>
                <w:webHidden/>
              </w:rPr>
              <w:fldChar w:fldCharType="begin"/>
            </w:r>
            <w:r>
              <w:rPr>
                <w:noProof/>
                <w:webHidden/>
              </w:rPr>
              <w:instrText xml:space="preserve"> PAGEREF _Toc194483852 \h </w:instrText>
            </w:r>
            <w:r>
              <w:rPr>
                <w:noProof/>
                <w:webHidden/>
              </w:rPr>
            </w:r>
            <w:r>
              <w:rPr>
                <w:noProof/>
                <w:webHidden/>
              </w:rPr>
              <w:fldChar w:fldCharType="separate"/>
            </w:r>
            <w:r>
              <w:rPr>
                <w:noProof/>
                <w:webHidden/>
              </w:rPr>
              <w:t>2</w:t>
            </w:r>
            <w:r>
              <w:rPr>
                <w:noProof/>
                <w:webHidden/>
              </w:rPr>
              <w:fldChar w:fldCharType="end"/>
            </w:r>
          </w:hyperlink>
        </w:p>
        <w:p w:rsidR="006B1BB0" w:rsidRDefault="006B1BB0">
          <w:pPr>
            <w:pStyle w:val="Indholdsfortegnelse2"/>
            <w:tabs>
              <w:tab w:val="right" w:leader="dot" w:pos="9628"/>
            </w:tabs>
            <w:rPr>
              <w:rFonts w:eastAsiaTheme="minorEastAsia"/>
              <w:noProof/>
              <w:kern w:val="2"/>
              <w:sz w:val="24"/>
              <w:szCs w:val="24"/>
              <w:lang w:eastAsia="da-DK"/>
              <w14:ligatures w14:val="standardContextual"/>
            </w:rPr>
          </w:pPr>
          <w:hyperlink w:anchor="_Toc194483853" w:history="1">
            <w:r w:rsidRPr="00A71B4D">
              <w:rPr>
                <w:rStyle w:val="Hyperlink"/>
                <w:noProof/>
              </w:rPr>
              <w:t>Brevstemmematerialet</w:t>
            </w:r>
            <w:r>
              <w:rPr>
                <w:noProof/>
                <w:webHidden/>
              </w:rPr>
              <w:tab/>
            </w:r>
            <w:r>
              <w:rPr>
                <w:noProof/>
                <w:webHidden/>
              </w:rPr>
              <w:fldChar w:fldCharType="begin"/>
            </w:r>
            <w:r>
              <w:rPr>
                <w:noProof/>
                <w:webHidden/>
              </w:rPr>
              <w:instrText xml:space="preserve"> PAGEREF _Toc194483853 \h </w:instrText>
            </w:r>
            <w:r>
              <w:rPr>
                <w:noProof/>
                <w:webHidden/>
              </w:rPr>
            </w:r>
            <w:r>
              <w:rPr>
                <w:noProof/>
                <w:webHidden/>
              </w:rPr>
              <w:fldChar w:fldCharType="separate"/>
            </w:r>
            <w:r>
              <w:rPr>
                <w:noProof/>
                <w:webHidden/>
              </w:rPr>
              <w:t>2</w:t>
            </w:r>
            <w:r>
              <w:rPr>
                <w:noProof/>
                <w:webHidden/>
              </w:rPr>
              <w:fldChar w:fldCharType="end"/>
            </w:r>
          </w:hyperlink>
        </w:p>
        <w:p w:rsidR="006B1BB0" w:rsidRDefault="006B1BB0">
          <w:pPr>
            <w:pStyle w:val="Indholdsfortegnelse2"/>
            <w:tabs>
              <w:tab w:val="right" w:leader="dot" w:pos="9628"/>
            </w:tabs>
            <w:rPr>
              <w:rFonts w:eastAsiaTheme="minorEastAsia"/>
              <w:noProof/>
              <w:kern w:val="2"/>
              <w:sz w:val="24"/>
              <w:szCs w:val="24"/>
              <w:lang w:eastAsia="da-DK"/>
              <w14:ligatures w14:val="standardContextual"/>
            </w:rPr>
          </w:pPr>
          <w:hyperlink w:anchor="_Toc194483854" w:history="1">
            <w:r w:rsidRPr="00A71B4D">
              <w:rPr>
                <w:rStyle w:val="Hyperlink"/>
                <w:noProof/>
              </w:rPr>
              <w:t>Brevstemmeafgivning</w:t>
            </w:r>
            <w:r>
              <w:rPr>
                <w:noProof/>
                <w:webHidden/>
              </w:rPr>
              <w:tab/>
            </w:r>
            <w:r>
              <w:rPr>
                <w:noProof/>
                <w:webHidden/>
              </w:rPr>
              <w:fldChar w:fldCharType="begin"/>
            </w:r>
            <w:r>
              <w:rPr>
                <w:noProof/>
                <w:webHidden/>
              </w:rPr>
              <w:instrText xml:space="preserve"> PAGEREF _Toc194483854 \h </w:instrText>
            </w:r>
            <w:r>
              <w:rPr>
                <w:noProof/>
                <w:webHidden/>
              </w:rPr>
            </w:r>
            <w:r>
              <w:rPr>
                <w:noProof/>
                <w:webHidden/>
              </w:rPr>
              <w:fldChar w:fldCharType="separate"/>
            </w:r>
            <w:r>
              <w:rPr>
                <w:noProof/>
                <w:webHidden/>
              </w:rPr>
              <w:t>2</w:t>
            </w:r>
            <w:r>
              <w:rPr>
                <w:noProof/>
                <w:webHidden/>
              </w:rPr>
              <w:fldChar w:fldCharType="end"/>
            </w:r>
          </w:hyperlink>
        </w:p>
        <w:p w:rsidR="006B1BB0" w:rsidRDefault="006B1BB0">
          <w:pPr>
            <w:pStyle w:val="Indholdsfortegnelse2"/>
            <w:tabs>
              <w:tab w:val="right" w:leader="dot" w:pos="9628"/>
            </w:tabs>
            <w:rPr>
              <w:rFonts w:eastAsiaTheme="minorEastAsia"/>
              <w:noProof/>
              <w:kern w:val="2"/>
              <w:sz w:val="24"/>
              <w:szCs w:val="24"/>
              <w:lang w:eastAsia="da-DK"/>
              <w14:ligatures w14:val="standardContextual"/>
            </w:rPr>
          </w:pPr>
          <w:hyperlink w:anchor="_Toc194483855" w:history="1">
            <w:r w:rsidRPr="00A71B4D">
              <w:rPr>
                <w:rStyle w:val="Hyperlink"/>
                <w:noProof/>
              </w:rPr>
              <w:t>Brevstemmebeholdning</w:t>
            </w:r>
            <w:r>
              <w:rPr>
                <w:noProof/>
                <w:webHidden/>
              </w:rPr>
              <w:tab/>
            </w:r>
            <w:r>
              <w:rPr>
                <w:noProof/>
                <w:webHidden/>
              </w:rPr>
              <w:fldChar w:fldCharType="begin"/>
            </w:r>
            <w:r>
              <w:rPr>
                <w:noProof/>
                <w:webHidden/>
              </w:rPr>
              <w:instrText xml:space="preserve"> PAGEREF _Toc194483855 \h </w:instrText>
            </w:r>
            <w:r>
              <w:rPr>
                <w:noProof/>
                <w:webHidden/>
              </w:rPr>
            </w:r>
            <w:r>
              <w:rPr>
                <w:noProof/>
                <w:webHidden/>
              </w:rPr>
              <w:fldChar w:fldCharType="separate"/>
            </w:r>
            <w:r>
              <w:rPr>
                <w:noProof/>
                <w:webHidden/>
              </w:rPr>
              <w:t>3</w:t>
            </w:r>
            <w:r>
              <w:rPr>
                <w:noProof/>
                <w:webHidden/>
              </w:rPr>
              <w:fldChar w:fldCharType="end"/>
            </w:r>
          </w:hyperlink>
        </w:p>
        <w:p w:rsidR="006B1BB0" w:rsidRDefault="006B1BB0">
          <w:pPr>
            <w:pStyle w:val="Indholdsfortegnelse1"/>
            <w:tabs>
              <w:tab w:val="right" w:leader="dot" w:pos="9628"/>
            </w:tabs>
            <w:rPr>
              <w:rFonts w:eastAsiaTheme="minorEastAsia"/>
              <w:noProof/>
              <w:kern w:val="2"/>
              <w:sz w:val="24"/>
              <w:szCs w:val="24"/>
              <w:lang w:eastAsia="da-DK"/>
              <w14:ligatures w14:val="standardContextual"/>
            </w:rPr>
          </w:pPr>
          <w:hyperlink w:anchor="_Toc194483856" w:history="1">
            <w:r w:rsidRPr="00A71B4D">
              <w:rPr>
                <w:rStyle w:val="Hyperlink"/>
                <w:noProof/>
              </w:rPr>
              <w:t>Valgbestyrelsens gennemgang af brevstemmerne</w:t>
            </w:r>
            <w:r>
              <w:rPr>
                <w:noProof/>
                <w:webHidden/>
              </w:rPr>
              <w:tab/>
            </w:r>
            <w:r>
              <w:rPr>
                <w:noProof/>
                <w:webHidden/>
              </w:rPr>
              <w:fldChar w:fldCharType="begin"/>
            </w:r>
            <w:r>
              <w:rPr>
                <w:noProof/>
                <w:webHidden/>
              </w:rPr>
              <w:instrText xml:space="preserve"> PAGEREF _Toc194483856 \h </w:instrText>
            </w:r>
            <w:r>
              <w:rPr>
                <w:noProof/>
                <w:webHidden/>
              </w:rPr>
            </w:r>
            <w:r>
              <w:rPr>
                <w:noProof/>
                <w:webHidden/>
              </w:rPr>
              <w:fldChar w:fldCharType="separate"/>
            </w:r>
            <w:r>
              <w:rPr>
                <w:noProof/>
                <w:webHidden/>
              </w:rPr>
              <w:t>3</w:t>
            </w:r>
            <w:r>
              <w:rPr>
                <w:noProof/>
                <w:webHidden/>
              </w:rPr>
              <w:fldChar w:fldCharType="end"/>
            </w:r>
          </w:hyperlink>
        </w:p>
        <w:p w:rsidR="006B1BB0" w:rsidRDefault="006B1BB0">
          <w:pPr>
            <w:pStyle w:val="Indholdsfortegnelse1"/>
            <w:tabs>
              <w:tab w:val="right" w:leader="dot" w:pos="9628"/>
            </w:tabs>
            <w:rPr>
              <w:rFonts w:eastAsiaTheme="minorEastAsia"/>
              <w:noProof/>
              <w:kern w:val="2"/>
              <w:sz w:val="24"/>
              <w:szCs w:val="24"/>
              <w:lang w:eastAsia="da-DK"/>
              <w14:ligatures w14:val="standardContextual"/>
            </w:rPr>
          </w:pPr>
          <w:hyperlink w:anchor="_Toc194483857" w:history="1">
            <w:r w:rsidRPr="00A71B4D">
              <w:rPr>
                <w:rStyle w:val="Hyperlink"/>
                <w:noProof/>
              </w:rPr>
              <w:t>Håndtering af brevstemmer på valgdagen</w:t>
            </w:r>
            <w:r>
              <w:rPr>
                <w:noProof/>
                <w:webHidden/>
              </w:rPr>
              <w:tab/>
            </w:r>
            <w:r>
              <w:rPr>
                <w:noProof/>
                <w:webHidden/>
              </w:rPr>
              <w:fldChar w:fldCharType="begin"/>
            </w:r>
            <w:r>
              <w:rPr>
                <w:noProof/>
                <w:webHidden/>
              </w:rPr>
              <w:instrText xml:space="preserve"> PAGEREF _Toc194483857 \h </w:instrText>
            </w:r>
            <w:r>
              <w:rPr>
                <w:noProof/>
                <w:webHidden/>
              </w:rPr>
            </w:r>
            <w:r>
              <w:rPr>
                <w:noProof/>
                <w:webHidden/>
              </w:rPr>
              <w:fldChar w:fldCharType="separate"/>
            </w:r>
            <w:r>
              <w:rPr>
                <w:noProof/>
                <w:webHidden/>
              </w:rPr>
              <w:t>5</w:t>
            </w:r>
            <w:r>
              <w:rPr>
                <w:noProof/>
                <w:webHidden/>
              </w:rPr>
              <w:fldChar w:fldCharType="end"/>
            </w:r>
          </w:hyperlink>
        </w:p>
        <w:p w:rsidR="00217543" w:rsidRDefault="00C36848" w:rsidP="007F7DF0">
          <w:pPr>
            <w:rPr>
              <w:b/>
              <w:bCs/>
            </w:rPr>
          </w:pPr>
          <w:r>
            <w:rPr>
              <w:b/>
              <w:bCs/>
            </w:rPr>
            <w:fldChar w:fldCharType="end"/>
          </w:r>
        </w:p>
      </w:sdtContent>
    </w:sdt>
    <w:p w:rsidR="00217543" w:rsidRDefault="00217543">
      <w:pPr>
        <w:rPr>
          <w:b/>
          <w:bCs/>
        </w:rPr>
      </w:pPr>
      <w:r>
        <w:rPr>
          <w:b/>
          <w:bCs/>
        </w:rPr>
        <w:br w:type="page"/>
      </w:r>
    </w:p>
    <w:p w:rsidR="003F6DED" w:rsidRPr="00637F1A" w:rsidRDefault="003F6DED" w:rsidP="008D225F">
      <w:pPr>
        <w:pStyle w:val="Overskrift1"/>
      </w:pPr>
      <w:bookmarkStart w:id="0" w:name="_Toc194483851"/>
      <w:r w:rsidRPr="00637F1A">
        <w:t>Brevstemmer generelt</w:t>
      </w:r>
      <w:bookmarkEnd w:id="0"/>
    </w:p>
    <w:p w:rsidR="003F6DED" w:rsidRPr="00751E4F" w:rsidRDefault="003F6DED" w:rsidP="00741B15">
      <w:pPr>
        <w:rPr>
          <w:color w:val="00B050"/>
        </w:rPr>
      </w:pPr>
      <w:r w:rsidRPr="00751E4F">
        <w:rPr>
          <w:color w:val="00B050"/>
        </w:rPr>
        <w:t xml:space="preserve">Enhver vælger kan brevstemme i enhver kommune de sidste </w:t>
      </w:r>
      <w:r w:rsidR="0040275C" w:rsidRPr="00751E4F">
        <w:rPr>
          <w:color w:val="00B050"/>
        </w:rPr>
        <w:t>6</w:t>
      </w:r>
      <w:r w:rsidRPr="00751E4F">
        <w:rPr>
          <w:color w:val="00B050"/>
        </w:rPr>
        <w:t xml:space="preserve"> uger før valgdagen, dog senest til den tredjesidste hverdag</w:t>
      </w:r>
      <w:r w:rsidR="0040275C" w:rsidRPr="00751E4F">
        <w:rPr>
          <w:color w:val="00B050"/>
        </w:rPr>
        <w:t>.</w:t>
      </w:r>
    </w:p>
    <w:p w:rsidR="00287BC6" w:rsidRDefault="00287BC6" w:rsidP="00287BC6">
      <w:pPr>
        <w:pStyle w:val="Overskrift2"/>
      </w:pPr>
      <w:bookmarkStart w:id="1" w:name="_Toc194483852"/>
      <w:r>
        <w:t>Krav til legitimering</w:t>
      </w:r>
      <w:bookmarkEnd w:id="1"/>
    </w:p>
    <w:p w:rsidR="00287BC6" w:rsidRDefault="007C46B9" w:rsidP="00741B15">
      <w:r>
        <w:t xml:space="preserve">Vælgeren skal </w:t>
      </w:r>
      <w:r w:rsidR="00C3292A">
        <w:t>kunne fremvise gyldig legitimation</w:t>
      </w:r>
      <w:r w:rsidR="00511B3C">
        <w:t xml:space="preserve">, f.eks. </w:t>
      </w:r>
      <w:r w:rsidR="00921940">
        <w:t xml:space="preserve">pas, kørekort eller </w:t>
      </w:r>
      <w:r w:rsidR="00220CE6">
        <w:t>sundhedskort</w:t>
      </w:r>
      <w:r w:rsidR="00C95645">
        <w:t xml:space="preserve">. </w:t>
      </w:r>
    </w:p>
    <w:p w:rsidR="00006AE6" w:rsidRDefault="00C95645" w:rsidP="00741B15">
      <w:r>
        <w:t xml:space="preserve">Har vælgeren modtaget sit </w:t>
      </w:r>
      <w:r w:rsidR="009C0833">
        <w:t xml:space="preserve">valgkort, kan dette også bruges </w:t>
      </w:r>
      <w:r w:rsidR="00304F3A">
        <w:t>som identifikation af vælgeren, hvis der ikke i øvrigt er anledning til tvivl om vælgerens identitet. Benyttes valgkortet</w:t>
      </w:r>
      <w:r w:rsidR="000D2A34">
        <w:t xml:space="preserve">, skal vælgeren dog, for at vælgeren kan anses for identificeret, oplyse sin fødselsdato </w:t>
      </w:r>
      <w:r w:rsidR="00F52486">
        <w:t>eller fremlægge anden form for ID, hvoraf fødselsdatoen fremgår</w:t>
      </w:r>
      <w:r w:rsidR="00A51B3B">
        <w:t>.</w:t>
      </w:r>
      <w:r w:rsidR="00EF6FDF">
        <w:t xml:space="preserve"> Oplysningerne kan gives skriftligt, </w:t>
      </w:r>
      <w:r w:rsidR="00220CE6">
        <w:t>hvis</w:t>
      </w:r>
      <w:r w:rsidR="00EF6FDF">
        <w:t xml:space="preserve"> vælgeren ikke ønsker at sige dem højt.</w:t>
      </w:r>
    </w:p>
    <w:p w:rsidR="003F6DED" w:rsidRDefault="003F6DED" w:rsidP="00741B15">
      <w:r>
        <w:t>Hvis en vælger har afgivet en brevstemme, kan vælgeren ikke stemme på valgdagen.</w:t>
      </w:r>
    </w:p>
    <w:p w:rsidR="003F6DED" w:rsidRDefault="003F6DED" w:rsidP="00741B15">
      <w:r>
        <w:t xml:space="preserve">Vælgeren kan brevstemme mere end en gang. Det er </w:t>
      </w:r>
      <w:r w:rsidR="00C4689D">
        <w:t xml:space="preserve">kun </w:t>
      </w:r>
      <w:r>
        <w:t>den sidst afgivne brevstemme der tæller.</w:t>
      </w:r>
    </w:p>
    <w:p w:rsidR="003F6DED" w:rsidRPr="006420C0" w:rsidRDefault="003F6DED" w:rsidP="00E320A0">
      <w:pPr>
        <w:pStyle w:val="Overskrift2"/>
      </w:pPr>
      <w:bookmarkStart w:id="2" w:name="_Toc194483853"/>
      <w:r>
        <w:t>Brevstemmematerialet</w:t>
      </w:r>
      <w:bookmarkEnd w:id="2"/>
      <w:r>
        <w:t xml:space="preserve"> </w:t>
      </w:r>
    </w:p>
    <w:p w:rsidR="003F6DED" w:rsidRPr="00A47F58" w:rsidRDefault="003F6DED" w:rsidP="00741B15">
      <w:r w:rsidRPr="00A47F58">
        <w:t>1) en yderkuvert</w:t>
      </w:r>
    </w:p>
    <w:p w:rsidR="003F6DED" w:rsidRPr="00A47F58" w:rsidRDefault="006B1BB0" w:rsidP="00741B15">
      <w:r>
        <w:t>2</w:t>
      </w:r>
      <w:r w:rsidR="003F6DED" w:rsidRPr="00A47F58">
        <w:t xml:space="preserve">) et følgebrev </w:t>
      </w:r>
    </w:p>
    <w:p w:rsidR="003F6DED" w:rsidRDefault="006B1BB0" w:rsidP="00741B15">
      <w:r>
        <w:t>3</w:t>
      </w:r>
      <w:r w:rsidR="003F6DED" w:rsidRPr="00A47F58">
        <w:t xml:space="preserve">) en stemmeseddel til </w:t>
      </w:r>
      <w:r w:rsidR="003F6DED">
        <w:t xml:space="preserve">valget </w:t>
      </w:r>
      <w:r w:rsidR="003F6DED" w:rsidRPr="00A47F58">
        <w:t>med tilhørende konvolut</w:t>
      </w:r>
    </w:p>
    <w:p w:rsidR="008C52D5" w:rsidRDefault="008C52D5" w:rsidP="00811D2A"/>
    <w:p w:rsidR="008C52D5" w:rsidRDefault="008C52D5" w:rsidP="00811D2A">
      <w:r>
        <w:t>Reglerne for brevstemmeafgivning fremgår af:</w:t>
      </w:r>
    </w:p>
    <w:p w:rsidR="008C52D5" w:rsidRDefault="008C52D5" w:rsidP="008C52D5">
      <w:pPr>
        <w:pStyle w:val="Indryknormal"/>
      </w:pPr>
      <w:r w:rsidRPr="007C3F0C">
        <w:t>Bekendtgørelse om brevstemmeafgivning i vælgerens hjem (BEK nr. 1138 af 18/10/2017</w:t>
      </w:r>
      <w:r w:rsidR="00A850D9">
        <w:t xml:space="preserve"> eller nyere</w:t>
      </w:r>
      <w:r w:rsidRPr="007C3F0C">
        <w:t>)</w:t>
      </w:r>
    </w:p>
    <w:p w:rsidR="008C52D5" w:rsidRDefault="008C52D5" w:rsidP="008C52D5">
      <w:pPr>
        <w:pStyle w:val="Indryknormal"/>
      </w:pPr>
      <w:r w:rsidRPr="009004D9">
        <w:t>Bekendtgørelse om brevstemmeafgivning i visse boformer og boliger efter lov om social service og boliglovgivningen (BEK nr. 1137 af 18/10/2017</w:t>
      </w:r>
      <w:r w:rsidR="00A850D9">
        <w:t xml:space="preserve"> eller nyere</w:t>
      </w:r>
      <w:r w:rsidRPr="009004D9">
        <w:t>)</w:t>
      </w:r>
    </w:p>
    <w:p w:rsidR="008C52D5" w:rsidRDefault="008C52D5" w:rsidP="008C52D5">
      <w:pPr>
        <w:pStyle w:val="Indryknormal"/>
      </w:pPr>
      <w:r>
        <w:t xml:space="preserve">Indenrigsministeriets </w:t>
      </w:r>
      <w:r w:rsidR="00220CE6" w:rsidRPr="00220CE6">
        <w:t>Vejledning nr. 10009 af 16. oktober 2025 om afholdelse af folketingsvalg</w:t>
      </w:r>
    </w:p>
    <w:p w:rsidR="00442A83" w:rsidRDefault="00442A83" w:rsidP="00442A83">
      <w:pPr>
        <w:pStyle w:val="Indryknormal"/>
      </w:pPr>
      <w:r>
        <w:t>Den nyeste v</w:t>
      </w:r>
      <w:r w:rsidR="002F4F04">
        <w:t>alglov</w:t>
      </w:r>
    </w:p>
    <w:p w:rsidR="00442A83" w:rsidRDefault="00442A83" w:rsidP="00442A83">
      <w:pPr>
        <w:pStyle w:val="Indryknormal"/>
        <w:numPr>
          <w:ilvl w:val="0"/>
          <w:numId w:val="0"/>
        </w:numPr>
        <w:ind w:left="511" w:hanging="227"/>
      </w:pPr>
    </w:p>
    <w:p w:rsidR="00442A83" w:rsidRDefault="00442A83" w:rsidP="00442A83">
      <w:pPr>
        <w:pStyle w:val="Overskrift2"/>
      </w:pPr>
      <w:bookmarkStart w:id="3" w:name="_Toc194483854"/>
      <w:r>
        <w:t>Brevstemmeafgivning</w:t>
      </w:r>
      <w:bookmarkEnd w:id="3"/>
    </w:p>
    <w:p w:rsidR="00442A83" w:rsidRDefault="00442A83" w:rsidP="00442A83">
      <w:r>
        <w:t xml:space="preserve">I Albertslund Kommune er Bibliotek og Borgerservice kommunens brevstemmested. Her håndteres brevstemmeafgivningen i Borgerserviceåbningstid. Derfor skal alle medarbejdere på Biblioteket/Borgerservice inden valget være oprettet i valgsystemet. </w:t>
      </w:r>
    </w:p>
    <w:p w:rsidR="00442A83" w:rsidRDefault="00442A83" w:rsidP="00442A83">
      <w:r>
        <w:t xml:space="preserve">Når en borger ønsker at </w:t>
      </w:r>
      <w:r w:rsidR="00D43861">
        <w:t>stemme,</w:t>
      </w:r>
      <w:r>
        <w:t xml:space="preserve"> gøres følgende i VALG-central:</w:t>
      </w:r>
    </w:p>
    <w:p w:rsidR="00442A83" w:rsidRDefault="00442A83" w:rsidP="00442A83">
      <w:r>
        <w:t>Vælgerens sundheds- eller valgkort scannes, hvorefter ’CPR-nummer/</w:t>
      </w:r>
      <w:r w:rsidR="00D43861">
        <w:t>Vælgernummer ’-feltet</w:t>
      </w:r>
      <w:r>
        <w:t xml:space="preserve"> udfyldes automatisk. Man kan også indtaste CPR- eller vælgernummer manuelt og herefter klikke på ’Søg’.</w:t>
      </w:r>
    </w:p>
    <w:p w:rsidR="00442A83" w:rsidRDefault="00442A83" w:rsidP="00442A83">
      <w:r>
        <w:t xml:space="preserve">Når sundheds- eller valgkort er scannet eller indtastet CPR- eller vælgernummer, får man overblik over vælgerens informationer. Ved samtidige valg og overlappende brevstemmeperioder skal man vælge, hvilke valg der skal udskrives følgebrev til. Det er dermed muligt at udskrive følgebreve til flere af de samtidige valg, uden at behøve skifte valg i navigationen. </w:t>
      </w:r>
    </w:p>
    <w:p w:rsidR="00220CE6" w:rsidRPr="00220CE6" w:rsidRDefault="00220CE6" w:rsidP="00442A83">
      <w:pPr>
        <w:rPr>
          <w:i/>
          <w:iCs/>
          <w:u w:val="single"/>
        </w:rPr>
      </w:pPr>
      <w:r>
        <w:rPr>
          <w:i/>
          <w:iCs/>
          <w:u w:val="single"/>
        </w:rPr>
        <w:t xml:space="preserve">Vær opmærksom på at systemet ikke giver fejlmeddelelse, hvis en vælger er under 18 år, udrejst af Danmark eller lignende. Vær derfor opmærksom på, at det er den rigtige vælgers sundhedskort, som er scannet. </w:t>
      </w:r>
    </w:p>
    <w:p w:rsidR="00442A83" w:rsidRDefault="00442A83" w:rsidP="00442A83">
      <w:r>
        <w:t>Hvis man efterfølgende skal udskrive følgebrev til en anden fremmødt vælger, klikker man på ’Udskriv og fortsæt’ for at udskrive følgebrevet. Efter man har udskrevet, kan man indtaste et nyt CPR- eller vælgernummer, så man kan udskrive følgebrev til en ny vælger. Hvis man blot skal udskrive følgebrev til én vælger, klikker man på ’Udskriv og luk’.</w:t>
      </w:r>
    </w:p>
    <w:p w:rsidR="00442A83" w:rsidRDefault="00442A83" w:rsidP="00442A83">
      <w:r>
        <w:t xml:space="preserve">Når vælgeren har stemt, attesteres følgebrevet med underskrift og stempel, kuverten lukkes og opbevares i dertil indrettet kasse. </w:t>
      </w:r>
    </w:p>
    <w:p w:rsidR="00442A83" w:rsidRDefault="00442A83" w:rsidP="00442A83">
      <w:pPr>
        <w:pStyle w:val="Overskrift2"/>
      </w:pPr>
      <w:bookmarkStart w:id="4" w:name="_Toc194483855"/>
      <w:r>
        <w:t>Brevstemmebeholdning</w:t>
      </w:r>
      <w:bookmarkEnd w:id="4"/>
    </w:p>
    <w:p w:rsidR="00442A83" w:rsidRDefault="00442A83" w:rsidP="00442A83">
      <w:r>
        <w:t xml:space="preserve">Folkeregistret afhenter hver dag de afgivne brevstemmer på Biblioteket. Lokale brevstemmer sættes til de </w:t>
      </w:r>
      <w:r w:rsidR="006B1BB0">
        <w:t>fem</w:t>
      </w:r>
      <w:r>
        <w:t xml:space="preserve"> afstemningssteder efter tidspunkt for modtagelse. Brevstemmer til andre kommuner opbevares for sig indtil de videresendes. </w:t>
      </w:r>
    </w:p>
    <w:p w:rsidR="00442A83" w:rsidRDefault="00442A83" w:rsidP="00442A83">
      <w:r>
        <w:t>All</w:t>
      </w:r>
      <w:r w:rsidR="006B1BB0">
        <w:t>e</w:t>
      </w:r>
      <w:r>
        <w:t xml:space="preserve"> brevstemmer registreres i VALG-central ved at scanne stregkoden på følgebrevet.</w:t>
      </w:r>
    </w:p>
    <w:p w:rsidR="003F6DED" w:rsidRPr="00CD11F8" w:rsidRDefault="003F6DED" w:rsidP="008D225F">
      <w:pPr>
        <w:pStyle w:val="Overskrift1"/>
      </w:pPr>
      <w:bookmarkStart w:id="5" w:name="_Toc194483856"/>
      <w:r>
        <w:t>Valg</w:t>
      </w:r>
      <w:r w:rsidR="00442A83">
        <w:t xml:space="preserve">bestyrelsens </w:t>
      </w:r>
      <w:r>
        <w:t>gennemgang af brevstemmerne</w:t>
      </w:r>
      <w:bookmarkEnd w:id="5"/>
    </w:p>
    <w:p w:rsidR="003F6DED" w:rsidRPr="00757AD4" w:rsidRDefault="00442A83" w:rsidP="003F6DED">
      <w:bookmarkStart w:id="6" w:name="DIF_SD_USR_Mobile"/>
      <w:r>
        <w:t>Gennemgang</w:t>
      </w:r>
      <w:r w:rsidR="003F6DED" w:rsidRPr="00757AD4">
        <w:t xml:space="preserve"> af brevstemmer foretages dage</w:t>
      </w:r>
      <w:r w:rsidR="004A4BC8">
        <w:t>n</w:t>
      </w:r>
      <w:r w:rsidR="003F6DED" w:rsidRPr="00757AD4">
        <w:t xml:space="preserve"> før valget.</w:t>
      </w:r>
      <w:r>
        <w:t xml:space="preserve"> </w:t>
      </w:r>
      <w:r w:rsidRPr="00442A83">
        <w:t xml:space="preserve">Brevstemmegennemgangen har til formål at gennemgå status for brevstemmerne (I betragtning/Ikke i betragtning). En ændring af status for en brevstemme vil </w:t>
      </w:r>
      <w:r w:rsidR="00D43861" w:rsidRPr="00442A83">
        <w:t>resultere</w:t>
      </w:r>
      <w:r w:rsidRPr="00442A83">
        <w:t xml:space="preserve"> i en opdatering af valglisten, da vælgerens stemmestatus ligeledes bliver ændret, alt efter om der ligger en brevstemme, som kan tages i betragtning eller ej. </w:t>
      </w:r>
    </w:p>
    <w:p w:rsidR="003F6DED" w:rsidRPr="00E80A36" w:rsidRDefault="003F6DED" w:rsidP="00E80A36">
      <w:pPr>
        <w:rPr>
          <w:b/>
        </w:rPr>
      </w:pPr>
      <w:r w:rsidRPr="00E80A36">
        <w:rPr>
          <w:b/>
        </w:rPr>
        <w:t>Valgsekretariatet</w:t>
      </w:r>
    </w:p>
    <w:p w:rsidR="003F6DED" w:rsidRPr="00160B4A" w:rsidRDefault="007971B4" w:rsidP="003F6DED">
      <w:r>
        <w:t>Holdlederteam for h</w:t>
      </w:r>
      <w:r w:rsidR="00450253">
        <w:t xml:space="preserve">vert </w:t>
      </w:r>
      <w:r w:rsidR="00274034">
        <w:t>afstemningssted</w:t>
      </w:r>
      <w:r w:rsidR="004B62AF">
        <w:t xml:space="preserve"> </w:t>
      </w:r>
      <w:r w:rsidR="00450253">
        <w:t>sætter sig sammen ved et bord</w:t>
      </w:r>
      <w:r w:rsidR="003F6DED" w:rsidRPr="00160B4A">
        <w:t>.</w:t>
      </w:r>
    </w:p>
    <w:p w:rsidR="00442A83" w:rsidRDefault="00442A83" w:rsidP="003F6DED">
      <w:r>
        <w:t>VALG-central åbnes for at registrer</w:t>
      </w:r>
      <w:r w:rsidR="004B62AF">
        <w:t>e</w:t>
      </w:r>
      <w:r>
        <w:t xml:space="preserve"> status på de indkomne brevstemmer til afstemningsstedet. Status gennemgås ved at åbne yderkuverten og tjekke om der er de rigtige attestationer, at stemme</w:t>
      </w:r>
      <w:r w:rsidR="004B62AF">
        <w:t>sedlen</w:t>
      </w:r>
      <w:r>
        <w:t xml:space="preserve"> er modtaget rettidigt, samt at materialet er </w:t>
      </w:r>
      <w:r w:rsidR="004A4BC8">
        <w:t xml:space="preserve">det </w:t>
      </w:r>
      <w:r>
        <w:t>rigtig</w:t>
      </w:r>
      <w:r w:rsidR="004A4BC8">
        <w:t>e</w:t>
      </w:r>
      <w:r>
        <w:t xml:space="preserve">. </w:t>
      </w:r>
    </w:p>
    <w:p w:rsidR="003F6DED" w:rsidRDefault="003F6DED" w:rsidP="003F6DED">
      <w:r>
        <w:t>Valgkassen med kontorartikler mm. til brug for afstemningen på valgdagen er pakket og står klar til tjek samt til de sidste materialer inden de køres til afstemningsstedet på valgdagen.</w:t>
      </w:r>
    </w:p>
    <w:p w:rsidR="003F6DED" w:rsidRPr="000F2E4B" w:rsidRDefault="003F6DED" w:rsidP="003F6DED">
      <w:pPr>
        <w:rPr>
          <w:b/>
          <w:bCs/>
        </w:rPr>
      </w:pPr>
      <w:r w:rsidRPr="000F2E4B">
        <w:rPr>
          <w:b/>
          <w:bCs/>
        </w:rPr>
        <w:t>Borgerservice forbereder materialet således:</w:t>
      </w:r>
    </w:p>
    <w:p w:rsidR="003F6DED" w:rsidRPr="00160B4A" w:rsidRDefault="003F6DED" w:rsidP="003F6DED">
      <w:r w:rsidRPr="00160B4A">
        <w:t>Brevstemmerne fordeles på afstemningsområder</w:t>
      </w:r>
      <w:r w:rsidR="004A4BC8">
        <w:t xml:space="preserve"> efter tidspunktet for hvornår brevstemmen er afgivet. </w:t>
      </w:r>
    </w:p>
    <w:p w:rsidR="004B62AF" w:rsidRDefault="003F6DED" w:rsidP="003F6DED">
      <w:pPr>
        <w:rPr>
          <w:b/>
          <w:bCs/>
        </w:rPr>
      </w:pPr>
      <w:r w:rsidRPr="00160B4A">
        <w:t xml:space="preserve">Alle yderkuverter åbnes </w:t>
      </w:r>
      <w:r w:rsidR="004A4BC8">
        <w:t xml:space="preserve">af betjentene med brevåbnermaskinen inden </w:t>
      </w:r>
      <w:r w:rsidR="003B722C">
        <w:t>gennemgangen</w:t>
      </w:r>
      <w:r w:rsidR="004A4BC8">
        <w:t xml:space="preserve">. </w:t>
      </w:r>
      <w:r w:rsidRPr="00160B4A">
        <w:rPr>
          <w:i/>
        </w:rPr>
        <w:t xml:space="preserve">Hvert </w:t>
      </w:r>
      <w:r w:rsidR="00D43861">
        <w:rPr>
          <w:i/>
        </w:rPr>
        <w:t>afstemning</w:t>
      </w:r>
      <w:r w:rsidR="00D43861" w:rsidRPr="00160B4A">
        <w:rPr>
          <w:i/>
        </w:rPr>
        <w:t>ssted</w:t>
      </w:r>
      <w:r w:rsidRPr="00160B4A">
        <w:rPr>
          <w:i/>
        </w:rPr>
        <w:t xml:space="preserve"> behandler sine </w:t>
      </w:r>
      <w:r w:rsidR="005F0617">
        <w:rPr>
          <w:i/>
        </w:rPr>
        <w:t xml:space="preserve">egne </w:t>
      </w:r>
      <w:r w:rsidRPr="00160B4A">
        <w:rPr>
          <w:i/>
        </w:rPr>
        <w:t xml:space="preserve">brevstemmer. </w:t>
      </w:r>
    </w:p>
    <w:p w:rsidR="003F6DED" w:rsidRPr="002D5D38" w:rsidRDefault="003F6DED" w:rsidP="003F6DED">
      <w:pPr>
        <w:rPr>
          <w:b/>
          <w:bCs/>
        </w:rPr>
      </w:pPr>
      <w:r w:rsidRPr="002D5D38">
        <w:rPr>
          <w:b/>
          <w:bCs/>
        </w:rPr>
        <w:t>Holdleder</w:t>
      </w:r>
      <w:r w:rsidR="007971B4">
        <w:rPr>
          <w:b/>
          <w:bCs/>
        </w:rPr>
        <w:t xml:space="preserve"> og </w:t>
      </w:r>
      <w:r w:rsidRPr="002D5D38">
        <w:rPr>
          <w:b/>
          <w:bCs/>
        </w:rPr>
        <w:t>holdlederassistent</w:t>
      </w:r>
      <w:r w:rsidR="007971B4">
        <w:rPr>
          <w:b/>
          <w:bCs/>
        </w:rPr>
        <w:t xml:space="preserve">s </w:t>
      </w:r>
      <w:r w:rsidRPr="002D5D38">
        <w:rPr>
          <w:b/>
          <w:bCs/>
        </w:rPr>
        <w:t>kontrol og gennemgang</w:t>
      </w:r>
    </w:p>
    <w:p w:rsidR="00D75793" w:rsidRDefault="00F65499" w:rsidP="00D75793">
      <w:r>
        <w:t xml:space="preserve">Holdledere og </w:t>
      </w:r>
      <w:r w:rsidR="007971B4">
        <w:t xml:space="preserve">holdlederassistent </w:t>
      </w:r>
      <w:r>
        <w:t xml:space="preserve">gennemgår brevstemmerne og vurderer om alle formaliteter ved brevstemmeafgivningen er overholdt, og afgør dermed om brevstemmen kan tages i betragtningen eller ej. </w:t>
      </w:r>
      <w:r w:rsidR="00D75793" w:rsidRPr="00160B4A">
        <w:t xml:space="preserve">Ved </w:t>
      </w:r>
      <w:r w:rsidR="00D75793">
        <w:t xml:space="preserve">vurderingen </w:t>
      </w:r>
      <w:r w:rsidR="00D75793" w:rsidRPr="00160B4A">
        <w:t>af brevstemmerne åbnes</w:t>
      </w:r>
      <w:r w:rsidR="00D75793">
        <w:t xml:space="preserve"> kun</w:t>
      </w:r>
      <w:r w:rsidR="00D75793" w:rsidRPr="00160B4A">
        <w:t xml:space="preserve"> yderkuverterne</w:t>
      </w:r>
      <w:r w:rsidR="00D75793">
        <w:t xml:space="preserve">. </w:t>
      </w:r>
      <w:r w:rsidR="00D43861">
        <w:t>Dvs.</w:t>
      </w:r>
      <w:r w:rsidR="00D75793">
        <w:t>.</w:t>
      </w:r>
      <w:r w:rsidR="00D75793" w:rsidRPr="00160B4A">
        <w:t>,</w:t>
      </w:r>
      <w:r w:rsidR="00D75793">
        <w:t xml:space="preserve"> at den lille kuvert med selve brevstemmen </w:t>
      </w:r>
      <w:r w:rsidR="00D75793" w:rsidRPr="00F633F4">
        <w:rPr>
          <w:u w:val="single"/>
        </w:rPr>
        <w:t>ikke</w:t>
      </w:r>
      <w:r w:rsidR="00D75793">
        <w:t xml:space="preserve"> må åbnes. </w:t>
      </w:r>
    </w:p>
    <w:p w:rsidR="00F65499" w:rsidRDefault="00F65499" w:rsidP="00F65499">
      <w:r>
        <w:t xml:space="preserve">Hvis en brevstemme ikke kan tages i betragtning, markeres dette i </w:t>
      </w:r>
      <w:r w:rsidR="00442A83">
        <w:t xml:space="preserve">VALG-central ved at trykke på de tre prikker ud for vælgeren, og derefter sætte status til ”ikke i betragtning”, samt angive årsag. </w:t>
      </w:r>
    </w:p>
    <w:p w:rsidR="00442A83" w:rsidRDefault="00442A83" w:rsidP="00F65499">
      <w:r>
        <w:t xml:space="preserve">Når alle brevstemmer er </w:t>
      </w:r>
      <w:r w:rsidR="006A0BED">
        <w:t>gennemgået,</w:t>
      </w:r>
      <w:r>
        <w:t xml:space="preserve"> er valglisten opdateret. På baggrund af denne liste dannes konfigurationsfilerne til valglisten på valgdagen af teknikeren. </w:t>
      </w:r>
    </w:p>
    <w:p w:rsidR="00D75793" w:rsidRDefault="00D75793" w:rsidP="00F65499">
      <w:r>
        <w:t xml:space="preserve">To eller flere </w:t>
      </w:r>
      <w:r w:rsidR="006A0BED">
        <w:t>repræsentanter</w:t>
      </w:r>
      <w:r>
        <w:t xml:space="preserve"> fra valgbestyrelsen overværer den samlede brevstemmegennemgang og godkender denne. </w:t>
      </w:r>
    </w:p>
    <w:p w:rsidR="00C65D8D" w:rsidRPr="003D6B3D" w:rsidRDefault="008E5AAB" w:rsidP="00C65D8D">
      <w:pPr>
        <w:rPr>
          <w:i/>
        </w:rPr>
      </w:pPr>
      <w:r w:rsidRPr="003D6B3D">
        <w:rPr>
          <w:i/>
        </w:rPr>
        <w:t xml:space="preserve">Den lille kuvert åbnes først på valgdagen, når valghandlingen er overstået. Brevstemmens gyldighed afgøres </w:t>
      </w:r>
      <w:r w:rsidR="00F633F4" w:rsidRPr="003D6B3D">
        <w:rPr>
          <w:i/>
        </w:rPr>
        <w:t xml:space="preserve">ved optællingen </w:t>
      </w:r>
      <w:r w:rsidRPr="003D6B3D">
        <w:rPr>
          <w:i/>
        </w:rPr>
        <w:t xml:space="preserve">på </w:t>
      </w:r>
      <w:r w:rsidR="00F633F4" w:rsidRPr="003D6B3D">
        <w:rPr>
          <w:i/>
        </w:rPr>
        <w:t xml:space="preserve">afstemningsstedet, på </w:t>
      </w:r>
      <w:r w:rsidRPr="003D6B3D">
        <w:rPr>
          <w:i/>
        </w:rPr>
        <w:t xml:space="preserve">samme tid som </w:t>
      </w:r>
      <w:r w:rsidR="00F633F4" w:rsidRPr="003D6B3D">
        <w:rPr>
          <w:i/>
        </w:rPr>
        <w:t xml:space="preserve">afgørelsen af </w:t>
      </w:r>
      <w:r w:rsidRPr="003D6B3D">
        <w:rPr>
          <w:i/>
        </w:rPr>
        <w:t xml:space="preserve">øvrige stemmesedlers gyldighed. </w:t>
      </w:r>
    </w:p>
    <w:p w:rsidR="00C65D8D" w:rsidRPr="00C65D8D" w:rsidRDefault="008E5AAB" w:rsidP="00C65D8D">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 xml:space="preserve">Efter brevstemmegennemgangen </w:t>
      </w:r>
      <w:r w:rsidR="003D6B3D">
        <w:rPr>
          <w:rFonts w:cs="Arial"/>
          <w:szCs w:val="20"/>
        </w:rPr>
        <w:t xml:space="preserve">placerer holdlederteamet </w:t>
      </w:r>
      <w:r>
        <w:rPr>
          <w:rFonts w:cs="Arial"/>
          <w:szCs w:val="20"/>
        </w:rPr>
        <w:t xml:space="preserve">materialet </w:t>
      </w:r>
      <w:r w:rsidR="003D6B3D">
        <w:rPr>
          <w:rFonts w:cs="Arial"/>
          <w:szCs w:val="20"/>
        </w:rPr>
        <w:t>i valgkasserne med materialer til afstemningsstedet</w:t>
      </w:r>
      <w:r w:rsidR="009225AE">
        <w:rPr>
          <w:rFonts w:cs="Arial"/>
          <w:szCs w:val="20"/>
        </w:rPr>
        <w:t>.</w:t>
      </w:r>
    </w:p>
    <w:p w:rsidR="001D3AEE" w:rsidRDefault="001D3AEE" w:rsidP="001D3AEE">
      <w:pPr>
        <w:tabs>
          <w:tab w:val="left" w:pos="-1723"/>
          <w:tab w:val="left" w:pos="-1003"/>
          <w:tab w:val="left" w:pos="35"/>
          <w:tab w:val="left" w:pos="1111"/>
          <w:tab w:val="left" w:pos="2245"/>
          <w:tab w:val="left" w:pos="3379"/>
          <w:tab w:val="left" w:pos="4513"/>
          <w:tab w:val="left" w:pos="5647"/>
          <w:tab w:val="left" w:pos="6781"/>
          <w:tab w:val="left" w:pos="7914"/>
        </w:tabs>
        <w:suppressAutoHyphens/>
      </w:pPr>
    </w:p>
    <w:p w:rsidR="003F6DED" w:rsidRPr="00AB0A76" w:rsidRDefault="003F6DED" w:rsidP="003F6DED">
      <w:r w:rsidRPr="001D3AEE">
        <w:rPr>
          <w:b/>
        </w:rPr>
        <w:t xml:space="preserve">En brevstemme kan </w:t>
      </w:r>
      <w:r w:rsidRPr="001D3AEE">
        <w:rPr>
          <w:b/>
          <w:i/>
          <w:iCs/>
        </w:rPr>
        <w:t>ikke komme i betragtning</w:t>
      </w:r>
      <w:r w:rsidR="001D3AEE" w:rsidRPr="001D3AEE">
        <w:rPr>
          <w:b/>
          <w:i/>
          <w:iCs/>
        </w:rPr>
        <w:t xml:space="preserve"> </w:t>
      </w:r>
      <w:r w:rsidR="001D3AEE" w:rsidRPr="001D3AEE">
        <w:rPr>
          <w:b/>
        </w:rPr>
        <w:t>hvis:</w:t>
      </w:r>
      <w:r w:rsidRPr="00250845">
        <w:t xml:space="preserve"> </w:t>
      </w:r>
      <w:r w:rsidR="00075ADC">
        <w:br/>
      </w:r>
      <w:r w:rsidR="00075ADC" w:rsidRPr="00075ADC">
        <w:t xml:space="preserve">se folketingsvalglovens § 65, stk. 1.  </w:t>
      </w:r>
      <w:r w:rsidR="001D3AEE">
        <w:br/>
      </w:r>
      <w:r w:rsidRPr="00AB0A76">
        <w:t>1) afsender</w:t>
      </w:r>
      <w:r>
        <w:t xml:space="preserve">en ikke er opført på valglisten eller ikke længere har fast bopæl i kommunen henholdsvis regionen, </w:t>
      </w:r>
      <w:r w:rsidRPr="00AB0A76">
        <w:t xml:space="preserve"> </w:t>
      </w:r>
    </w:p>
    <w:p w:rsidR="003F6DED" w:rsidRPr="00AB0A76" w:rsidRDefault="003F6DED" w:rsidP="003F6DED">
      <w:r w:rsidRPr="00AB0A76">
        <w:t xml:space="preserve">2) afsenderen er død inden </w:t>
      </w:r>
      <w:r>
        <w:t>valg</w:t>
      </w:r>
      <w:r w:rsidRPr="00AB0A76">
        <w:t xml:space="preserve">dagen, </w:t>
      </w:r>
    </w:p>
    <w:p w:rsidR="003F6DED" w:rsidRPr="00AB0A76" w:rsidRDefault="003F6DED" w:rsidP="003F6DED">
      <w:r w:rsidRPr="00AB0A76">
        <w:t xml:space="preserve">3) yderkuverten indeholder </w:t>
      </w:r>
      <w:r w:rsidR="008363BA">
        <w:t>m</w:t>
      </w:r>
      <w:r w:rsidRPr="00AB0A76">
        <w:t xml:space="preserve">ere end ét følgebrev og én konvolut, </w:t>
      </w:r>
    </w:p>
    <w:p w:rsidR="003F6DED" w:rsidRPr="00AB0A76" w:rsidRDefault="003F6DED" w:rsidP="003F6DED">
      <w:r w:rsidRPr="00AB0A76">
        <w:t xml:space="preserve">4) der ikke er anvendt det brevstemmemateriale, som </w:t>
      </w:r>
      <w:r w:rsidR="00075ADC">
        <w:t>Økonomi</w:t>
      </w:r>
      <w:r w:rsidRPr="00AB0A76">
        <w:t xml:space="preserve">- og Indenrigsministeriet har fået fremstillet, </w:t>
      </w:r>
    </w:p>
    <w:p w:rsidR="003F6DED" w:rsidRPr="00AB0A76" w:rsidRDefault="003F6DED" w:rsidP="003F6DED">
      <w:r w:rsidRPr="00AB0A76">
        <w:t>5) den foreskrevn</w:t>
      </w:r>
      <w:r>
        <w:t>e fremgangsmåde (udfyldning, at</w:t>
      </w:r>
      <w:r w:rsidRPr="00AB0A76">
        <w:t>testation, und</w:t>
      </w:r>
      <w:r>
        <w:t>erskrift m.v.) ved brevstemmeaf</w:t>
      </w:r>
      <w:r w:rsidRPr="00AB0A76">
        <w:t xml:space="preserve">givningen ikke har været fulgt, eller </w:t>
      </w:r>
    </w:p>
    <w:p w:rsidR="003F6DED" w:rsidRDefault="003F6DED" w:rsidP="003F6DED">
      <w:r w:rsidRPr="00AB0A76">
        <w:t xml:space="preserve">6) brevstemmen ikke er afgivet inden for de frister, der er nævnt i loven. </w:t>
      </w:r>
    </w:p>
    <w:p w:rsidR="00075ADC" w:rsidRDefault="00075ADC" w:rsidP="00075ADC">
      <w:r>
        <w:t xml:space="preserve">Har vælgeren afgivet </w:t>
      </w:r>
      <w:r w:rsidRPr="00075ADC">
        <w:rPr>
          <w:i/>
        </w:rPr>
        <w:t>mere end én brevstemme</w:t>
      </w:r>
      <w:r>
        <w:t xml:space="preserve">, der kan komme i betragtning, er det </w:t>
      </w:r>
      <w:r w:rsidRPr="00075ADC">
        <w:rPr>
          <w:i/>
        </w:rPr>
        <w:t>den sidst afgivne brevstemme, der kommer i betragtning</w:t>
      </w:r>
      <w:r>
        <w:t xml:space="preserve">, se folketingsvalglovens § 65, stk. 3. </w:t>
      </w:r>
    </w:p>
    <w:p w:rsidR="003F6DED" w:rsidRPr="00160B4A" w:rsidRDefault="003F6DED" w:rsidP="003F6DED">
      <w:r w:rsidRPr="00160B4A">
        <w:t>Læg stemmekuverterne og følgebrevet i yderkuverten igen og</w:t>
      </w:r>
      <w:r w:rsidR="008E5AAB">
        <w:t xml:space="preserve">, hvis der er modtaget et valgkort, </w:t>
      </w:r>
      <w:r w:rsidRPr="00160B4A">
        <w:t>hæft</w:t>
      </w:r>
      <w:r w:rsidR="008E5AAB">
        <w:t>es</w:t>
      </w:r>
      <w:r w:rsidRPr="00160B4A">
        <w:t xml:space="preserve"> valgkortet på</w:t>
      </w:r>
      <w:r w:rsidR="008E5AAB">
        <w:t xml:space="preserve"> yderkuverten.</w:t>
      </w:r>
    </w:p>
    <w:p w:rsidR="00B65434" w:rsidRDefault="003F6DED" w:rsidP="003F6DED">
      <w:r w:rsidRPr="00160B4A">
        <w:t xml:space="preserve">Hvis materialet ikke kan godkendes, samles det </w:t>
      </w:r>
      <w:r>
        <w:t>igen i yderkuverten. Årsagen til</w:t>
      </w:r>
      <w:r w:rsidRPr="00160B4A">
        <w:t xml:space="preserve"> den ikke kommer i betragtning skrives på kuverten.</w:t>
      </w:r>
      <w:r w:rsidR="00B65434">
        <w:t xml:space="preserve"> </w:t>
      </w:r>
      <w:r w:rsidRPr="00160B4A">
        <w:t>Disse kuverter samles i en bunke</w:t>
      </w:r>
      <w:r w:rsidR="00B65434">
        <w:t>/ lægges i en hvid kuvert</w:t>
      </w:r>
      <w:r w:rsidRPr="00160B4A">
        <w:t xml:space="preserve"> for sig</w:t>
      </w:r>
      <w:r w:rsidR="00B65434">
        <w:t>, med påskriften ”Ikke i betragtning tagne brevstemmer”</w:t>
      </w:r>
      <w:r w:rsidRPr="00160B4A">
        <w:t xml:space="preserve">. </w:t>
      </w:r>
    </w:p>
    <w:p w:rsidR="003F6DED" w:rsidRPr="00160B4A" w:rsidRDefault="003F6DED" w:rsidP="003F6DED">
      <w:r w:rsidRPr="00160B4A">
        <w:t>Yderkuverter med følgebreve</w:t>
      </w:r>
      <w:r w:rsidR="00A72034">
        <w:t xml:space="preserve"> til de brevstemmer der er taget i betragtning</w:t>
      </w:r>
      <w:r w:rsidRPr="00160B4A">
        <w:t xml:space="preserve"> pakkes ned </w:t>
      </w:r>
      <w:r w:rsidR="00FA18EE">
        <w:t xml:space="preserve">i en stor kuvert, påført teksten ”Brevstemmer Yderkuverter” </w:t>
      </w:r>
      <w:r w:rsidRPr="00160B4A">
        <w:t>sammen med det øvrige valgmateriale.</w:t>
      </w:r>
    </w:p>
    <w:p w:rsidR="00072347" w:rsidRPr="00160B4A" w:rsidRDefault="00072347" w:rsidP="003F6DED"/>
    <w:p w:rsidR="003F6DED" w:rsidRPr="00160B4A" w:rsidRDefault="0012183C" w:rsidP="0012183C">
      <w:pPr>
        <w:pStyle w:val="Overskrift1"/>
        <w:rPr>
          <w:bCs/>
        </w:rPr>
      </w:pPr>
      <w:bookmarkStart w:id="7" w:name="_Toc194483857"/>
      <w:r>
        <w:t>Håndtering af brevstemmer p</w:t>
      </w:r>
      <w:r w:rsidR="003F6DED" w:rsidRPr="00160B4A">
        <w:t xml:space="preserve">å </w:t>
      </w:r>
      <w:r w:rsidR="003F6DED" w:rsidRPr="00217543">
        <w:t>valgdagen</w:t>
      </w:r>
      <w:bookmarkEnd w:id="7"/>
      <w:r w:rsidR="003F6DED">
        <w:t xml:space="preserve"> </w:t>
      </w:r>
    </w:p>
    <w:bookmarkEnd w:id="6"/>
    <w:p w:rsidR="003F6DED" w:rsidRDefault="009B52FC" w:rsidP="00025514">
      <w:r>
        <w:t>Vurderingen af om en brevstemme kan komme i betragtning eller ej, foregår</w:t>
      </w:r>
      <w:r w:rsidR="00C22C3C">
        <w:t xml:space="preserve"> på afstemningsstedet </w:t>
      </w:r>
      <w:r>
        <w:t xml:space="preserve">efter samme regler </w:t>
      </w:r>
      <w:r w:rsidR="00C22C3C">
        <w:t>som ovenfor anført.</w:t>
      </w:r>
    </w:p>
    <w:p w:rsidR="00C22C3C" w:rsidRPr="00025514" w:rsidRDefault="00C22C3C" w:rsidP="00025514">
      <w:r>
        <w:t xml:space="preserve">Borgerservice giver besked til </w:t>
      </w:r>
      <w:r w:rsidR="006A0BED">
        <w:t>Valgsekretariatet</w:t>
      </w:r>
      <w:r>
        <w:t>, såfremt der sendes yderligere brevstemmer ud til afstemningsstederne efter den formelle brevstemmegennemgang.</w:t>
      </w:r>
    </w:p>
    <w:sectPr w:rsidR="00C22C3C" w:rsidRPr="00025514" w:rsidSect="00F948A1">
      <w:headerReference w:type="default" r:id="rId9"/>
      <w:footerReference w:type="default" r:id="rId10"/>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77D" w:rsidRDefault="009F277D" w:rsidP="006A412E">
      <w:pPr>
        <w:spacing w:after="0" w:line="240" w:lineRule="auto"/>
      </w:pPr>
      <w:r>
        <w:separator/>
      </w:r>
    </w:p>
  </w:endnote>
  <w:endnote w:type="continuationSeparator" w:id="0">
    <w:p w:rsidR="009F277D" w:rsidRDefault="009F277D" w:rsidP="006A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F2E" w:rsidRDefault="00F948A1" w:rsidP="00F948A1">
    <w:pPr>
      <w:pStyle w:val="Sidefod"/>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77D" w:rsidRDefault="009F277D" w:rsidP="006A412E">
      <w:pPr>
        <w:spacing w:after="0" w:line="240" w:lineRule="auto"/>
      </w:pPr>
      <w:r>
        <w:separator/>
      </w:r>
    </w:p>
  </w:footnote>
  <w:footnote w:type="continuationSeparator" w:id="0">
    <w:p w:rsidR="009F277D" w:rsidRDefault="009F277D" w:rsidP="006A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23491"/>
      <w:docPartObj>
        <w:docPartGallery w:val="Page Numbers (Margins)"/>
        <w:docPartUnique/>
      </w:docPartObj>
    </w:sdtPr>
    <w:sdtEndPr/>
    <w:sdtContent>
      <w:p w:rsidR="007A6346" w:rsidRDefault="009F277D">
        <w:pPr>
          <w:pStyle w:val="Sidehove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76163"/>
      <w:docPartObj>
        <w:docPartGallery w:val="Page Numbers (Margins)"/>
        <w:docPartUnique/>
      </w:docPartObj>
    </w:sdtPr>
    <w:sdtEndPr/>
    <w:sdtContent>
      <w:p w:rsidR="00510F2E" w:rsidRDefault="009F277D">
        <w:pPr>
          <w:pStyle w:val="Sidehove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84C55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9334A812"/>
    <w:lvl w:ilvl="0">
      <w:start w:val="1"/>
      <w:numFmt w:val="bullet"/>
      <w:pStyle w:val="Opstilling-punkttegn"/>
      <w:lvlText w:val=""/>
      <w:lvlJc w:val="left"/>
      <w:pPr>
        <w:tabs>
          <w:tab w:val="num" w:pos="2693"/>
        </w:tabs>
        <w:ind w:left="2693" w:hanging="360"/>
      </w:pPr>
      <w:rPr>
        <w:rFonts w:ascii="Symbol" w:hAnsi="Symbol" w:hint="default"/>
      </w:rPr>
    </w:lvl>
  </w:abstractNum>
  <w:abstractNum w:abstractNumId="2" w15:restartNumberingAfterBreak="0">
    <w:nsid w:val="11180164"/>
    <w:multiLevelType w:val="hybridMultilevel"/>
    <w:tmpl w:val="2CDEB3A4"/>
    <w:lvl w:ilvl="0" w:tplc="7C66D86C">
      <w:start w:val="1"/>
      <w:numFmt w:val="bullet"/>
      <w:lvlText w:val=""/>
      <w:lvlJc w:val="left"/>
      <w:pPr>
        <w:tabs>
          <w:tab w:val="num" w:pos="720"/>
        </w:tabs>
        <w:ind w:left="720" w:hanging="360"/>
      </w:pPr>
      <w:rPr>
        <w:rFonts w:ascii="Symbol" w:hAnsi="Symbol" w:hint="default"/>
        <w:sz w:val="24"/>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E565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9A7EBB"/>
    <w:multiLevelType w:val="hybridMultilevel"/>
    <w:tmpl w:val="64EE9930"/>
    <w:lvl w:ilvl="0" w:tplc="748A2D38">
      <w:start w:val="1"/>
      <w:numFmt w:val="decimal"/>
      <w:lvlText w:val="%1."/>
      <w:lvlJc w:val="left"/>
      <w:pPr>
        <w:ind w:left="1038" w:hanging="360"/>
      </w:pPr>
    </w:lvl>
    <w:lvl w:ilvl="1" w:tplc="04060019" w:tentative="1">
      <w:start w:val="1"/>
      <w:numFmt w:val="lowerLetter"/>
      <w:lvlText w:val="%2."/>
      <w:lvlJc w:val="left"/>
      <w:pPr>
        <w:ind w:left="1758" w:hanging="360"/>
      </w:pPr>
    </w:lvl>
    <w:lvl w:ilvl="2" w:tplc="0406001B" w:tentative="1">
      <w:start w:val="1"/>
      <w:numFmt w:val="lowerRoman"/>
      <w:lvlText w:val="%3."/>
      <w:lvlJc w:val="right"/>
      <w:pPr>
        <w:ind w:left="2478" w:hanging="180"/>
      </w:pPr>
    </w:lvl>
    <w:lvl w:ilvl="3" w:tplc="0406000F" w:tentative="1">
      <w:start w:val="1"/>
      <w:numFmt w:val="decimal"/>
      <w:lvlText w:val="%4."/>
      <w:lvlJc w:val="left"/>
      <w:pPr>
        <w:ind w:left="3198" w:hanging="360"/>
      </w:pPr>
    </w:lvl>
    <w:lvl w:ilvl="4" w:tplc="04060019" w:tentative="1">
      <w:start w:val="1"/>
      <w:numFmt w:val="lowerLetter"/>
      <w:lvlText w:val="%5."/>
      <w:lvlJc w:val="left"/>
      <w:pPr>
        <w:ind w:left="3918" w:hanging="360"/>
      </w:pPr>
    </w:lvl>
    <w:lvl w:ilvl="5" w:tplc="0406001B" w:tentative="1">
      <w:start w:val="1"/>
      <w:numFmt w:val="lowerRoman"/>
      <w:lvlText w:val="%6."/>
      <w:lvlJc w:val="right"/>
      <w:pPr>
        <w:ind w:left="4638" w:hanging="180"/>
      </w:pPr>
    </w:lvl>
    <w:lvl w:ilvl="6" w:tplc="0406000F" w:tentative="1">
      <w:start w:val="1"/>
      <w:numFmt w:val="decimal"/>
      <w:lvlText w:val="%7."/>
      <w:lvlJc w:val="left"/>
      <w:pPr>
        <w:ind w:left="5358" w:hanging="360"/>
      </w:pPr>
    </w:lvl>
    <w:lvl w:ilvl="7" w:tplc="04060019" w:tentative="1">
      <w:start w:val="1"/>
      <w:numFmt w:val="lowerLetter"/>
      <w:lvlText w:val="%8."/>
      <w:lvlJc w:val="left"/>
      <w:pPr>
        <w:ind w:left="6078" w:hanging="360"/>
      </w:pPr>
    </w:lvl>
    <w:lvl w:ilvl="8" w:tplc="0406001B" w:tentative="1">
      <w:start w:val="1"/>
      <w:numFmt w:val="lowerRoman"/>
      <w:lvlText w:val="%9."/>
      <w:lvlJc w:val="right"/>
      <w:pPr>
        <w:ind w:left="6798" w:hanging="180"/>
      </w:pPr>
    </w:lvl>
  </w:abstractNum>
  <w:abstractNum w:abstractNumId="5" w15:restartNumberingAfterBreak="0">
    <w:nsid w:val="1DFD2A71"/>
    <w:multiLevelType w:val="hybridMultilevel"/>
    <w:tmpl w:val="6ECC0532"/>
    <w:lvl w:ilvl="0" w:tplc="9E663B5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5A84E0C"/>
    <w:multiLevelType w:val="hybridMultilevel"/>
    <w:tmpl w:val="506241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A253AD0"/>
    <w:multiLevelType w:val="hybridMultilevel"/>
    <w:tmpl w:val="ADF8744C"/>
    <w:lvl w:ilvl="0" w:tplc="3DC4FB3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E857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D959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1E3CD4"/>
    <w:multiLevelType w:val="hybridMultilevel"/>
    <w:tmpl w:val="4BE4E87C"/>
    <w:lvl w:ilvl="0" w:tplc="864A4A1A">
      <w:start w:val="1"/>
      <w:numFmt w:val="bullet"/>
      <w:pStyle w:val="Indryknormal"/>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93728576">
    <w:abstractNumId w:val="1"/>
  </w:num>
  <w:num w:numId="2" w16cid:durableId="1372146730">
    <w:abstractNumId w:val="8"/>
  </w:num>
  <w:num w:numId="3" w16cid:durableId="1738673319">
    <w:abstractNumId w:val="9"/>
  </w:num>
  <w:num w:numId="4" w16cid:durableId="572937902">
    <w:abstractNumId w:val="3"/>
  </w:num>
  <w:num w:numId="5" w16cid:durableId="497964683">
    <w:abstractNumId w:val="6"/>
  </w:num>
  <w:num w:numId="6" w16cid:durableId="2001229284">
    <w:abstractNumId w:val="0"/>
  </w:num>
  <w:num w:numId="7" w16cid:durableId="254751440">
    <w:abstractNumId w:val="4"/>
  </w:num>
  <w:num w:numId="8" w16cid:durableId="1308821760">
    <w:abstractNumId w:val="5"/>
  </w:num>
  <w:num w:numId="9" w16cid:durableId="1607690436">
    <w:abstractNumId w:val="10"/>
  </w:num>
  <w:num w:numId="10" w16cid:durableId="750200257">
    <w:abstractNumId w:val="2"/>
  </w:num>
  <w:num w:numId="11" w16cid:durableId="770665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reatededByCloudConnector" w:val="jdVW2FK8uI0YHzTHPTEY1w=="/>
    <w:docVar w:name="Encrypted_SBSSYSData_KladdeEmne" w:val="97ciqMSBunD+D1xRjEn9OwM59j5Fo1yVgS2a9kdkAgZrdFFXibWfJ+VIAoN94y5qh3MukuANOOC+hpRkxp15ow=="/>
    <w:docVar w:name="Encrypted_SBSSYSData_SagAnsaettelsessted" w:val="wT4F4mbqZIFv3Pb2aZWRn9jirTIYpbD3iEogfrK/+Jzb7HX7uROehSnSkNXYD6tI"/>
    <w:docVar w:name="Encrypted_SBSSYSData_SagBehandlerNavn" w:val="Q30bFd48mbW1jzaiIIZYSCo53/C9h0M0OzvfxeDPXwQ="/>
    <w:docVar w:name="Encrypted_SBSSYSData_SagID" w:val="lyDDXVN0tMfpgHxloFMyOQ=="/>
    <w:docVar w:name="Encrypted_SBSSYSData_SagNummer" w:val="7MhAidKEap+f9DRt/KIv9WdBkt9q6dBoH25D8wB/GRQ="/>
    <w:docVar w:name="Encrypted_SBSSYSData_SagTitel" w:val="LB2arjvQL85+KANPdnax5pf/4NZnivmoSLyprvpo+Sxs/NU/UzxynpoMDzKKjeHvB+iSbChlWDtU6KpmLq4gmQ=="/>
    <w:docVar w:name="Encrypted_SbsysQueryParameter_ActionType" w:val="+L5FpbW5+CYsuhremmpIMg=="/>
    <w:docVar w:name="Encrypted_SbsysQueryParameter_Kladde.Navn" w:val="97ciqMSBunD+D1xRjEn9OwM59j5Fo1yVgS2a9kdkAgZrdFFXibWfJ+VIAoN94y5qh3MukuANOOC+hpRkxp15ow=="/>
    <w:docVar w:name="Encrypted_SbsysQueryParameter_Kladde.SagID" w:val="lyDDXVN0tMfpgHxloFMyOQ=="/>
    <w:docVar w:name="Encrypted_SbsysQueryParameter_Token.Exp" w:val="GjkoQ4Hbq8RNIVvMlTvWKQ=="/>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"/>
    <w:docVar w:name="Encrypted_SbsysQueryParameter_Token.RefreshUrl" w:val="PCi1o22u0kAwdYAi9UARFePXuStZPWMS7CZg7sLry+cUsPaAISWv15cxkl8c/xD4zXfYJXs3tw9e9pbK26H9R5ZcRlW/YszaUJfg7v48TiEhSgcUCLBMXD8BvbE+aT9a"/>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"/>
    <w:docVar w:name="Encrypted_SbsysQueryParameter_Urls.Filcheckind" w:val="o1Da6z7UCqvO3qvDQMht3or4uUOtr18orwXzLihkbp+mjJUf5yEQO9ZRf3zyClnSCcJf92YKXXLtoRD2wEKjVQ=="/>
    <w:docVar w:name="Encrypted_SbsysQueryParameter_Urls.Filcheckud" w:val="o1Da6z7UCqvO3qvDQMht3or4uUOtr18orwXzLihkbp+mjJUf5yEQO9ZRf3zyClnS/o7Kff4jAQtK22FXM0nOCjBKTV3gp3ZW0KRgk7E+rSE="/>
    <w:docVar w:name="Encrypted_SbsysQueryParameter_Urls.Fortrydcheckud" w:val="o1Da6z7UCqvO3qvDQMht3or4uUOtr18orwXzLihkbp+mjJUf5yEQO9ZRf3zyClnS/o7Kff4jAQtK22FXM0nOCugOrZYn6U774rbJd9XeGPg="/>
    <w:docVar w:name="Encrypted_SbsysQueryParameter_Urls.KladdeData" w:val="o1Da6z7UCqvO3qvDQMht3or4uUOtr18orwXzLihkbp+mjJUf5yEQO9ZRf3zyClnS0l+t7z6AfTjaq7rNc5l0LQ=="/>
    <w:docVar w:name="Encrypted_SbsysQueryParameter_Urls.Redirect" w:val="PCi1o22u0kAwdYAi9UARFePXuStZPWMS7CZg7sLry+edBcYA4ks0HfWZU4lyvQmdNvD06ArCA6xHTKICBT5LoA=="/>
    <w:docVar w:name="Encrypted_SbsysQueryParameter_Urls.Sag" w:val="o1Da6z7UCqvO3qvDQMht3or4uUOtr18orwXzLihkbp/Px13ZfzwxyNkjxFZ2/xeAWU3nRfcUXUpT9F5qa1V/gQ=="/>
    <w:docVar w:name="IntegrationType" w:val="SBSYSWeb"/>
  </w:docVars>
  <w:rsids>
    <w:rsidRoot w:val="00DF4FD9"/>
    <w:rsid w:val="00000A95"/>
    <w:rsid w:val="00006AE6"/>
    <w:rsid w:val="0001284A"/>
    <w:rsid w:val="000140FC"/>
    <w:rsid w:val="00015439"/>
    <w:rsid w:val="00021DCA"/>
    <w:rsid w:val="00024571"/>
    <w:rsid w:val="00025514"/>
    <w:rsid w:val="00035315"/>
    <w:rsid w:val="00035567"/>
    <w:rsid w:val="00040FCB"/>
    <w:rsid w:val="000557FB"/>
    <w:rsid w:val="00061A29"/>
    <w:rsid w:val="00065F78"/>
    <w:rsid w:val="000708D3"/>
    <w:rsid w:val="00070B3E"/>
    <w:rsid w:val="00072347"/>
    <w:rsid w:val="0007254E"/>
    <w:rsid w:val="00072D5C"/>
    <w:rsid w:val="000753D1"/>
    <w:rsid w:val="00075ADC"/>
    <w:rsid w:val="00075DF0"/>
    <w:rsid w:val="000858E5"/>
    <w:rsid w:val="000A1950"/>
    <w:rsid w:val="000A285A"/>
    <w:rsid w:val="000A656A"/>
    <w:rsid w:val="000A6CE6"/>
    <w:rsid w:val="000A7815"/>
    <w:rsid w:val="000C1ED5"/>
    <w:rsid w:val="000D1B1D"/>
    <w:rsid w:val="000D2288"/>
    <w:rsid w:val="000D25DA"/>
    <w:rsid w:val="000D2A34"/>
    <w:rsid w:val="000D72B6"/>
    <w:rsid w:val="000D7678"/>
    <w:rsid w:val="000E25C3"/>
    <w:rsid w:val="000E32E5"/>
    <w:rsid w:val="000F2C7E"/>
    <w:rsid w:val="00103FB8"/>
    <w:rsid w:val="00117775"/>
    <w:rsid w:val="0012183C"/>
    <w:rsid w:val="001244CF"/>
    <w:rsid w:val="00130253"/>
    <w:rsid w:val="00133085"/>
    <w:rsid w:val="00136A42"/>
    <w:rsid w:val="00140320"/>
    <w:rsid w:val="001411FE"/>
    <w:rsid w:val="00145136"/>
    <w:rsid w:val="001502F0"/>
    <w:rsid w:val="001524DA"/>
    <w:rsid w:val="00152FDA"/>
    <w:rsid w:val="00160C03"/>
    <w:rsid w:val="00164C1C"/>
    <w:rsid w:val="001653B3"/>
    <w:rsid w:val="0016659F"/>
    <w:rsid w:val="00177EA2"/>
    <w:rsid w:val="00182DA0"/>
    <w:rsid w:val="001923B1"/>
    <w:rsid w:val="001A3D71"/>
    <w:rsid w:val="001A43C5"/>
    <w:rsid w:val="001A4D86"/>
    <w:rsid w:val="001B0B12"/>
    <w:rsid w:val="001B2680"/>
    <w:rsid w:val="001B2EDA"/>
    <w:rsid w:val="001C5DEA"/>
    <w:rsid w:val="001D0FF6"/>
    <w:rsid w:val="001D3AEE"/>
    <w:rsid w:val="001D66C9"/>
    <w:rsid w:val="001D68B0"/>
    <w:rsid w:val="001E0A21"/>
    <w:rsid w:val="001F1515"/>
    <w:rsid w:val="001F50B7"/>
    <w:rsid w:val="001F62FD"/>
    <w:rsid w:val="00202DFE"/>
    <w:rsid w:val="002142EF"/>
    <w:rsid w:val="00217406"/>
    <w:rsid w:val="00217543"/>
    <w:rsid w:val="00217D06"/>
    <w:rsid w:val="00220CE6"/>
    <w:rsid w:val="00222BFE"/>
    <w:rsid w:val="00226C19"/>
    <w:rsid w:val="002341B6"/>
    <w:rsid w:val="00234286"/>
    <w:rsid w:val="00241F1F"/>
    <w:rsid w:val="0024621A"/>
    <w:rsid w:val="00246698"/>
    <w:rsid w:val="00246C59"/>
    <w:rsid w:val="00251A30"/>
    <w:rsid w:val="0025440E"/>
    <w:rsid w:val="00263217"/>
    <w:rsid w:val="00264172"/>
    <w:rsid w:val="00266517"/>
    <w:rsid w:val="0027234F"/>
    <w:rsid w:val="0027267B"/>
    <w:rsid w:val="00274034"/>
    <w:rsid w:val="00282B98"/>
    <w:rsid w:val="002851A1"/>
    <w:rsid w:val="0028756F"/>
    <w:rsid w:val="00287BC6"/>
    <w:rsid w:val="0029289F"/>
    <w:rsid w:val="00294C3C"/>
    <w:rsid w:val="002A6885"/>
    <w:rsid w:val="002A7D94"/>
    <w:rsid w:val="002B769B"/>
    <w:rsid w:val="002C08BF"/>
    <w:rsid w:val="002C08C2"/>
    <w:rsid w:val="002C1590"/>
    <w:rsid w:val="002C2E07"/>
    <w:rsid w:val="002D1E9C"/>
    <w:rsid w:val="002D34A7"/>
    <w:rsid w:val="002D5964"/>
    <w:rsid w:val="002E308B"/>
    <w:rsid w:val="002E4423"/>
    <w:rsid w:val="002E697C"/>
    <w:rsid w:val="002E6D07"/>
    <w:rsid w:val="002F2229"/>
    <w:rsid w:val="002F29FC"/>
    <w:rsid w:val="002F4F04"/>
    <w:rsid w:val="00301DEA"/>
    <w:rsid w:val="003026BF"/>
    <w:rsid w:val="00304F3A"/>
    <w:rsid w:val="00326929"/>
    <w:rsid w:val="00336810"/>
    <w:rsid w:val="00343A54"/>
    <w:rsid w:val="003500EF"/>
    <w:rsid w:val="00361984"/>
    <w:rsid w:val="00365F30"/>
    <w:rsid w:val="003668DF"/>
    <w:rsid w:val="003814A2"/>
    <w:rsid w:val="00383183"/>
    <w:rsid w:val="003A3E74"/>
    <w:rsid w:val="003A4AB7"/>
    <w:rsid w:val="003A7A9A"/>
    <w:rsid w:val="003B09E9"/>
    <w:rsid w:val="003B2F23"/>
    <w:rsid w:val="003B5243"/>
    <w:rsid w:val="003B722C"/>
    <w:rsid w:val="003C06C7"/>
    <w:rsid w:val="003C1333"/>
    <w:rsid w:val="003C2922"/>
    <w:rsid w:val="003D1589"/>
    <w:rsid w:val="003D1D45"/>
    <w:rsid w:val="003D4D42"/>
    <w:rsid w:val="003D57A3"/>
    <w:rsid w:val="003D6381"/>
    <w:rsid w:val="003D6B3D"/>
    <w:rsid w:val="003D7AEE"/>
    <w:rsid w:val="003E0845"/>
    <w:rsid w:val="003F09D9"/>
    <w:rsid w:val="003F0B4E"/>
    <w:rsid w:val="003F6DED"/>
    <w:rsid w:val="004004B8"/>
    <w:rsid w:val="0040275C"/>
    <w:rsid w:val="00413221"/>
    <w:rsid w:val="00413D40"/>
    <w:rsid w:val="00415412"/>
    <w:rsid w:val="00441CCB"/>
    <w:rsid w:val="00442A83"/>
    <w:rsid w:val="00446FF4"/>
    <w:rsid w:val="00450253"/>
    <w:rsid w:val="00455135"/>
    <w:rsid w:val="00455F0D"/>
    <w:rsid w:val="00457E4E"/>
    <w:rsid w:val="00464256"/>
    <w:rsid w:val="0046626E"/>
    <w:rsid w:val="004663BE"/>
    <w:rsid w:val="00466A9E"/>
    <w:rsid w:val="00466D13"/>
    <w:rsid w:val="00467E04"/>
    <w:rsid w:val="00467E0D"/>
    <w:rsid w:val="00473250"/>
    <w:rsid w:val="0047336E"/>
    <w:rsid w:val="0048313B"/>
    <w:rsid w:val="00486E34"/>
    <w:rsid w:val="004917DC"/>
    <w:rsid w:val="004A4BC8"/>
    <w:rsid w:val="004B0CFF"/>
    <w:rsid w:val="004B203F"/>
    <w:rsid w:val="004B3116"/>
    <w:rsid w:val="004B62AF"/>
    <w:rsid w:val="004C2178"/>
    <w:rsid w:val="004C728F"/>
    <w:rsid w:val="004D4E45"/>
    <w:rsid w:val="004D76F4"/>
    <w:rsid w:val="004F1FD9"/>
    <w:rsid w:val="004F3241"/>
    <w:rsid w:val="005002F0"/>
    <w:rsid w:val="0051030B"/>
    <w:rsid w:val="00510F2E"/>
    <w:rsid w:val="00511B3C"/>
    <w:rsid w:val="005132B9"/>
    <w:rsid w:val="00513BA2"/>
    <w:rsid w:val="00515BC2"/>
    <w:rsid w:val="005175FB"/>
    <w:rsid w:val="00517FE9"/>
    <w:rsid w:val="00522912"/>
    <w:rsid w:val="00530348"/>
    <w:rsid w:val="00532024"/>
    <w:rsid w:val="0053403A"/>
    <w:rsid w:val="00536B81"/>
    <w:rsid w:val="00537089"/>
    <w:rsid w:val="00541A1A"/>
    <w:rsid w:val="00542386"/>
    <w:rsid w:val="00544E4D"/>
    <w:rsid w:val="00554308"/>
    <w:rsid w:val="00556A5D"/>
    <w:rsid w:val="00561FF4"/>
    <w:rsid w:val="0058758D"/>
    <w:rsid w:val="00587C71"/>
    <w:rsid w:val="00594E54"/>
    <w:rsid w:val="005B108E"/>
    <w:rsid w:val="005B4FDB"/>
    <w:rsid w:val="005C1D2D"/>
    <w:rsid w:val="005C1F55"/>
    <w:rsid w:val="005C52CD"/>
    <w:rsid w:val="005D0697"/>
    <w:rsid w:val="005D5E76"/>
    <w:rsid w:val="005D7536"/>
    <w:rsid w:val="005E64EB"/>
    <w:rsid w:val="005E7CC7"/>
    <w:rsid w:val="005F0617"/>
    <w:rsid w:val="005F5B24"/>
    <w:rsid w:val="0060682A"/>
    <w:rsid w:val="00607548"/>
    <w:rsid w:val="00611399"/>
    <w:rsid w:val="006141D4"/>
    <w:rsid w:val="00617F83"/>
    <w:rsid w:val="00620CE4"/>
    <w:rsid w:val="00631302"/>
    <w:rsid w:val="006354EC"/>
    <w:rsid w:val="0065112F"/>
    <w:rsid w:val="00653871"/>
    <w:rsid w:val="00661405"/>
    <w:rsid w:val="006653D9"/>
    <w:rsid w:val="00666E40"/>
    <w:rsid w:val="006674EB"/>
    <w:rsid w:val="00672572"/>
    <w:rsid w:val="006733D7"/>
    <w:rsid w:val="0067346A"/>
    <w:rsid w:val="00676088"/>
    <w:rsid w:val="00676B4F"/>
    <w:rsid w:val="00680C81"/>
    <w:rsid w:val="00695ED0"/>
    <w:rsid w:val="006A0BED"/>
    <w:rsid w:val="006A412E"/>
    <w:rsid w:val="006B0DD6"/>
    <w:rsid w:val="006B1A85"/>
    <w:rsid w:val="006B1BB0"/>
    <w:rsid w:val="006B3ED9"/>
    <w:rsid w:val="006B5DA2"/>
    <w:rsid w:val="006B64F4"/>
    <w:rsid w:val="006C2C7C"/>
    <w:rsid w:val="006C46CE"/>
    <w:rsid w:val="006C78E6"/>
    <w:rsid w:val="006D6E44"/>
    <w:rsid w:val="006D6EF2"/>
    <w:rsid w:val="006D7481"/>
    <w:rsid w:val="006E3E7F"/>
    <w:rsid w:val="006F1AE3"/>
    <w:rsid w:val="00700537"/>
    <w:rsid w:val="00703D5A"/>
    <w:rsid w:val="00707C1D"/>
    <w:rsid w:val="00707D5F"/>
    <w:rsid w:val="007100D4"/>
    <w:rsid w:val="00721854"/>
    <w:rsid w:val="00721C59"/>
    <w:rsid w:val="00726257"/>
    <w:rsid w:val="007272CF"/>
    <w:rsid w:val="00733231"/>
    <w:rsid w:val="00741B15"/>
    <w:rsid w:val="00743935"/>
    <w:rsid w:val="00750B53"/>
    <w:rsid w:val="00751899"/>
    <w:rsid w:val="00751E4F"/>
    <w:rsid w:val="00752DF9"/>
    <w:rsid w:val="00760344"/>
    <w:rsid w:val="00761F0C"/>
    <w:rsid w:val="0076214B"/>
    <w:rsid w:val="00765AC2"/>
    <w:rsid w:val="00771BBC"/>
    <w:rsid w:val="00783E8D"/>
    <w:rsid w:val="00784F6A"/>
    <w:rsid w:val="00785727"/>
    <w:rsid w:val="00792007"/>
    <w:rsid w:val="007931B7"/>
    <w:rsid w:val="007971B4"/>
    <w:rsid w:val="007A6346"/>
    <w:rsid w:val="007A7855"/>
    <w:rsid w:val="007B0C8D"/>
    <w:rsid w:val="007C3F0C"/>
    <w:rsid w:val="007C46B9"/>
    <w:rsid w:val="007D08B3"/>
    <w:rsid w:val="007D2228"/>
    <w:rsid w:val="007E0207"/>
    <w:rsid w:val="007E1AA8"/>
    <w:rsid w:val="007F7DF0"/>
    <w:rsid w:val="00800693"/>
    <w:rsid w:val="00811D2A"/>
    <w:rsid w:val="00833EC6"/>
    <w:rsid w:val="008363BA"/>
    <w:rsid w:val="00841C90"/>
    <w:rsid w:val="008546E2"/>
    <w:rsid w:val="008561A8"/>
    <w:rsid w:val="008566A5"/>
    <w:rsid w:val="008628DE"/>
    <w:rsid w:val="00863D47"/>
    <w:rsid w:val="00872BB2"/>
    <w:rsid w:val="0087699B"/>
    <w:rsid w:val="008917A4"/>
    <w:rsid w:val="008C06BD"/>
    <w:rsid w:val="008C1936"/>
    <w:rsid w:val="008C265A"/>
    <w:rsid w:val="008C4052"/>
    <w:rsid w:val="008C52D5"/>
    <w:rsid w:val="008C64A4"/>
    <w:rsid w:val="008D0171"/>
    <w:rsid w:val="008D225F"/>
    <w:rsid w:val="008E35A7"/>
    <w:rsid w:val="008E5AAB"/>
    <w:rsid w:val="008E6A2D"/>
    <w:rsid w:val="008F22EE"/>
    <w:rsid w:val="008F6E4D"/>
    <w:rsid w:val="009003B9"/>
    <w:rsid w:val="009004D9"/>
    <w:rsid w:val="00905C2C"/>
    <w:rsid w:val="009121B8"/>
    <w:rsid w:val="009127EA"/>
    <w:rsid w:val="00916EA8"/>
    <w:rsid w:val="00921940"/>
    <w:rsid w:val="009225AE"/>
    <w:rsid w:val="009264FE"/>
    <w:rsid w:val="009349A5"/>
    <w:rsid w:val="009374D4"/>
    <w:rsid w:val="0096407C"/>
    <w:rsid w:val="00973D3B"/>
    <w:rsid w:val="009808AB"/>
    <w:rsid w:val="00981CDE"/>
    <w:rsid w:val="0098688B"/>
    <w:rsid w:val="00986C2F"/>
    <w:rsid w:val="00987845"/>
    <w:rsid w:val="00990ACA"/>
    <w:rsid w:val="00992006"/>
    <w:rsid w:val="009A4E57"/>
    <w:rsid w:val="009B52FC"/>
    <w:rsid w:val="009C0833"/>
    <w:rsid w:val="009C6BB5"/>
    <w:rsid w:val="009C7F4B"/>
    <w:rsid w:val="009D124A"/>
    <w:rsid w:val="009D1BAD"/>
    <w:rsid w:val="009D6417"/>
    <w:rsid w:val="009E2F81"/>
    <w:rsid w:val="009F277D"/>
    <w:rsid w:val="009F3A22"/>
    <w:rsid w:val="00A0211B"/>
    <w:rsid w:val="00A02595"/>
    <w:rsid w:val="00A03115"/>
    <w:rsid w:val="00A058EB"/>
    <w:rsid w:val="00A1294E"/>
    <w:rsid w:val="00A13193"/>
    <w:rsid w:val="00A22568"/>
    <w:rsid w:val="00A2369D"/>
    <w:rsid w:val="00A25ED3"/>
    <w:rsid w:val="00A31159"/>
    <w:rsid w:val="00A31BF0"/>
    <w:rsid w:val="00A34330"/>
    <w:rsid w:val="00A36ACD"/>
    <w:rsid w:val="00A36E22"/>
    <w:rsid w:val="00A47D04"/>
    <w:rsid w:val="00A51AF8"/>
    <w:rsid w:val="00A51B3B"/>
    <w:rsid w:val="00A54454"/>
    <w:rsid w:val="00A57129"/>
    <w:rsid w:val="00A608D3"/>
    <w:rsid w:val="00A61200"/>
    <w:rsid w:val="00A6150D"/>
    <w:rsid w:val="00A72034"/>
    <w:rsid w:val="00A816D3"/>
    <w:rsid w:val="00A81EC4"/>
    <w:rsid w:val="00A8223D"/>
    <w:rsid w:val="00A84269"/>
    <w:rsid w:val="00A850D9"/>
    <w:rsid w:val="00A87BBD"/>
    <w:rsid w:val="00A95C12"/>
    <w:rsid w:val="00AA150C"/>
    <w:rsid w:val="00AB6AF4"/>
    <w:rsid w:val="00AC58C0"/>
    <w:rsid w:val="00AD28D5"/>
    <w:rsid w:val="00AE1603"/>
    <w:rsid w:val="00AE183E"/>
    <w:rsid w:val="00AE25ED"/>
    <w:rsid w:val="00AE4A10"/>
    <w:rsid w:val="00AE5FB2"/>
    <w:rsid w:val="00AE7E3B"/>
    <w:rsid w:val="00AF2FC1"/>
    <w:rsid w:val="00B0695C"/>
    <w:rsid w:val="00B168A1"/>
    <w:rsid w:val="00B17C0A"/>
    <w:rsid w:val="00B2043E"/>
    <w:rsid w:val="00B306E1"/>
    <w:rsid w:val="00B33413"/>
    <w:rsid w:val="00B35B86"/>
    <w:rsid w:val="00B41B0E"/>
    <w:rsid w:val="00B41E46"/>
    <w:rsid w:val="00B422C9"/>
    <w:rsid w:val="00B5448D"/>
    <w:rsid w:val="00B65434"/>
    <w:rsid w:val="00B67015"/>
    <w:rsid w:val="00B676F0"/>
    <w:rsid w:val="00B7178F"/>
    <w:rsid w:val="00B71A95"/>
    <w:rsid w:val="00B7735E"/>
    <w:rsid w:val="00B80CF1"/>
    <w:rsid w:val="00B81CB7"/>
    <w:rsid w:val="00B81F2E"/>
    <w:rsid w:val="00B842A2"/>
    <w:rsid w:val="00B85107"/>
    <w:rsid w:val="00B8525A"/>
    <w:rsid w:val="00B90E5A"/>
    <w:rsid w:val="00B94A8E"/>
    <w:rsid w:val="00BA1025"/>
    <w:rsid w:val="00BA6258"/>
    <w:rsid w:val="00BA68F8"/>
    <w:rsid w:val="00BB1CD5"/>
    <w:rsid w:val="00BB5118"/>
    <w:rsid w:val="00BC7B95"/>
    <w:rsid w:val="00BD018B"/>
    <w:rsid w:val="00BD0E56"/>
    <w:rsid w:val="00BD2286"/>
    <w:rsid w:val="00BD2E71"/>
    <w:rsid w:val="00BD656A"/>
    <w:rsid w:val="00BD7017"/>
    <w:rsid w:val="00C021A0"/>
    <w:rsid w:val="00C15906"/>
    <w:rsid w:val="00C16D42"/>
    <w:rsid w:val="00C22C3C"/>
    <w:rsid w:val="00C2466C"/>
    <w:rsid w:val="00C328BE"/>
    <w:rsid w:val="00C3292A"/>
    <w:rsid w:val="00C36848"/>
    <w:rsid w:val="00C4203B"/>
    <w:rsid w:val="00C44EB4"/>
    <w:rsid w:val="00C4689D"/>
    <w:rsid w:val="00C520C5"/>
    <w:rsid w:val="00C60DD1"/>
    <w:rsid w:val="00C614CA"/>
    <w:rsid w:val="00C63037"/>
    <w:rsid w:val="00C65D8D"/>
    <w:rsid w:val="00C65F44"/>
    <w:rsid w:val="00C67916"/>
    <w:rsid w:val="00C73DD2"/>
    <w:rsid w:val="00C75531"/>
    <w:rsid w:val="00C775D4"/>
    <w:rsid w:val="00C80F7B"/>
    <w:rsid w:val="00C82527"/>
    <w:rsid w:val="00C848C0"/>
    <w:rsid w:val="00C87CDB"/>
    <w:rsid w:val="00C95645"/>
    <w:rsid w:val="00C95F0C"/>
    <w:rsid w:val="00CA68BB"/>
    <w:rsid w:val="00CB2C6C"/>
    <w:rsid w:val="00CC3757"/>
    <w:rsid w:val="00CC45D3"/>
    <w:rsid w:val="00CE04DF"/>
    <w:rsid w:val="00CE5E57"/>
    <w:rsid w:val="00D04CCF"/>
    <w:rsid w:val="00D12F33"/>
    <w:rsid w:val="00D1791B"/>
    <w:rsid w:val="00D304AA"/>
    <w:rsid w:val="00D31E81"/>
    <w:rsid w:val="00D3392F"/>
    <w:rsid w:val="00D33CB0"/>
    <w:rsid w:val="00D33EEE"/>
    <w:rsid w:val="00D35646"/>
    <w:rsid w:val="00D41495"/>
    <w:rsid w:val="00D43861"/>
    <w:rsid w:val="00D5008B"/>
    <w:rsid w:val="00D52AB3"/>
    <w:rsid w:val="00D55196"/>
    <w:rsid w:val="00D604A5"/>
    <w:rsid w:val="00D6070D"/>
    <w:rsid w:val="00D62D42"/>
    <w:rsid w:val="00D64AB3"/>
    <w:rsid w:val="00D74946"/>
    <w:rsid w:val="00D75793"/>
    <w:rsid w:val="00D84853"/>
    <w:rsid w:val="00D90D72"/>
    <w:rsid w:val="00D93DEF"/>
    <w:rsid w:val="00D95947"/>
    <w:rsid w:val="00D971A4"/>
    <w:rsid w:val="00DA53B0"/>
    <w:rsid w:val="00DA7C22"/>
    <w:rsid w:val="00DC12C9"/>
    <w:rsid w:val="00DC332F"/>
    <w:rsid w:val="00DD6F69"/>
    <w:rsid w:val="00DE3CF8"/>
    <w:rsid w:val="00DE63C9"/>
    <w:rsid w:val="00DE6CD2"/>
    <w:rsid w:val="00DE758A"/>
    <w:rsid w:val="00DF2F4C"/>
    <w:rsid w:val="00DF4FD9"/>
    <w:rsid w:val="00DF7241"/>
    <w:rsid w:val="00E00E1E"/>
    <w:rsid w:val="00E02C27"/>
    <w:rsid w:val="00E0581A"/>
    <w:rsid w:val="00E12F2F"/>
    <w:rsid w:val="00E1540E"/>
    <w:rsid w:val="00E24475"/>
    <w:rsid w:val="00E259AB"/>
    <w:rsid w:val="00E25C3F"/>
    <w:rsid w:val="00E2753D"/>
    <w:rsid w:val="00E320A0"/>
    <w:rsid w:val="00E3330F"/>
    <w:rsid w:val="00E45FC6"/>
    <w:rsid w:val="00E471A9"/>
    <w:rsid w:val="00E51A38"/>
    <w:rsid w:val="00E638EA"/>
    <w:rsid w:val="00E80A36"/>
    <w:rsid w:val="00E91532"/>
    <w:rsid w:val="00E95FC5"/>
    <w:rsid w:val="00E97B94"/>
    <w:rsid w:val="00E97E1D"/>
    <w:rsid w:val="00EA1CE8"/>
    <w:rsid w:val="00EA4148"/>
    <w:rsid w:val="00EB0BC6"/>
    <w:rsid w:val="00EB52E8"/>
    <w:rsid w:val="00EB7010"/>
    <w:rsid w:val="00EB70A0"/>
    <w:rsid w:val="00EC09D5"/>
    <w:rsid w:val="00EC3973"/>
    <w:rsid w:val="00EC5769"/>
    <w:rsid w:val="00EC5F69"/>
    <w:rsid w:val="00ED045F"/>
    <w:rsid w:val="00EE7894"/>
    <w:rsid w:val="00EF0425"/>
    <w:rsid w:val="00EF6FDF"/>
    <w:rsid w:val="00EF79BF"/>
    <w:rsid w:val="00F000B7"/>
    <w:rsid w:val="00F0610A"/>
    <w:rsid w:val="00F14605"/>
    <w:rsid w:val="00F230D8"/>
    <w:rsid w:val="00F27750"/>
    <w:rsid w:val="00F33547"/>
    <w:rsid w:val="00F418F5"/>
    <w:rsid w:val="00F42C14"/>
    <w:rsid w:val="00F45A10"/>
    <w:rsid w:val="00F52486"/>
    <w:rsid w:val="00F5362E"/>
    <w:rsid w:val="00F55275"/>
    <w:rsid w:val="00F55CB3"/>
    <w:rsid w:val="00F55DA6"/>
    <w:rsid w:val="00F60A2B"/>
    <w:rsid w:val="00F63174"/>
    <w:rsid w:val="00F633F4"/>
    <w:rsid w:val="00F63E5C"/>
    <w:rsid w:val="00F6506C"/>
    <w:rsid w:val="00F65499"/>
    <w:rsid w:val="00F70A27"/>
    <w:rsid w:val="00F72449"/>
    <w:rsid w:val="00F728D0"/>
    <w:rsid w:val="00F75847"/>
    <w:rsid w:val="00F80368"/>
    <w:rsid w:val="00F82188"/>
    <w:rsid w:val="00F84160"/>
    <w:rsid w:val="00F92365"/>
    <w:rsid w:val="00F948A1"/>
    <w:rsid w:val="00FA18EE"/>
    <w:rsid w:val="00FA757D"/>
    <w:rsid w:val="00FB0FFF"/>
    <w:rsid w:val="00FC418A"/>
    <w:rsid w:val="00FC68A4"/>
    <w:rsid w:val="00FD1496"/>
    <w:rsid w:val="00FD1CD2"/>
    <w:rsid w:val="00FD4E66"/>
    <w:rsid w:val="00FF35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089F3"/>
  <w15:chartTrackingRefBased/>
  <w15:docId w15:val="{57BC083E-57BD-4F34-9B42-0059BF4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D9"/>
  </w:style>
  <w:style w:type="paragraph" w:styleId="Overskrift1">
    <w:name w:val="heading 1"/>
    <w:basedOn w:val="Normal"/>
    <w:next w:val="Normal"/>
    <w:link w:val="Overskrift1Tegn"/>
    <w:uiPriority w:val="9"/>
    <w:qFormat/>
    <w:rsid w:val="00D04CCF"/>
    <w:pPr>
      <w:keepNext/>
      <w:keepLines/>
      <w:spacing w:before="240" w:after="0"/>
      <w:outlineLvl w:val="0"/>
    </w:pPr>
    <w:rPr>
      <w:rFonts w:asciiTheme="majorHAnsi" w:eastAsiaTheme="majorEastAsia" w:hAnsiTheme="majorHAnsi" w:cstheme="majorBidi"/>
      <w:b/>
      <w:color w:val="00B050"/>
      <w:sz w:val="40"/>
      <w:szCs w:val="32"/>
    </w:rPr>
  </w:style>
  <w:style w:type="paragraph" w:styleId="Overskrift2">
    <w:name w:val="heading 2"/>
    <w:basedOn w:val="Normal"/>
    <w:next w:val="Normal"/>
    <w:link w:val="Overskrift2Tegn"/>
    <w:uiPriority w:val="9"/>
    <w:unhideWhenUsed/>
    <w:qFormat/>
    <w:rsid w:val="00C65F44"/>
    <w:pPr>
      <w:keepNext/>
      <w:keepLines/>
      <w:spacing w:before="120" w:after="120"/>
      <w:outlineLvl w:val="1"/>
    </w:pPr>
    <w:rPr>
      <w:rFonts w:asciiTheme="majorHAnsi" w:eastAsiaTheme="majorEastAsia" w:hAnsiTheme="majorHAnsi" w:cstheme="majorBidi"/>
      <w:b/>
      <w:color w:val="00B050"/>
      <w:sz w:val="32"/>
      <w:szCs w:val="26"/>
    </w:rPr>
  </w:style>
  <w:style w:type="paragraph" w:styleId="Overskrift3">
    <w:name w:val="heading 3"/>
    <w:basedOn w:val="Normal"/>
    <w:next w:val="Normal"/>
    <w:link w:val="Overskrift3Tegn"/>
    <w:uiPriority w:val="9"/>
    <w:unhideWhenUsed/>
    <w:qFormat/>
    <w:rsid w:val="001A3D71"/>
    <w:pPr>
      <w:keepNext/>
      <w:keepLines/>
      <w:spacing w:before="40" w:after="120"/>
      <w:outlineLvl w:val="2"/>
    </w:pPr>
    <w:rPr>
      <w:rFonts w:asciiTheme="majorHAnsi" w:eastAsiaTheme="majorEastAsia" w:hAnsiTheme="majorHAnsi" w:cstheme="majorBidi"/>
      <w:color w:val="00B050"/>
      <w:sz w:val="28"/>
      <w:szCs w:val="24"/>
    </w:rPr>
  </w:style>
  <w:style w:type="paragraph" w:styleId="Overskrift4">
    <w:name w:val="heading 4"/>
    <w:basedOn w:val="Normal"/>
    <w:next w:val="Normal"/>
    <w:link w:val="Overskrift4Tegn"/>
    <w:uiPriority w:val="9"/>
    <w:unhideWhenUsed/>
    <w:qFormat/>
    <w:rsid w:val="001C5DEA"/>
    <w:pPr>
      <w:keepNext/>
      <w:keepLines/>
      <w:spacing w:before="40" w:after="40"/>
      <w:outlineLvl w:val="3"/>
    </w:pPr>
    <w:rPr>
      <w:rFonts w:asciiTheme="majorHAnsi" w:eastAsiaTheme="majorEastAsia" w:hAnsiTheme="majorHAnsi" w:cstheme="majorBidi"/>
      <w:i/>
      <w:iCs/>
      <w:color w:val="00B050"/>
      <w:sz w:val="24"/>
    </w:rPr>
  </w:style>
  <w:style w:type="paragraph" w:styleId="Overskrift5">
    <w:name w:val="heading 5"/>
    <w:basedOn w:val="Normal"/>
    <w:next w:val="Normal"/>
    <w:link w:val="Overskrift5Tegn"/>
    <w:uiPriority w:val="9"/>
    <w:unhideWhenUsed/>
    <w:qFormat/>
    <w:rsid w:val="001C5DEA"/>
    <w:pPr>
      <w:keepNext/>
      <w:keepLines/>
      <w:spacing w:before="40" w:after="0"/>
      <w:outlineLvl w:val="4"/>
    </w:pPr>
    <w:rPr>
      <w:rFonts w:asciiTheme="majorHAnsi" w:eastAsiaTheme="majorEastAsia" w:hAnsiTheme="majorHAnsi" w:cstheme="majorBidi"/>
      <w:color w:val="00B050"/>
    </w:rPr>
  </w:style>
  <w:style w:type="paragraph" w:styleId="Overskrift6">
    <w:name w:val="heading 6"/>
    <w:basedOn w:val="Normal"/>
    <w:next w:val="Normal"/>
    <w:link w:val="Overskrift6Tegn"/>
    <w:uiPriority w:val="9"/>
    <w:unhideWhenUsed/>
    <w:qFormat/>
    <w:rsid w:val="008C64A4"/>
    <w:pPr>
      <w:keepNext/>
      <w:keepLines/>
      <w:spacing w:before="40" w:after="0"/>
      <w:outlineLvl w:val="5"/>
    </w:pPr>
    <w:rPr>
      <w:rFonts w:asciiTheme="majorHAnsi" w:eastAsiaTheme="majorEastAsia" w:hAnsiTheme="majorHAnsi" w:cstheme="majorBidi"/>
      <w:color w:val="00B05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4CCF"/>
    <w:rPr>
      <w:rFonts w:asciiTheme="majorHAnsi" w:eastAsiaTheme="majorEastAsia" w:hAnsiTheme="majorHAnsi" w:cstheme="majorBidi"/>
      <w:b/>
      <w:color w:val="00B050"/>
      <w:sz w:val="40"/>
      <w:szCs w:val="32"/>
    </w:rPr>
  </w:style>
  <w:style w:type="character" w:customStyle="1" w:styleId="Overskrift2Tegn">
    <w:name w:val="Overskrift 2 Tegn"/>
    <w:basedOn w:val="Standardskrifttypeiafsnit"/>
    <w:link w:val="Overskrift2"/>
    <w:uiPriority w:val="9"/>
    <w:rsid w:val="00C65F44"/>
    <w:rPr>
      <w:rFonts w:asciiTheme="majorHAnsi" w:eastAsiaTheme="majorEastAsia" w:hAnsiTheme="majorHAnsi" w:cstheme="majorBidi"/>
      <w:b/>
      <w:color w:val="00B050"/>
      <w:sz w:val="32"/>
      <w:szCs w:val="26"/>
    </w:rPr>
  </w:style>
  <w:style w:type="paragraph" w:styleId="Titel">
    <w:name w:val="Title"/>
    <w:basedOn w:val="Normal"/>
    <w:next w:val="Normal"/>
    <w:link w:val="TitelTegn"/>
    <w:uiPriority w:val="10"/>
    <w:qFormat/>
    <w:rsid w:val="002E697C"/>
    <w:pPr>
      <w:spacing w:after="0" w:line="240" w:lineRule="auto"/>
      <w:contextualSpacing/>
    </w:pPr>
    <w:rPr>
      <w:rFonts w:asciiTheme="majorHAnsi" w:eastAsiaTheme="majorEastAsia" w:hAnsiTheme="majorHAnsi" w:cstheme="majorBidi"/>
      <w:b/>
      <w:color w:val="00B050"/>
      <w:spacing w:val="-10"/>
      <w:kern w:val="28"/>
      <w:sz w:val="56"/>
      <w:szCs w:val="56"/>
    </w:rPr>
  </w:style>
  <w:style w:type="character" w:customStyle="1" w:styleId="TitelTegn">
    <w:name w:val="Titel Tegn"/>
    <w:basedOn w:val="Standardskrifttypeiafsnit"/>
    <w:link w:val="Titel"/>
    <w:uiPriority w:val="10"/>
    <w:rsid w:val="002E697C"/>
    <w:rPr>
      <w:rFonts w:asciiTheme="majorHAnsi" w:eastAsiaTheme="majorEastAsia" w:hAnsiTheme="majorHAnsi" w:cstheme="majorBidi"/>
      <w:b/>
      <w:color w:val="00B050"/>
      <w:spacing w:val="-10"/>
      <w:kern w:val="28"/>
      <w:sz w:val="56"/>
      <w:szCs w:val="56"/>
    </w:rPr>
  </w:style>
  <w:style w:type="character" w:customStyle="1" w:styleId="Overskrift3Tegn">
    <w:name w:val="Overskrift 3 Tegn"/>
    <w:basedOn w:val="Standardskrifttypeiafsnit"/>
    <w:link w:val="Overskrift3"/>
    <w:uiPriority w:val="9"/>
    <w:rsid w:val="001A3D71"/>
    <w:rPr>
      <w:rFonts w:asciiTheme="majorHAnsi" w:eastAsiaTheme="majorEastAsia" w:hAnsiTheme="majorHAnsi" w:cstheme="majorBidi"/>
      <w:color w:val="00B050"/>
      <w:sz w:val="28"/>
      <w:szCs w:val="24"/>
    </w:rPr>
  </w:style>
  <w:style w:type="paragraph" w:styleId="Opstilling-punkttegn">
    <w:name w:val="List Bullet"/>
    <w:basedOn w:val="Normal"/>
    <w:uiPriority w:val="99"/>
    <w:unhideWhenUsed/>
    <w:rsid w:val="007B0C8D"/>
    <w:pPr>
      <w:numPr>
        <w:numId w:val="1"/>
      </w:numPr>
      <w:contextualSpacing/>
    </w:pPr>
  </w:style>
  <w:style w:type="table" w:styleId="Tabel-Gitter">
    <w:name w:val="Table Grid"/>
    <w:basedOn w:val="Tabel-Normal"/>
    <w:rsid w:val="007B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02DFE"/>
    <w:pPr>
      <w:ind w:left="720"/>
      <w:contextualSpacing/>
    </w:pPr>
  </w:style>
  <w:style w:type="paragraph" w:styleId="Opstilling-talellerbogst">
    <w:name w:val="List Number"/>
    <w:basedOn w:val="Normal"/>
    <w:uiPriority w:val="99"/>
    <w:unhideWhenUsed/>
    <w:rsid w:val="00202DFE"/>
    <w:pPr>
      <w:numPr>
        <w:numId w:val="6"/>
      </w:numPr>
      <w:contextualSpacing/>
    </w:pPr>
  </w:style>
  <w:style w:type="paragraph" w:customStyle="1" w:styleId="Indryknormal">
    <w:name w:val="Indryk normal"/>
    <w:basedOn w:val="Normal"/>
    <w:link w:val="IndryknormalTegn"/>
    <w:qFormat/>
    <w:rsid w:val="00916EA8"/>
    <w:pPr>
      <w:numPr>
        <w:numId w:val="9"/>
      </w:numPr>
      <w:tabs>
        <w:tab w:val="left" w:pos="-1440"/>
        <w:tab w:val="left" w:pos="-720"/>
        <w:tab w:val="left" w:pos="0"/>
        <w:tab w:val="left" w:pos="318"/>
        <w:tab w:val="left" w:pos="601"/>
        <w:tab w:val="left" w:pos="770"/>
        <w:tab w:val="left" w:pos="1394"/>
        <w:tab w:val="left" w:pos="2528"/>
        <w:tab w:val="left" w:pos="3662"/>
        <w:tab w:val="left" w:pos="4796"/>
        <w:tab w:val="left" w:pos="5930"/>
        <w:tab w:val="left" w:pos="7064"/>
        <w:tab w:val="left" w:pos="8197"/>
      </w:tabs>
      <w:ind w:left="511" w:hanging="227"/>
    </w:pPr>
    <w:rPr>
      <w:rFonts w:cs="Arial"/>
      <w:szCs w:val="20"/>
    </w:rPr>
  </w:style>
  <w:style w:type="character" w:customStyle="1" w:styleId="Overskrift4Tegn">
    <w:name w:val="Overskrift 4 Tegn"/>
    <w:basedOn w:val="Standardskrifttypeiafsnit"/>
    <w:link w:val="Overskrift4"/>
    <w:uiPriority w:val="9"/>
    <w:rsid w:val="001C5DEA"/>
    <w:rPr>
      <w:rFonts w:asciiTheme="majorHAnsi" w:eastAsiaTheme="majorEastAsia" w:hAnsiTheme="majorHAnsi" w:cstheme="majorBidi"/>
      <w:i/>
      <w:iCs/>
      <w:color w:val="00B050"/>
      <w:sz w:val="24"/>
    </w:rPr>
  </w:style>
  <w:style w:type="character" w:customStyle="1" w:styleId="IndryknormalTegn">
    <w:name w:val="Indryk normal Tegn"/>
    <w:basedOn w:val="Standardskrifttypeiafsnit"/>
    <w:link w:val="Indryknormal"/>
    <w:rsid w:val="00916EA8"/>
    <w:rPr>
      <w:rFonts w:cs="Arial"/>
      <w:szCs w:val="20"/>
    </w:rPr>
  </w:style>
  <w:style w:type="character" w:styleId="Fremhv">
    <w:name w:val="Emphasis"/>
    <w:basedOn w:val="Standardskrifttypeiafsnit"/>
    <w:uiPriority w:val="20"/>
    <w:qFormat/>
    <w:rsid w:val="00B306E1"/>
    <w:rPr>
      <w:i/>
      <w:iCs/>
    </w:rPr>
  </w:style>
  <w:style w:type="character" w:customStyle="1" w:styleId="Overskrift5Tegn">
    <w:name w:val="Overskrift 5 Tegn"/>
    <w:basedOn w:val="Standardskrifttypeiafsnit"/>
    <w:link w:val="Overskrift5"/>
    <w:uiPriority w:val="9"/>
    <w:rsid w:val="001C5DEA"/>
    <w:rPr>
      <w:rFonts w:asciiTheme="majorHAnsi" w:eastAsiaTheme="majorEastAsia" w:hAnsiTheme="majorHAnsi" w:cstheme="majorBidi"/>
      <w:color w:val="00B050"/>
    </w:rPr>
  </w:style>
  <w:style w:type="character" w:styleId="Strk">
    <w:name w:val="Strong"/>
    <w:basedOn w:val="Standardskrifttypeiafsnit"/>
    <w:uiPriority w:val="22"/>
    <w:qFormat/>
    <w:rsid w:val="00653871"/>
    <w:rPr>
      <w:b/>
      <w:bCs/>
    </w:rPr>
  </w:style>
  <w:style w:type="character" w:customStyle="1" w:styleId="Overskrift6Tegn">
    <w:name w:val="Overskrift 6 Tegn"/>
    <w:basedOn w:val="Standardskrifttypeiafsnit"/>
    <w:link w:val="Overskrift6"/>
    <w:uiPriority w:val="9"/>
    <w:rsid w:val="008C64A4"/>
    <w:rPr>
      <w:rFonts w:asciiTheme="majorHAnsi" w:eastAsiaTheme="majorEastAsia" w:hAnsiTheme="majorHAnsi" w:cstheme="majorBidi"/>
      <w:color w:val="00B050"/>
    </w:rPr>
  </w:style>
  <w:style w:type="paragraph" w:styleId="Sidehoved">
    <w:name w:val="header"/>
    <w:basedOn w:val="Normal"/>
    <w:link w:val="SidehovedTegn"/>
    <w:uiPriority w:val="99"/>
    <w:rsid w:val="00413221"/>
    <w:pPr>
      <w:tabs>
        <w:tab w:val="center" w:pos="4819"/>
        <w:tab w:val="right" w:pos="9638"/>
      </w:tabs>
      <w:spacing w:after="0" w:line="180" w:lineRule="atLeast"/>
    </w:pPr>
    <w:rPr>
      <w:rFonts w:ascii="Arial" w:eastAsia="Times New Roman" w:hAnsi="Arial" w:cs="Times New Roman"/>
      <w:sz w:val="14"/>
      <w:szCs w:val="24"/>
      <w:lang w:eastAsia="da-DK"/>
    </w:rPr>
  </w:style>
  <w:style w:type="character" w:customStyle="1" w:styleId="SidehovedTegn">
    <w:name w:val="Sidehoved Tegn"/>
    <w:basedOn w:val="Standardskrifttypeiafsnit"/>
    <w:link w:val="Sidehoved"/>
    <w:uiPriority w:val="99"/>
    <w:rsid w:val="00413221"/>
    <w:rPr>
      <w:rFonts w:ascii="Arial" w:eastAsia="Times New Roman" w:hAnsi="Arial" w:cs="Times New Roman"/>
      <w:sz w:val="14"/>
      <w:szCs w:val="24"/>
      <w:lang w:eastAsia="da-DK"/>
    </w:rPr>
  </w:style>
  <w:style w:type="character" w:styleId="Hyperlink">
    <w:name w:val="Hyperlink"/>
    <w:uiPriority w:val="99"/>
    <w:rsid w:val="00413221"/>
    <w:rPr>
      <w:rFonts w:ascii="Arial" w:hAnsi="Arial"/>
      <w:color w:val="0000FF"/>
      <w:u w:val="single"/>
    </w:rPr>
  </w:style>
  <w:style w:type="paragraph" w:styleId="Brdtekst">
    <w:name w:val="Body Text"/>
    <w:basedOn w:val="Normal"/>
    <w:link w:val="BrdtekstTegn"/>
    <w:semiHidden/>
    <w:rsid w:val="00413221"/>
    <w:pPr>
      <w:spacing w:after="120" w:line="240" w:lineRule="auto"/>
    </w:pPr>
    <w:rPr>
      <w:rFonts w:ascii="Arial" w:eastAsia="Times New Roman" w:hAnsi="Arial" w:cs="Times New Roman"/>
      <w:sz w:val="20"/>
      <w:szCs w:val="24"/>
      <w:lang w:eastAsia="da-DK"/>
    </w:rPr>
  </w:style>
  <w:style w:type="character" w:customStyle="1" w:styleId="BrdtekstTegn">
    <w:name w:val="Brødtekst Tegn"/>
    <w:basedOn w:val="Standardskrifttypeiafsnit"/>
    <w:link w:val="Brdtekst"/>
    <w:semiHidden/>
    <w:rsid w:val="00413221"/>
    <w:rPr>
      <w:rFonts w:ascii="Arial" w:eastAsia="Times New Roman" w:hAnsi="Arial" w:cs="Times New Roman"/>
      <w:sz w:val="20"/>
      <w:szCs w:val="24"/>
      <w:lang w:eastAsia="da-DK"/>
    </w:rPr>
  </w:style>
  <w:style w:type="paragraph" w:styleId="Brdtekst2">
    <w:name w:val="Body Text 2"/>
    <w:basedOn w:val="Normal"/>
    <w:link w:val="Brdtekst2Tegn"/>
    <w:semiHidden/>
    <w:rsid w:val="00413221"/>
    <w:pPr>
      <w:spacing w:after="120" w:line="480" w:lineRule="auto"/>
    </w:pPr>
    <w:rPr>
      <w:rFonts w:ascii="Arial" w:eastAsia="Times New Roman" w:hAnsi="Arial" w:cs="Times New Roman"/>
      <w:sz w:val="20"/>
      <w:szCs w:val="24"/>
      <w:lang w:eastAsia="da-DK"/>
    </w:rPr>
  </w:style>
  <w:style w:type="character" w:customStyle="1" w:styleId="Brdtekst2Tegn">
    <w:name w:val="Brødtekst 2 Tegn"/>
    <w:basedOn w:val="Standardskrifttypeiafsnit"/>
    <w:link w:val="Brdtekst2"/>
    <w:semiHidden/>
    <w:rsid w:val="00413221"/>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6A41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412E"/>
  </w:style>
  <w:style w:type="character" w:styleId="Kraftigfremhvning">
    <w:name w:val="Intense Emphasis"/>
    <w:basedOn w:val="Standardskrifttypeiafsnit"/>
    <w:uiPriority w:val="21"/>
    <w:qFormat/>
    <w:rsid w:val="009A4E57"/>
    <w:rPr>
      <w:i/>
      <w:iCs/>
      <w:color w:val="4472C4" w:themeColor="accent1"/>
    </w:rPr>
  </w:style>
  <w:style w:type="paragraph" w:styleId="Overskrift">
    <w:name w:val="TOC Heading"/>
    <w:basedOn w:val="Overskrift1"/>
    <w:next w:val="Normal"/>
    <w:uiPriority w:val="39"/>
    <w:unhideWhenUsed/>
    <w:qFormat/>
    <w:rsid w:val="00B85107"/>
    <w:pPr>
      <w:outlineLvl w:val="9"/>
    </w:pPr>
    <w:rPr>
      <w:b w:val="0"/>
      <w:color w:val="2F5496" w:themeColor="accent1" w:themeShade="BF"/>
      <w:sz w:val="32"/>
      <w:lang w:eastAsia="da-DK"/>
    </w:rPr>
  </w:style>
  <w:style w:type="paragraph" w:styleId="Indholdsfortegnelse1">
    <w:name w:val="toc 1"/>
    <w:basedOn w:val="Normal"/>
    <w:next w:val="Normal"/>
    <w:autoRedefine/>
    <w:uiPriority w:val="39"/>
    <w:unhideWhenUsed/>
    <w:rsid w:val="00B85107"/>
    <w:pPr>
      <w:spacing w:after="100"/>
    </w:pPr>
  </w:style>
  <w:style w:type="paragraph" w:styleId="Indholdsfortegnelse3">
    <w:name w:val="toc 3"/>
    <w:basedOn w:val="Normal"/>
    <w:next w:val="Normal"/>
    <w:autoRedefine/>
    <w:uiPriority w:val="39"/>
    <w:unhideWhenUsed/>
    <w:rsid w:val="00B85107"/>
    <w:pPr>
      <w:spacing w:after="100"/>
      <w:ind w:left="440"/>
    </w:pPr>
  </w:style>
  <w:style w:type="paragraph" w:styleId="Indholdsfortegnelse2">
    <w:name w:val="toc 2"/>
    <w:basedOn w:val="Normal"/>
    <w:next w:val="Normal"/>
    <w:autoRedefine/>
    <w:uiPriority w:val="39"/>
    <w:unhideWhenUsed/>
    <w:rsid w:val="00B85107"/>
    <w:pPr>
      <w:spacing w:after="100"/>
      <w:ind w:left="220"/>
    </w:pPr>
  </w:style>
  <w:style w:type="paragraph" w:styleId="Undertitel">
    <w:name w:val="Subtitle"/>
    <w:basedOn w:val="Normal"/>
    <w:next w:val="Normal"/>
    <w:link w:val="UndertitelTegn"/>
    <w:uiPriority w:val="11"/>
    <w:qFormat/>
    <w:rsid w:val="002F29FC"/>
    <w:pPr>
      <w:numPr>
        <w:ilvl w:val="1"/>
      </w:numPr>
    </w:pPr>
    <w:rPr>
      <w:rFonts w:eastAsiaTheme="minorEastAsia"/>
      <w:spacing w:val="15"/>
      <w:sz w:val="40"/>
    </w:rPr>
  </w:style>
  <w:style w:type="character" w:customStyle="1" w:styleId="UndertitelTegn">
    <w:name w:val="Undertitel Tegn"/>
    <w:basedOn w:val="Standardskrifttypeiafsnit"/>
    <w:link w:val="Undertitel"/>
    <w:uiPriority w:val="11"/>
    <w:rsid w:val="002F29FC"/>
    <w:rPr>
      <w:rFonts w:eastAsiaTheme="minorEastAsia"/>
      <w:spacing w:val="15"/>
      <w:sz w:val="40"/>
    </w:rPr>
  </w:style>
  <w:style w:type="paragraph" w:styleId="Markeringsbobletekst">
    <w:name w:val="Balloon Text"/>
    <w:basedOn w:val="Normal"/>
    <w:link w:val="MarkeringsbobletekstTegn"/>
    <w:uiPriority w:val="99"/>
    <w:semiHidden/>
    <w:unhideWhenUsed/>
    <w:rsid w:val="0026651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66517"/>
    <w:rPr>
      <w:rFonts w:ascii="Segoe UI" w:hAnsi="Segoe UI" w:cs="Segoe UI"/>
      <w:sz w:val="18"/>
      <w:szCs w:val="18"/>
    </w:rPr>
  </w:style>
  <w:style w:type="character" w:styleId="Sidetal">
    <w:name w:val="page number"/>
    <w:basedOn w:val="Standardskrifttypeiafsnit"/>
    <w:uiPriority w:val="99"/>
    <w:unhideWhenUsed/>
    <w:rsid w:val="002D34A7"/>
  </w:style>
  <w:style w:type="paragraph" w:styleId="Korrektur">
    <w:name w:val="Revision"/>
    <w:hidden/>
    <w:uiPriority w:val="99"/>
    <w:semiHidden/>
    <w:rsid w:val="00797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540DD-F8AA-44A5-BDA0-8F82F0AA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1126</Words>
  <Characters>7039</Characters>
  <Application>Microsoft Office Word</Application>
  <DocSecurity>0</DocSecurity>
  <Lines>156</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Bendiksen</dc:creator>
  <cp:keywords/>
  <dc:description/>
  <cp:lastModifiedBy>Morten Michaelsen</cp:lastModifiedBy>
  <cp:revision>18</cp:revision>
  <cp:lastPrinted>2018-07-17T11:47:00Z</cp:lastPrinted>
  <dcterms:created xsi:type="dcterms:W3CDTF">2019-05-21T15:10:00Z</dcterms:created>
  <dcterms:modified xsi:type="dcterms:W3CDTF">2026-03-04T13:34:00Z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