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091" w14:textId="77777777" w:rsidR="002615C6" w:rsidRPr="008400C0" w:rsidRDefault="002615C6" w:rsidP="002615C6">
      <w:pPr>
        <w:pStyle w:val="Overskrift1"/>
        <w:numPr>
          <w:ilvl w:val="0"/>
          <w:numId w:val="0"/>
        </w:numPr>
        <w:spacing w:line="14" w:lineRule="exact"/>
        <w:ind w:left="360" w:hanging="360"/>
        <w:rPr>
          <w:rFonts w:ascii="Georgia" w:hAnsi="Georgia"/>
        </w:rPr>
      </w:pPr>
    </w:p>
    <w:tbl>
      <w:tblPr>
        <w:tblStyle w:val="Tabel-Gitter"/>
        <w:tblW w:w="22539" w:type="dxa"/>
        <w:tblLook w:val="04A0" w:firstRow="1" w:lastRow="0" w:firstColumn="1" w:lastColumn="0" w:noHBand="0" w:noVBand="1"/>
      </w:tblPr>
      <w:tblGrid>
        <w:gridCol w:w="11205"/>
        <w:gridCol w:w="298"/>
        <w:gridCol w:w="11036"/>
      </w:tblGrid>
      <w:tr w:rsidR="001E686E" w:rsidRPr="008400C0" w14:paraId="51B28971" w14:textId="77777777" w:rsidTr="000C36CC">
        <w:trPr>
          <w:trHeight w:val="258"/>
        </w:trPr>
        <w:tc>
          <w:tcPr>
            <w:tcW w:w="11205" w:type="dxa"/>
            <w:tcBorders>
              <w:top w:val="nil"/>
              <w:left w:val="nil"/>
              <w:right w:val="nil"/>
            </w:tcBorders>
          </w:tcPr>
          <w:p w14:paraId="2DD00B60" w14:textId="77777777" w:rsidR="001E686E" w:rsidRPr="008400C0" w:rsidRDefault="001E686E" w:rsidP="001E686E">
            <w:pPr>
              <w:jc w:val="center"/>
              <w:rPr>
                <w:rFonts w:ascii="Georgia" w:hAnsi="Georgia"/>
                <w:b/>
                <w:bCs/>
              </w:rPr>
            </w:pPr>
          </w:p>
        </w:tc>
        <w:tc>
          <w:tcPr>
            <w:tcW w:w="298" w:type="dxa"/>
            <w:tcBorders>
              <w:top w:val="nil"/>
              <w:left w:val="nil"/>
              <w:bottom w:val="nil"/>
              <w:right w:val="single" w:sz="18" w:space="0" w:color="F42A81"/>
            </w:tcBorders>
          </w:tcPr>
          <w:p w14:paraId="21512D68" w14:textId="77777777" w:rsidR="001E686E" w:rsidRPr="008400C0" w:rsidRDefault="001E686E" w:rsidP="001E686E">
            <w:pPr>
              <w:jc w:val="center"/>
              <w:rPr>
                <w:rFonts w:ascii="Georgia" w:hAnsi="Georgia"/>
                <w:b/>
                <w:bCs/>
              </w:rPr>
            </w:pPr>
          </w:p>
        </w:tc>
        <w:tc>
          <w:tcPr>
            <w:tcW w:w="11036" w:type="dxa"/>
            <w:tcBorders>
              <w:top w:val="single" w:sz="18" w:space="0" w:color="F42A81"/>
              <w:left w:val="single" w:sz="18" w:space="0" w:color="F42A81"/>
              <w:right w:val="single" w:sz="18" w:space="0" w:color="F42A81"/>
            </w:tcBorders>
          </w:tcPr>
          <w:p w14:paraId="4247A5DB" w14:textId="77777777" w:rsidR="001E686E" w:rsidRPr="008400C0" w:rsidRDefault="001E686E" w:rsidP="001E686E">
            <w:pPr>
              <w:jc w:val="center"/>
              <w:rPr>
                <w:rFonts w:ascii="Georgia" w:hAnsi="Georgia"/>
                <w:b/>
                <w:bCs/>
              </w:rPr>
            </w:pPr>
            <w:r w:rsidRPr="008400C0">
              <w:rPr>
                <w:rFonts w:ascii="Georgia" w:hAnsi="Georgia"/>
                <w:b/>
                <w:bCs/>
              </w:rPr>
              <w:t>UDVIKLINGSPLAN</w:t>
            </w:r>
          </w:p>
        </w:tc>
      </w:tr>
      <w:tr w:rsidR="001E686E" w:rsidRPr="008400C0" w14:paraId="72DE2F9D" w14:textId="77777777" w:rsidTr="000C36CC">
        <w:trPr>
          <w:trHeight w:val="241"/>
        </w:trPr>
        <w:tc>
          <w:tcPr>
            <w:tcW w:w="11205" w:type="dxa"/>
          </w:tcPr>
          <w:p w14:paraId="494F8772" w14:textId="77777777" w:rsidR="001E686E" w:rsidRPr="008400C0" w:rsidRDefault="001E686E" w:rsidP="00940D49">
            <w:pPr>
              <w:rPr>
                <w:rFonts w:ascii="Georgia" w:hAnsi="Georgia"/>
                <w:b/>
                <w:bCs/>
              </w:rPr>
            </w:pPr>
            <w:r w:rsidRPr="008400C0">
              <w:rPr>
                <w:rFonts w:ascii="Georgia" w:hAnsi="Georgia"/>
                <w:b/>
                <w:bCs/>
              </w:rPr>
              <w:t>Noter</w:t>
            </w:r>
          </w:p>
        </w:tc>
        <w:tc>
          <w:tcPr>
            <w:tcW w:w="298" w:type="dxa"/>
            <w:tcBorders>
              <w:top w:val="nil"/>
              <w:bottom w:val="nil"/>
              <w:right w:val="single" w:sz="18" w:space="0" w:color="F42A81"/>
            </w:tcBorders>
          </w:tcPr>
          <w:p w14:paraId="0B0C00A0" w14:textId="77777777" w:rsidR="001E686E" w:rsidRPr="008400C0" w:rsidRDefault="001E686E" w:rsidP="00940D49">
            <w:pPr>
              <w:rPr>
                <w:rFonts w:ascii="Georgia" w:hAnsi="Georgia"/>
                <w:b/>
                <w:bCs/>
              </w:rPr>
            </w:pPr>
          </w:p>
        </w:tc>
        <w:tc>
          <w:tcPr>
            <w:tcW w:w="11036" w:type="dxa"/>
            <w:tcBorders>
              <w:left w:val="single" w:sz="18" w:space="0" w:color="F42A81"/>
              <w:right w:val="single" w:sz="18" w:space="0" w:color="F42A81"/>
            </w:tcBorders>
          </w:tcPr>
          <w:p w14:paraId="6680B64A" w14:textId="77777777" w:rsidR="001E686E" w:rsidRPr="008400C0" w:rsidRDefault="001E686E" w:rsidP="00940D49">
            <w:pPr>
              <w:rPr>
                <w:rFonts w:ascii="Georgia" w:hAnsi="Georgia"/>
                <w:b/>
                <w:bCs/>
              </w:rPr>
            </w:pPr>
            <w:r w:rsidRPr="008400C0">
              <w:rPr>
                <w:rFonts w:ascii="Georgia" w:hAnsi="Georgia"/>
                <w:b/>
                <w:bCs/>
              </w:rPr>
              <w:t>Aftaler</w:t>
            </w:r>
          </w:p>
        </w:tc>
      </w:tr>
      <w:tr w:rsidR="001E686E" w:rsidRPr="008400C0" w14:paraId="6859E9AB" w14:textId="77777777" w:rsidTr="000C36CC">
        <w:trPr>
          <w:trHeight w:val="3962"/>
        </w:trPr>
        <w:tc>
          <w:tcPr>
            <w:tcW w:w="11205" w:type="dxa"/>
            <w:vMerge w:val="restart"/>
          </w:tcPr>
          <w:p w14:paraId="50D5881B"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2AD34735" w14:textId="77777777" w:rsidR="001E686E" w:rsidRPr="008400C0" w:rsidRDefault="001E686E" w:rsidP="00940D49">
            <w:pPr>
              <w:rPr>
                <w:rFonts w:ascii="Georgia" w:hAnsi="Georgia"/>
              </w:rPr>
            </w:pPr>
          </w:p>
        </w:tc>
        <w:tc>
          <w:tcPr>
            <w:tcW w:w="11036" w:type="dxa"/>
            <w:tcBorders>
              <w:left w:val="single" w:sz="18" w:space="0" w:color="F42A81"/>
              <w:bottom w:val="dashed" w:sz="4" w:space="0" w:color="auto"/>
              <w:right w:val="single" w:sz="18" w:space="0" w:color="F42A81"/>
            </w:tcBorders>
          </w:tcPr>
          <w:p w14:paraId="72A33BD6"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7B3B69CA"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141E456C" w14:textId="4EC18F4C" w:rsidR="001E686E" w:rsidRPr="008400C0" w:rsidRDefault="001E686E" w:rsidP="001E686E">
            <w:pPr>
              <w:rPr>
                <w:rFonts w:ascii="Georgia" w:hAnsi="Georgia"/>
              </w:rPr>
            </w:pPr>
          </w:p>
        </w:tc>
      </w:tr>
      <w:tr w:rsidR="001E686E" w:rsidRPr="008400C0" w14:paraId="002EE26B" w14:textId="77777777" w:rsidTr="000C36CC">
        <w:trPr>
          <w:trHeight w:val="4312"/>
        </w:trPr>
        <w:tc>
          <w:tcPr>
            <w:tcW w:w="11205" w:type="dxa"/>
            <w:vMerge/>
          </w:tcPr>
          <w:p w14:paraId="5C663B9E"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590A1389"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dashed" w:sz="4" w:space="0" w:color="auto"/>
              <w:right w:val="single" w:sz="18" w:space="0" w:color="F42A81"/>
            </w:tcBorders>
          </w:tcPr>
          <w:p w14:paraId="72544008"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252959A3"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76AA5940" w14:textId="77A79035" w:rsidR="001E686E" w:rsidRPr="008400C0" w:rsidRDefault="001E686E" w:rsidP="001E686E">
            <w:pPr>
              <w:rPr>
                <w:rFonts w:ascii="Georgia" w:hAnsi="Georgia"/>
              </w:rPr>
            </w:pPr>
          </w:p>
        </w:tc>
      </w:tr>
      <w:tr w:rsidR="001E686E" w:rsidRPr="008400C0" w14:paraId="4503FC7A" w14:textId="77777777" w:rsidTr="000C36CC">
        <w:trPr>
          <w:trHeight w:val="4797"/>
        </w:trPr>
        <w:tc>
          <w:tcPr>
            <w:tcW w:w="11205" w:type="dxa"/>
            <w:vMerge/>
          </w:tcPr>
          <w:p w14:paraId="21B0C138"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14F14A7A"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single" w:sz="18" w:space="0" w:color="F42A81"/>
              <w:right w:val="single" w:sz="18" w:space="0" w:color="F42A81"/>
            </w:tcBorders>
          </w:tcPr>
          <w:p w14:paraId="7CD07C52"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653E5C5C"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0FD6F865" w14:textId="1C4421C6" w:rsidR="001E686E" w:rsidRPr="008400C0" w:rsidRDefault="001E686E" w:rsidP="001E686E">
            <w:pPr>
              <w:rPr>
                <w:rFonts w:ascii="Georgia" w:hAnsi="Georgia"/>
              </w:rPr>
            </w:pPr>
          </w:p>
        </w:tc>
      </w:tr>
    </w:tbl>
    <w:p w14:paraId="176155F3" w14:textId="77777777" w:rsidR="00ED5F22" w:rsidRPr="008400C0" w:rsidRDefault="00ED5F22" w:rsidP="00ED5F22">
      <w:pPr>
        <w:rPr>
          <w:rFonts w:ascii="Georgia" w:eastAsia="Calibri" w:hAnsi="Georgia"/>
          <w:b/>
          <w:bCs/>
          <w:sz w:val="22"/>
          <w:szCs w:val="22"/>
          <w:lang w:eastAsia="en-US"/>
        </w:rPr>
        <w:sectPr w:rsidR="00ED5F22" w:rsidRPr="008400C0" w:rsidSect="00876D37">
          <w:headerReference w:type="default" r:id="rId7"/>
          <w:footerReference w:type="default" r:id="rId8"/>
          <w:headerReference w:type="first" r:id="rId9"/>
          <w:footerReference w:type="first" r:id="rId10"/>
          <w:pgSz w:w="23811" w:h="16838" w:orient="landscape" w:code="8"/>
          <w:pgMar w:top="568" w:right="2183" w:bottom="1135" w:left="567" w:header="539" w:footer="567" w:gutter="0"/>
          <w:cols w:space="708"/>
          <w:titlePg/>
          <w:docGrid w:linePitch="360"/>
        </w:sectPr>
      </w:pPr>
    </w:p>
    <w:p w14:paraId="59D36D02" w14:textId="4999A347" w:rsidR="008400C0" w:rsidRDefault="00CF3D7B" w:rsidP="00B121DE">
      <w:pPr>
        <w:rPr>
          <w:rFonts w:ascii="Georgia" w:hAnsi="Georgia"/>
        </w:rPr>
      </w:pPr>
      <w:r w:rsidRPr="00572DA8">
        <w:rPr>
          <w:rFonts w:ascii="Georgia" w:hAnsi="Georgia"/>
          <w:i/>
          <w:iCs/>
          <w:noProof/>
          <w:szCs w:val="20"/>
        </w:rPr>
        <w:lastRenderedPageBreak/>
        <mc:AlternateContent>
          <mc:Choice Requires="wps">
            <w:drawing>
              <wp:anchor distT="45720" distB="45720" distL="114300" distR="114300" simplePos="0" relativeHeight="251662336" behindDoc="0" locked="0" layoutInCell="1" allowOverlap="1" wp14:anchorId="0FF0E581" wp14:editId="6EE8160A">
                <wp:simplePos x="0" y="0"/>
                <wp:positionH relativeFrom="margin">
                  <wp:posOffset>7417435</wp:posOffset>
                </wp:positionH>
                <wp:positionV relativeFrom="paragraph">
                  <wp:posOffset>160655</wp:posOffset>
                </wp:positionV>
                <wp:extent cx="6867525" cy="8515985"/>
                <wp:effectExtent l="0" t="0" r="28575" b="1841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15985"/>
                        </a:xfrm>
                        <a:prstGeom prst="rect">
                          <a:avLst/>
                        </a:prstGeom>
                        <a:solidFill>
                          <a:srgbClr val="FFFFFF"/>
                        </a:solidFill>
                        <a:ln w="19050">
                          <a:solidFill>
                            <a:srgbClr val="497729"/>
                          </a:solidFill>
                          <a:miter lim="800000"/>
                          <a:headEnd/>
                          <a:tailEnd/>
                        </a:ln>
                      </wps:spPr>
                      <wps:txb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33486BA2" w14:textId="77777777" w:rsidR="008400C0" w:rsidRDefault="008400C0" w:rsidP="003A01CD">
                            <w:pPr>
                              <w:rPr>
                                <w:rFonts w:ascii="Georgia" w:hAnsi="Georgia"/>
                                <w:i/>
                                <w:iCs/>
                                <w:szCs w:val="20"/>
                              </w:rPr>
                            </w:pPr>
                            <w:r w:rsidRPr="00572DA8">
                              <w:rPr>
                                <w:rFonts w:ascii="Georgia" w:hAnsi="Georgia"/>
                                <w:i/>
                                <w:iCs/>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14E67801" w14:textId="77777777" w:rsidR="008400C0" w:rsidRPr="00572DA8" w:rsidRDefault="008400C0" w:rsidP="003A01CD">
                            <w:pPr>
                              <w:rPr>
                                <w:rFonts w:ascii="Georgia" w:hAnsi="Georgia"/>
                                <w:i/>
                                <w:iCs/>
                                <w:szCs w:val="20"/>
                              </w:rPr>
                            </w:pPr>
                          </w:p>
                          <w:p w14:paraId="7C5607DB" w14:textId="77777777" w:rsidR="008400C0" w:rsidRPr="00572DA8" w:rsidRDefault="008400C0" w:rsidP="003A01CD">
                            <w:pPr>
                              <w:rPr>
                                <w:rFonts w:ascii="Georgia" w:hAnsi="Georgia"/>
                                <w:i/>
                                <w:iCs/>
                                <w:szCs w:val="20"/>
                              </w:rPr>
                            </w:pPr>
                            <w:r w:rsidRPr="00572DA8">
                              <w:rPr>
                                <w:rFonts w:ascii="Georgia" w:hAnsi="Georgia"/>
                                <w:i/>
                                <w:iCs/>
                                <w:szCs w:val="20"/>
                              </w:rPr>
                              <w:t>MUS-samtalen er del af den løbende dialog og forventningsafstemning om udvikling mellem leder og medarbejder. MUS skal derfor understøtte sammenhængen mellem medarbejderens udvikling og vores fælles opgave.</w:t>
                            </w:r>
                          </w:p>
                          <w:p w14:paraId="6D91A2AC" w14:textId="77777777" w:rsidR="008400C0" w:rsidRDefault="008400C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32E474E0" w14:textId="77777777" w:rsidR="008400C0" w:rsidRDefault="008400C0" w:rsidP="003A01CD">
                            <w:pPr>
                              <w:rPr>
                                <w:rFonts w:ascii="Georgia" w:hAnsi="Georgia"/>
                                <w:i/>
                                <w:iCs/>
                                <w:szCs w:val="20"/>
                              </w:rPr>
                            </w:pPr>
                            <w:r w:rsidRPr="00572DA8">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2EE8AAE9" w14:textId="77777777" w:rsidR="00B04787" w:rsidRPr="00572DA8" w:rsidRDefault="00B04787" w:rsidP="003A01CD">
                            <w:pPr>
                              <w:rPr>
                                <w:rFonts w:ascii="Georgia" w:hAnsi="Georgia"/>
                                <w:i/>
                                <w:iCs/>
                                <w:szCs w:val="20"/>
                              </w:rPr>
                            </w:pPr>
                          </w:p>
                          <w:p w14:paraId="016478BD" w14:textId="77777777" w:rsidR="008400C0" w:rsidRDefault="008400C0" w:rsidP="003A01CD">
                            <w:pPr>
                              <w:rPr>
                                <w:rFonts w:ascii="Georgia" w:hAnsi="Georgia"/>
                                <w:i/>
                                <w:iCs/>
                                <w:szCs w:val="20"/>
                              </w:rPr>
                            </w:pPr>
                            <w:r w:rsidRPr="00572DA8">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22BD6491" w14:textId="77777777" w:rsidR="003A01CD" w:rsidRPr="00572DA8" w:rsidRDefault="003A01CD" w:rsidP="003A01CD">
                            <w:pPr>
                              <w:rPr>
                                <w:rFonts w:ascii="Georgia" w:hAnsi="Georgia"/>
                                <w:i/>
                                <w:iCs/>
                                <w:szCs w:val="20"/>
                              </w:rPr>
                            </w:pPr>
                          </w:p>
                          <w:p w14:paraId="0678A974" w14:textId="77777777" w:rsidR="008400C0" w:rsidRPr="00572DA8" w:rsidRDefault="008400C0" w:rsidP="003A01CD">
                            <w:pPr>
                              <w:rPr>
                                <w:rFonts w:ascii="Georgia" w:hAnsi="Georgia"/>
                                <w:i/>
                                <w:iCs/>
                                <w:szCs w:val="20"/>
                              </w:rPr>
                            </w:pPr>
                            <w:r w:rsidRPr="00572DA8">
                              <w:rPr>
                                <w:rFonts w:ascii="Georgia" w:hAnsi="Georgia"/>
                                <w:i/>
                                <w:iCs/>
                                <w:szCs w:val="20"/>
                              </w:rPr>
                              <w:t xml:space="preserve">MUS er en fælles forpligtelse. Derfor skal leder og medarbejder aftale, hvornår der følges op på MUS og udviklingsplanen. Opfølgningen skal som minimum ske ved næste MUS, men ledere opfordres til at følge op løbende. </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20A90715" w14:textId="77777777" w:rsidR="008400C0" w:rsidRDefault="008400C0" w:rsidP="003A01CD">
                            <w:pPr>
                              <w:rPr>
                                <w:rFonts w:ascii="Georgia" w:hAnsi="Georgia"/>
                                <w:b/>
                                <w:bCs/>
                                <w:i/>
                                <w:iCs/>
                                <w:noProof/>
                              </w:rPr>
                            </w:pPr>
                            <w:r w:rsidRPr="00572DA8">
                              <w:rPr>
                                <w:rFonts w:ascii="Georgia" w:hAnsi="Georgia"/>
                                <w:i/>
                                <w:iCs/>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0E581" id="_x0000_t202" coordsize="21600,21600" o:spt="202" path="m,l,21600r21600,l21600,xe">
                <v:stroke joinstyle="miter"/>
                <v:path gradientshapeok="t" o:connecttype="rect"/>
              </v:shapetype>
              <v:shape id="Tekstfelt 2" o:spid="_x0000_s1026" type="#_x0000_t202" style="position:absolute;margin-left:584.05pt;margin-top:12.65pt;width:540.75pt;height:67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vGAIAACg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" strokecolor="#497729" strokeweight="1.5pt">
                <v:textbo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33486BA2" w14:textId="77777777" w:rsidR="008400C0" w:rsidRDefault="008400C0" w:rsidP="003A01CD">
                      <w:pPr>
                        <w:rPr>
                          <w:rFonts w:ascii="Georgia" w:hAnsi="Georgia"/>
                          <w:i/>
                          <w:iCs/>
                          <w:szCs w:val="20"/>
                        </w:rPr>
                      </w:pPr>
                      <w:r w:rsidRPr="00572DA8">
                        <w:rPr>
                          <w:rFonts w:ascii="Georgia" w:hAnsi="Georgia"/>
                          <w:i/>
                          <w:iCs/>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14E67801" w14:textId="77777777" w:rsidR="008400C0" w:rsidRPr="00572DA8" w:rsidRDefault="008400C0" w:rsidP="003A01CD">
                      <w:pPr>
                        <w:rPr>
                          <w:rFonts w:ascii="Georgia" w:hAnsi="Georgia"/>
                          <w:i/>
                          <w:iCs/>
                          <w:szCs w:val="20"/>
                        </w:rPr>
                      </w:pPr>
                    </w:p>
                    <w:p w14:paraId="7C5607DB" w14:textId="77777777" w:rsidR="008400C0" w:rsidRPr="00572DA8" w:rsidRDefault="008400C0" w:rsidP="003A01CD">
                      <w:pPr>
                        <w:rPr>
                          <w:rFonts w:ascii="Georgia" w:hAnsi="Georgia"/>
                          <w:i/>
                          <w:iCs/>
                          <w:szCs w:val="20"/>
                        </w:rPr>
                      </w:pPr>
                      <w:r w:rsidRPr="00572DA8">
                        <w:rPr>
                          <w:rFonts w:ascii="Georgia" w:hAnsi="Georgia"/>
                          <w:i/>
                          <w:iCs/>
                          <w:szCs w:val="20"/>
                        </w:rPr>
                        <w:t>MUS-samtalen er del af den løbende dialog og forventningsafstemning om udvikling mellem leder og medarbejder. MUS skal derfor understøtte sammenhængen mellem medarbejderens udvikling og vores fælles opgave.</w:t>
                      </w:r>
                    </w:p>
                    <w:p w14:paraId="6D91A2AC" w14:textId="77777777" w:rsidR="008400C0" w:rsidRDefault="008400C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32E474E0" w14:textId="77777777" w:rsidR="008400C0" w:rsidRDefault="008400C0" w:rsidP="003A01CD">
                      <w:pPr>
                        <w:rPr>
                          <w:rFonts w:ascii="Georgia" w:hAnsi="Georgia"/>
                          <w:i/>
                          <w:iCs/>
                          <w:szCs w:val="20"/>
                        </w:rPr>
                      </w:pPr>
                      <w:r w:rsidRPr="00572DA8">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2EE8AAE9" w14:textId="77777777" w:rsidR="00B04787" w:rsidRPr="00572DA8" w:rsidRDefault="00B04787" w:rsidP="003A01CD">
                      <w:pPr>
                        <w:rPr>
                          <w:rFonts w:ascii="Georgia" w:hAnsi="Georgia"/>
                          <w:i/>
                          <w:iCs/>
                          <w:szCs w:val="20"/>
                        </w:rPr>
                      </w:pPr>
                    </w:p>
                    <w:p w14:paraId="016478BD" w14:textId="77777777" w:rsidR="008400C0" w:rsidRDefault="008400C0" w:rsidP="003A01CD">
                      <w:pPr>
                        <w:rPr>
                          <w:rFonts w:ascii="Georgia" w:hAnsi="Georgia"/>
                          <w:i/>
                          <w:iCs/>
                          <w:szCs w:val="20"/>
                        </w:rPr>
                      </w:pPr>
                      <w:r w:rsidRPr="00572DA8">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22BD6491" w14:textId="77777777" w:rsidR="003A01CD" w:rsidRPr="00572DA8" w:rsidRDefault="003A01CD" w:rsidP="003A01CD">
                      <w:pPr>
                        <w:rPr>
                          <w:rFonts w:ascii="Georgia" w:hAnsi="Georgia"/>
                          <w:i/>
                          <w:iCs/>
                          <w:szCs w:val="20"/>
                        </w:rPr>
                      </w:pPr>
                    </w:p>
                    <w:p w14:paraId="0678A974" w14:textId="77777777" w:rsidR="008400C0" w:rsidRPr="00572DA8" w:rsidRDefault="008400C0" w:rsidP="003A01CD">
                      <w:pPr>
                        <w:rPr>
                          <w:rFonts w:ascii="Georgia" w:hAnsi="Georgia"/>
                          <w:i/>
                          <w:iCs/>
                          <w:szCs w:val="20"/>
                        </w:rPr>
                      </w:pPr>
                      <w:r w:rsidRPr="00572DA8">
                        <w:rPr>
                          <w:rFonts w:ascii="Georgia" w:hAnsi="Georgia"/>
                          <w:i/>
                          <w:iCs/>
                          <w:szCs w:val="20"/>
                        </w:rPr>
                        <w:t xml:space="preserve">MUS er en fælles forpligtelse. Derfor skal leder og medarbejder aftale, hvornår der følges op på MUS og udviklingsplanen. Opfølgningen skal som minimum ske ved næste MUS, men ledere opfordres til at følge op løbende. </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20A90715" w14:textId="77777777" w:rsidR="008400C0" w:rsidRDefault="008400C0" w:rsidP="003A01CD">
                      <w:pPr>
                        <w:rPr>
                          <w:rFonts w:ascii="Georgia" w:hAnsi="Georgia"/>
                          <w:b/>
                          <w:bCs/>
                          <w:i/>
                          <w:iCs/>
                          <w:noProof/>
                        </w:rPr>
                      </w:pPr>
                      <w:r w:rsidRPr="00572DA8">
                        <w:rPr>
                          <w:rFonts w:ascii="Georgia" w:hAnsi="Georgia"/>
                          <w:i/>
                          <w:iCs/>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v:textbox>
                <w10:wrap type="square" anchorx="margin"/>
              </v:shape>
            </w:pict>
          </mc:Fallback>
        </mc:AlternateContent>
      </w:r>
      <w:r w:rsidR="0081190D" w:rsidRPr="00572DA8">
        <w:rPr>
          <w:rFonts w:ascii="Georgia" w:hAnsi="Georgia"/>
          <w:i/>
          <w:iCs/>
          <w:noProof/>
          <w:szCs w:val="20"/>
        </w:rPr>
        <mc:AlternateContent>
          <mc:Choice Requires="wps">
            <w:drawing>
              <wp:anchor distT="45720" distB="45720" distL="114300" distR="114300" simplePos="0" relativeHeight="251661312" behindDoc="0" locked="0" layoutInCell="1" allowOverlap="1" wp14:anchorId="72072EE9" wp14:editId="6C1C84F8">
                <wp:simplePos x="0" y="0"/>
                <wp:positionH relativeFrom="margin">
                  <wp:posOffset>102235</wp:posOffset>
                </wp:positionH>
                <wp:positionV relativeFrom="paragraph">
                  <wp:posOffset>160655</wp:posOffset>
                </wp:positionV>
                <wp:extent cx="6797040" cy="8515985"/>
                <wp:effectExtent l="0" t="0" r="22860"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515985"/>
                        </a:xfrm>
                        <a:prstGeom prst="rect">
                          <a:avLst/>
                        </a:prstGeom>
                        <a:solidFill>
                          <a:srgbClr val="FFFFFF"/>
                        </a:solidFill>
                        <a:ln w="19050">
                          <a:solidFill>
                            <a:srgbClr val="497729"/>
                          </a:solidFill>
                          <a:miter lim="800000"/>
                          <a:headEnd/>
                          <a:tailEnd/>
                        </a:ln>
                      </wps:spPr>
                      <wps:txb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192165D7" w14:textId="616A6F3D" w:rsidR="008400C0" w:rsidRPr="00572DA8" w:rsidRDefault="008400C0" w:rsidP="003A01CD">
                            <w:pPr>
                              <w:rPr>
                                <w:rFonts w:ascii="Georgia" w:hAnsi="Georgia"/>
                                <w:i/>
                                <w:iCs/>
                                <w:szCs w:val="20"/>
                                <w:u w:val="single"/>
                              </w:rPr>
                            </w:pPr>
                            <w:r w:rsidRPr="00572DA8">
                              <w:rPr>
                                <w:rFonts w:ascii="Georgia" w:hAnsi="Georgia"/>
                                <w:i/>
                                <w:iCs/>
                                <w:szCs w:val="20"/>
                                <w:u w:val="single"/>
                              </w:rPr>
                              <w:t>Som leder</w:t>
                            </w:r>
                          </w:p>
                          <w:p w14:paraId="314CA593" w14:textId="0951A77E" w:rsidR="008400C0" w:rsidRPr="00572DA8" w:rsidRDefault="008400C0" w:rsidP="003A01CD">
                            <w:pPr>
                              <w:rPr>
                                <w:rFonts w:ascii="Georgia" w:hAnsi="Georgia"/>
                                <w:i/>
                                <w:iCs/>
                                <w:szCs w:val="20"/>
                              </w:rPr>
                            </w:pPr>
                            <w:r w:rsidRPr="00572DA8">
                              <w:rPr>
                                <w:rFonts w:ascii="Georgia" w:hAnsi="Georgia"/>
                                <w:i/>
                                <w:iCs/>
                                <w:szCs w:val="20"/>
                              </w:rPr>
                              <w:t xml:space="preserve">Forud for samtalen beslutter lederen og medarbejderen i fællesskab om skema eller puslespil anvendes som udgangspunkt for deres samtale. I har valgt </w:t>
                            </w:r>
                            <w:r w:rsidR="00CF3D7B">
                              <w:rPr>
                                <w:rFonts w:ascii="Georgia" w:hAnsi="Georgia"/>
                                <w:i/>
                                <w:iCs/>
                                <w:szCs w:val="20"/>
                              </w:rPr>
                              <w:t>puslespillet</w:t>
                            </w:r>
                            <w:r w:rsidRPr="00572DA8">
                              <w:rPr>
                                <w:rFonts w:ascii="Georgia" w:hAnsi="Georgia"/>
                                <w:i/>
                                <w:iCs/>
                                <w:szCs w:val="20"/>
                              </w:rPr>
                              <w:t>. Samtidig skal I aftale, om samtalen holdes som walk’n’talk.</w:t>
                            </w:r>
                          </w:p>
                          <w:p w14:paraId="784EFD20" w14:textId="77777777" w:rsidR="00CF3D7B" w:rsidRDefault="00CF3D7B" w:rsidP="003A01CD">
                            <w:pPr>
                              <w:rPr>
                                <w:rFonts w:ascii="Georgia" w:hAnsi="Georgia"/>
                                <w:i/>
                                <w:iCs/>
                                <w:szCs w:val="20"/>
                              </w:rPr>
                            </w:pPr>
                          </w:p>
                          <w:p w14:paraId="6478C248" w14:textId="607EB768" w:rsidR="008400C0" w:rsidRDefault="008400C0" w:rsidP="003A01CD">
                            <w:pPr>
                              <w:rPr>
                                <w:rFonts w:ascii="Georgia" w:hAnsi="Georgia"/>
                                <w:i/>
                                <w:iCs/>
                                <w:szCs w:val="20"/>
                              </w:rPr>
                            </w:pPr>
                            <w:r w:rsidRPr="00572DA8">
                              <w:rPr>
                                <w:rFonts w:ascii="Georgia" w:hAnsi="Georgia"/>
                                <w:i/>
                                <w:iCs/>
                                <w:szCs w:val="20"/>
                              </w:rPr>
                              <w:t>Inden samtalen udvælger I begge 3 stikord, som I hver især ser som særligt vigtige for jeres samtale. Leder og medarbejder fortæller hinanden om de valgte stikord inden samtalen.</w:t>
                            </w:r>
                          </w:p>
                          <w:p w14:paraId="39C6D909" w14:textId="77777777" w:rsidR="008400C0" w:rsidRPr="00572DA8" w:rsidRDefault="008400C0" w:rsidP="003A01CD">
                            <w:pPr>
                              <w:rPr>
                                <w:rFonts w:ascii="Georgia" w:hAnsi="Georgia"/>
                                <w:i/>
                                <w:iCs/>
                                <w:szCs w:val="20"/>
                              </w:rPr>
                            </w:pPr>
                          </w:p>
                          <w:p w14:paraId="07C221BF" w14:textId="77777777" w:rsidR="008400C0" w:rsidRDefault="008400C0" w:rsidP="003A01CD">
                            <w:pPr>
                              <w:rPr>
                                <w:rFonts w:ascii="Georgia" w:hAnsi="Georgia"/>
                                <w:i/>
                                <w:iCs/>
                                <w:szCs w:val="20"/>
                              </w:rPr>
                            </w:pPr>
                            <w:r w:rsidRPr="00572DA8">
                              <w:rPr>
                                <w:rFonts w:ascii="Georgia" w:hAnsi="Georgia"/>
                                <w:i/>
                                <w:iCs/>
                                <w:szCs w:val="20"/>
                              </w:rPr>
                              <w:t>Leder kan sammen med sin ledergruppe drøfte, om der er særlige opmærksomhedspunkter, der skal være i fokus i året</w:t>
                            </w:r>
                            <w:r>
                              <w:rPr>
                                <w:rFonts w:ascii="Georgia" w:hAnsi="Georgia"/>
                                <w:i/>
                                <w:iCs/>
                                <w:szCs w:val="20"/>
                              </w:rPr>
                              <w:t>s</w:t>
                            </w:r>
                            <w:r w:rsidRPr="00572DA8">
                              <w:rPr>
                                <w:rFonts w:ascii="Georgia" w:hAnsi="Georgia"/>
                                <w:i/>
                                <w:iCs/>
                                <w:szCs w:val="20"/>
                              </w:rPr>
                              <w:t xml:space="preserve"> MUS-samtaler. </w:t>
                            </w:r>
                          </w:p>
                          <w:p w14:paraId="05D08909" w14:textId="77777777" w:rsidR="008400C0" w:rsidRPr="00572DA8" w:rsidRDefault="008400C0" w:rsidP="003A01CD">
                            <w:pPr>
                              <w:rPr>
                                <w:rFonts w:ascii="Georgia" w:hAnsi="Georgia"/>
                                <w:i/>
                                <w:iCs/>
                                <w:szCs w:val="20"/>
                              </w:rPr>
                            </w:pPr>
                          </w:p>
                          <w:p w14:paraId="3D954AD8" w14:textId="77777777" w:rsidR="008400C0" w:rsidRDefault="008400C0" w:rsidP="003A01CD">
                            <w:pPr>
                              <w:rPr>
                                <w:rFonts w:ascii="Georgia" w:hAnsi="Georgia"/>
                                <w:i/>
                                <w:iCs/>
                                <w:szCs w:val="20"/>
                              </w:rPr>
                            </w:pPr>
                            <w:r w:rsidRPr="00572DA8">
                              <w:rPr>
                                <w:rFonts w:ascii="Georgia" w:hAnsi="Georgia"/>
                                <w:i/>
                                <w:iCs/>
                                <w:szCs w:val="20"/>
                              </w:rPr>
                              <w:t>Det er leders ansvar at invitere medarbejderen/medarbejdere til MUS. Afsæt ca. 1 - 1½ time pr. MUS. Der skal reserveres lokale, gøres opmærksom på, at samtalen holdes som walk'n'talk, eller andet der er nødvendigt på den enkelte arbejdsplads.</w:t>
                            </w:r>
                          </w:p>
                          <w:p w14:paraId="42F4D229" w14:textId="77777777" w:rsidR="008400C0" w:rsidRPr="00572DA8" w:rsidRDefault="008400C0" w:rsidP="003A01CD">
                            <w:pPr>
                              <w:rPr>
                                <w:rFonts w:ascii="Georgia" w:hAnsi="Georgia"/>
                                <w:i/>
                                <w:iCs/>
                                <w:szCs w:val="20"/>
                              </w:rPr>
                            </w:pPr>
                          </w:p>
                          <w:p w14:paraId="23650BA0" w14:textId="77777777" w:rsidR="008400C0" w:rsidRDefault="008400C0" w:rsidP="003A01CD">
                            <w:pPr>
                              <w:rPr>
                                <w:rFonts w:ascii="Georgia" w:hAnsi="Georgia"/>
                                <w:i/>
                                <w:iCs/>
                                <w:szCs w:val="20"/>
                              </w:rPr>
                            </w:pPr>
                            <w:r w:rsidRPr="00572DA8">
                              <w:rPr>
                                <w:rFonts w:ascii="Georgia" w:hAnsi="Georgia"/>
                                <w:i/>
                                <w:iCs/>
                                <w:szCs w:val="20"/>
                              </w:rPr>
                              <w:t>Leder sikrer sig, at medarbejderen har den udgave af konceptet, som skal bruges og de spørgsmål, som arbejdspladsen evt. har tilføjet.</w:t>
                            </w:r>
                          </w:p>
                          <w:p w14:paraId="42A15EFC" w14:textId="77777777" w:rsidR="008400C0" w:rsidRPr="00572DA8" w:rsidRDefault="008400C0" w:rsidP="003A01CD">
                            <w:pPr>
                              <w:rPr>
                                <w:rFonts w:ascii="Georgia" w:hAnsi="Georgia"/>
                                <w:i/>
                                <w:iCs/>
                                <w:szCs w:val="20"/>
                              </w:rPr>
                            </w:pPr>
                          </w:p>
                          <w:p w14:paraId="767BB3B7" w14:textId="77777777" w:rsidR="008400C0" w:rsidRPr="00572DA8" w:rsidRDefault="008400C0" w:rsidP="003A01CD">
                            <w:pPr>
                              <w:rPr>
                                <w:rFonts w:ascii="Georgia" w:hAnsi="Georgia"/>
                                <w:i/>
                                <w:iCs/>
                                <w:szCs w:val="20"/>
                                <w:u w:val="single"/>
                              </w:rPr>
                            </w:pPr>
                            <w:r w:rsidRPr="00572DA8">
                              <w:rPr>
                                <w:rFonts w:ascii="Georgia" w:hAnsi="Georgia"/>
                                <w:i/>
                                <w:iCs/>
                                <w:szCs w:val="20"/>
                                <w:u w:val="single"/>
                              </w:rPr>
                              <w:t>Som medarbejder</w:t>
                            </w:r>
                          </w:p>
                          <w:p w14:paraId="02AA7556" w14:textId="77777777" w:rsidR="008400C0" w:rsidRPr="00572DA8" w:rsidRDefault="008400C0" w:rsidP="003A01CD">
                            <w:pPr>
                              <w:rPr>
                                <w:rFonts w:ascii="Georgia" w:hAnsi="Georgia"/>
                                <w:i/>
                                <w:iCs/>
                                <w:szCs w:val="20"/>
                              </w:rPr>
                            </w:pPr>
                            <w:r w:rsidRPr="00572DA8">
                              <w:rPr>
                                <w:rFonts w:ascii="Georgia" w:hAnsi="Georgia"/>
                                <w:i/>
                                <w:iCs/>
                                <w:szCs w:val="20"/>
                              </w:rPr>
                              <w:t xml:space="preserve">Inden samtalen udvælger du 3 stikord, som du ser som særligt vigtige for det, du ønsker at tale om. </w:t>
                            </w:r>
                            <w:r>
                              <w:rPr>
                                <w:rFonts w:ascii="Georgia" w:hAnsi="Georgia"/>
                                <w:i/>
                                <w:iCs/>
                                <w:szCs w:val="20"/>
                              </w:rPr>
                              <w:t>Tal med din leder om de stikord, I har valgt, inden i holder jeres samtale.</w:t>
                            </w:r>
                            <w:r w:rsidRPr="00572DA8">
                              <w:rPr>
                                <w:rFonts w:ascii="Georgia" w:hAnsi="Georgia"/>
                                <w:i/>
                                <w:iCs/>
                                <w:szCs w:val="20"/>
                              </w:rPr>
                              <w:t xml:space="preserve"> </w:t>
                            </w:r>
                          </w:p>
                          <w:p w14:paraId="15F97239" w14:textId="77777777" w:rsidR="008400C0" w:rsidRDefault="008400C0" w:rsidP="003A01CD">
                            <w:pPr>
                              <w:rPr>
                                <w:rFonts w:ascii="Georgia" w:hAnsi="Georgia"/>
                                <w:i/>
                                <w:iCs/>
                                <w:szCs w:val="20"/>
                              </w:rPr>
                            </w:pPr>
                          </w:p>
                          <w:p w14:paraId="60640F79" w14:textId="43C5CA94" w:rsidR="008400C0" w:rsidRPr="00572DA8" w:rsidRDefault="008400C0" w:rsidP="003A01CD">
                            <w:pPr>
                              <w:rPr>
                                <w:rFonts w:ascii="Georgia" w:hAnsi="Georgia"/>
                                <w:i/>
                                <w:iCs/>
                                <w:szCs w:val="20"/>
                              </w:rPr>
                            </w:pPr>
                            <w:r w:rsidRPr="00572DA8">
                              <w:rPr>
                                <w:rFonts w:ascii="Georgia" w:hAnsi="Georgia"/>
                                <w:i/>
                                <w:iCs/>
                                <w:szCs w:val="20"/>
                              </w:rPr>
                              <w:t xml:space="preserve">Medarbejderen forbereder sig på spørgsmålene i konceptet og læser Albertslund Kommunes vision og Medarbejder- og ledelsesgrundlag. </w:t>
                            </w:r>
                          </w:p>
                          <w:p w14:paraId="79B28DBE" w14:textId="77777777" w:rsidR="008400C0" w:rsidRDefault="008400C0" w:rsidP="003A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72EE9" id="_x0000_s1027" type="#_x0000_t202" style="position:absolute;margin-left:8.05pt;margin-top:12.65pt;width:535.2pt;height:67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cWFAIAACEEAAAOAAAAZHJzL2Uyb0RvYy54bWysU9tu2zAMfR+wfxD0vtgOkiY24hRdugwD&#10;ugvQ7QNkWY6FyaImKbGzrx8lu2l2exmmB4EUqUPykNzcDp0iJ2GdBF3SbJZSIjSHWupDSb983r9a&#10;U+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" strokecolor="#497729" strokeweight="1.5pt">
                <v:textbo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192165D7" w14:textId="616A6F3D" w:rsidR="008400C0" w:rsidRPr="00572DA8" w:rsidRDefault="008400C0" w:rsidP="003A01CD">
                      <w:pPr>
                        <w:rPr>
                          <w:rFonts w:ascii="Georgia" w:hAnsi="Georgia"/>
                          <w:i/>
                          <w:iCs/>
                          <w:szCs w:val="20"/>
                          <w:u w:val="single"/>
                        </w:rPr>
                      </w:pPr>
                      <w:r w:rsidRPr="00572DA8">
                        <w:rPr>
                          <w:rFonts w:ascii="Georgia" w:hAnsi="Georgia"/>
                          <w:i/>
                          <w:iCs/>
                          <w:szCs w:val="20"/>
                          <w:u w:val="single"/>
                        </w:rPr>
                        <w:t>Som leder</w:t>
                      </w:r>
                    </w:p>
                    <w:p w14:paraId="314CA593" w14:textId="0951A77E" w:rsidR="008400C0" w:rsidRPr="00572DA8" w:rsidRDefault="008400C0" w:rsidP="003A01CD">
                      <w:pPr>
                        <w:rPr>
                          <w:rFonts w:ascii="Georgia" w:hAnsi="Georgia"/>
                          <w:i/>
                          <w:iCs/>
                          <w:szCs w:val="20"/>
                        </w:rPr>
                      </w:pPr>
                      <w:r w:rsidRPr="00572DA8">
                        <w:rPr>
                          <w:rFonts w:ascii="Georgia" w:hAnsi="Georgia"/>
                          <w:i/>
                          <w:iCs/>
                          <w:szCs w:val="20"/>
                        </w:rPr>
                        <w:t xml:space="preserve">Forud for samtalen beslutter lederen og medarbejderen i fællesskab om skema eller puslespil anvendes som udgangspunkt for deres samtale. I har valgt </w:t>
                      </w:r>
                      <w:r w:rsidR="00CF3D7B">
                        <w:rPr>
                          <w:rFonts w:ascii="Georgia" w:hAnsi="Georgia"/>
                          <w:i/>
                          <w:iCs/>
                          <w:szCs w:val="20"/>
                        </w:rPr>
                        <w:t>puslespillet</w:t>
                      </w:r>
                      <w:r w:rsidRPr="00572DA8">
                        <w:rPr>
                          <w:rFonts w:ascii="Georgia" w:hAnsi="Georgia"/>
                          <w:i/>
                          <w:iCs/>
                          <w:szCs w:val="20"/>
                        </w:rPr>
                        <w:t>. Samtidig skal I aftale, om samtalen holdes som walk’n’talk.</w:t>
                      </w:r>
                    </w:p>
                    <w:p w14:paraId="784EFD20" w14:textId="77777777" w:rsidR="00CF3D7B" w:rsidRDefault="00CF3D7B" w:rsidP="003A01CD">
                      <w:pPr>
                        <w:rPr>
                          <w:rFonts w:ascii="Georgia" w:hAnsi="Georgia"/>
                          <w:i/>
                          <w:iCs/>
                          <w:szCs w:val="20"/>
                        </w:rPr>
                      </w:pPr>
                    </w:p>
                    <w:p w14:paraId="6478C248" w14:textId="607EB768" w:rsidR="008400C0" w:rsidRDefault="008400C0" w:rsidP="003A01CD">
                      <w:pPr>
                        <w:rPr>
                          <w:rFonts w:ascii="Georgia" w:hAnsi="Georgia"/>
                          <w:i/>
                          <w:iCs/>
                          <w:szCs w:val="20"/>
                        </w:rPr>
                      </w:pPr>
                      <w:r w:rsidRPr="00572DA8">
                        <w:rPr>
                          <w:rFonts w:ascii="Georgia" w:hAnsi="Georgia"/>
                          <w:i/>
                          <w:iCs/>
                          <w:szCs w:val="20"/>
                        </w:rPr>
                        <w:t>Inden samtalen udvælger I begge 3 stikord, som I hver især ser som særligt vigtige for jeres samtale. Leder og medarbejder fortæller hinanden om de valgte stikord inden samtalen.</w:t>
                      </w:r>
                    </w:p>
                    <w:p w14:paraId="39C6D909" w14:textId="77777777" w:rsidR="008400C0" w:rsidRPr="00572DA8" w:rsidRDefault="008400C0" w:rsidP="003A01CD">
                      <w:pPr>
                        <w:rPr>
                          <w:rFonts w:ascii="Georgia" w:hAnsi="Georgia"/>
                          <w:i/>
                          <w:iCs/>
                          <w:szCs w:val="20"/>
                        </w:rPr>
                      </w:pPr>
                    </w:p>
                    <w:p w14:paraId="07C221BF" w14:textId="77777777" w:rsidR="008400C0" w:rsidRDefault="008400C0" w:rsidP="003A01CD">
                      <w:pPr>
                        <w:rPr>
                          <w:rFonts w:ascii="Georgia" w:hAnsi="Georgia"/>
                          <w:i/>
                          <w:iCs/>
                          <w:szCs w:val="20"/>
                        </w:rPr>
                      </w:pPr>
                      <w:r w:rsidRPr="00572DA8">
                        <w:rPr>
                          <w:rFonts w:ascii="Georgia" w:hAnsi="Georgia"/>
                          <w:i/>
                          <w:iCs/>
                          <w:szCs w:val="20"/>
                        </w:rPr>
                        <w:t>Leder kan sammen med sin ledergruppe drøfte, om der er særlige opmærksomhedspunkter, der skal være i fokus i året</w:t>
                      </w:r>
                      <w:r>
                        <w:rPr>
                          <w:rFonts w:ascii="Georgia" w:hAnsi="Georgia"/>
                          <w:i/>
                          <w:iCs/>
                          <w:szCs w:val="20"/>
                        </w:rPr>
                        <w:t>s</w:t>
                      </w:r>
                      <w:r w:rsidRPr="00572DA8">
                        <w:rPr>
                          <w:rFonts w:ascii="Georgia" w:hAnsi="Georgia"/>
                          <w:i/>
                          <w:iCs/>
                          <w:szCs w:val="20"/>
                        </w:rPr>
                        <w:t xml:space="preserve"> MUS-samtaler. </w:t>
                      </w:r>
                    </w:p>
                    <w:p w14:paraId="05D08909" w14:textId="77777777" w:rsidR="008400C0" w:rsidRPr="00572DA8" w:rsidRDefault="008400C0" w:rsidP="003A01CD">
                      <w:pPr>
                        <w:rPr>
                          <w:rFonts w:ascii="Georgia" w:hAnsi="Georgia"/>
                          <w:i/>
                          <w:iCs/>
                          <w:szCs w:val="20"/>
                        </w:rPr>
                      </w:pPr>
                    </w:p>
                    <w:p w14:paraId="3D954AD8" w14:textId="77777777" w:rsidR="008400C0" w:rsidRDefault="008400C0" w:rsidP="003A01CD">
                      <w:pPr>
                        <w:rPr>
                          <w:rFonts w:ascii="Georgia" w:hAnsi="Georgia"/>
                          <w:i/>
                          <w:iCs/>
                          <w:szCs w:val="20"/>
                        </w:rPr>
                      </w:pPr>
                      <w:r w:rsidRPr="00572DA8">
                        <w:rPr>
                          <w:rFonts w:ascii="Georgia" w:hAnsi="Georgia"/>
                          <w:i/>
                          <w:iCs/>
                          <w:szCs w:val="20"/>
                        </w:rPr>
                        <w:t>Det er leders ansvar at invitere medarbejderen/medarbejdere til MUS. Afsæt ca. 1 - 1½ time pr. MUS. Der skal reserveres lokale, gøres opmærksom på, at samtalen holdes som walk'n'talk, eller andet der er nødvendigt på den enkelte arbejdsplads.</w:t>
                      </w:r>
                    </w:p>
                    <w:p w14:paraId="42F4D229" w14:textId="77777777" w:rsidR="008400C0" w:rsidRPr="00572DA8" w:rsidRDefault="008400C0" w:rsidP="003A01CD">
                      <w:pPr>
                        <w:rPr>
                          <w:rFonts w:ascii="Georgia" w:hAnsi="Georgia"/>
                          <w:i/>
                          <w:iCs/>
                          <w:szCs w:val="20"/>
                        </w:rPr>
                      </w:pPr>
                    </w:p>
                    <w:p w14:paraId="23650BA0" w14:textId="77777777" w:rsidR="008400C0" w:rsidRDefault="008400C0" w:rsidP="003A01CD">
                      <w:pPr>
                        <w:rPr>
                          <w:rFonts w:ascii="Georgia" w:hAnsi="Georgia"/>
                          <w:i/>
                          <w:iCs/>
                          <w:szCs w:val="20"/>
                        </w:rPr>
                      </w:pPr>
                      <w:r w:rsidRPr="00572DA8">
                        <w:rPr>
                          <w:rFonts w:ascii="Georgia" w:hAnsi="Georgia"/>
                          <w:i/>
                          <w:iCs/>
                          <w:szCs w:val="20"/>
                        </w:rPr>
                        <w:t>Leder sikrer sig, at medarbejderen har den udgave af konceptet, som skal bruges og de spørgsmål, som arbejdspladsen evt. har tilføjet.</w:t>
                      </w:r>
                    </w:p>
                    <w:p w14:paraId="42A15EFC" w14:textId="77777777" w:rsidR="008400C0" w:rsidRPr="00572DA8" w:rsidRDefault="008400C0" w:rsidP="003A01CD">
                      <w:pPr>
                        <w:rPr>
                          <w:rFonts w:ascii="Georgia" w:hAnsi="Georgia"/>
                          <w:i/>
                          <w:iCs/>
                          <w:szCs w:val="20"/>
                        </w:rPr>
                      </w:pPr>
                    </w:p>
                    <w:p w14:paraId="767BB3B7" w14:textId="77777777" w:rsidR="008400C0" w:rsidRPr="00572DA8" w:rsidRDefault="008400C0" w:rsidP="003A01CD">
                      <w:pPr>
                        <w:rPr>
                          <w:rFonts w:ascii="Georgia" w:hAnsi="Georgia"/>
                          <w:i/>
                          <w:iCs/>
                          <w:szCs w:val="20"/>
                          <w:u w:val="single"/>
                        </w:rPr>
                      </w:pPr>
                      <w:r w:rsidRPr="00572DA8">
                        <w:rPr>
                          <w:rFonts w:ascii="Georgia" w:hAnsi="Georgia"/>
                          <w:i/>
                          <w:iCs/>
                          <w:szCs w:val="20"/>
                          <w:u w:val="single"/>
                        </w:rPr>
                        <w:t>Som medarbejder</w:t>
                      </w:r>
                    </w:p>
                    <w:p w14:paraId="02AA7556" w14:textId="77777777" w:rsidR="008400C0" w:rsidRPr="00572DA8" w:rsidRDefault="008400C0" w:rsidP="003A01CD">
                      <w:pPr>
                        <w:rPr>
                          <w:rFonts w:ascii="Georgia" w:hAnsi="Georgia"/>
                          <w:i/>
                          <w:iCs/>
                          <w:szCs w:val="20"/>
                        </w:rPr>
                      </w:pPr>
                      <w:r w:rsidRPr="00572DA8">
                        <w:rPr>
                          <w:rFonts w:ascii="Georgia" w:hAnsi="Georgia"/>
                          <w:i/>
                          <w:iCs/>
                          <w:szCs w:val="20"/>
                        </w:rPr>
                        <w:t xml:space="preserve">Inden samtalen udvælger du 3 stikord, som du ser som særligt vigtige for det, du ønsker at tale om. </w:t>
                      </w:r>
                      <w:r>
                        <w:rPr>
                          <w:rFonts w:ascii="Georgia" w:hAnsi="Georgia"/>
                          <w:i/>
                          <w:iCs/>
                          <w:szCs w:val="20"/>
                        </w:rPr>
                        <w:t>Tal med din leder om de stikord, I har valgt, inden i holder jeres samtale.</w:t>
                      </w:r>
                      <w:r w:rsidRPr="00572DA8">
                        <w:rPr>
                          <w:rFonts w:ascii="Georgia" w:hAnsi="Georgia"/>
                          <w:i/>
                          <w:iCs/>
                          <w:szCs w:val="20"/>
                        </w:rPr>
                        <w:t xml:space="preserve"> </w:t>
                      </w:r>
                    </w:p>
                    <w:p w14:paraId="15F97239" w14:textId="77777777" w:rsidR="008400C0" w:rsidRDefault="008400C0" w:rsidP="003A01CD">
                      <w:pPr>
                        <w:rPr>
                          <w:rFonts w:ascii="Georgia" w:hAnsi="Georgia"/>
                          <w:i/>
                          <w:iCs/>
                          <w:szCs w:val="20"/>
                        </w:rPr>
                      </w:pPr>
                    </w:p>
                    <w:p w14:paraId="60640F79" w14:textId="43C5CA94" w:rsidR="008400C0" w:rsidRPr="00572DA8" w:rsidRDefault="008400C0" w:rsidP="003A01CD">
                      <w:pPr>
                        <w:rPr>
                          <w:rFonts w:ascii="Georgia" w:hAnsi="Georgia"/>
                          <w:i/>
                          <w:iCs/>
                          <w:szCs w:val="20"/>
                        </w:rPr>
                      </w:pPr>
                      <w:r w:rsidRPr="00572DA8">
                        <w:rPr>
                          <w:rFonts w:ascii="Georgia" w:hAnsi="Georgia"/>
                          <w:i/>
                          <w:iCs/>
                          <w:szCs w:val="20"/>
                        </w:rPr>
                        <w:t xml:space="preserve">Medarbejderen forbereder sig på spørgsmålene i konceptet og læser Albertslund Kommunes vision og Medarbejder- og ledelsesgrundlag. </w:t>
                      </w:r>
                    </w:p>
                    <w:p w14:paraId="79B28DBE" w14:textId="77777777" w:rsidR="008400C0" w:rsidRDefault="008400C0" w:rsidP="003A01CD"/>
                  </w:txbxContent>
                </v:textbox>
                <w10:wrap type="square" anchorx="margin"/>
              </v:shape>
            </w:pict>
          </mc:Fallback>
        </mc:AlternateContent>
      </w:r>
    </w:p>
    <w:p w14:paraId="2FF97456" w14:textId="36E301BA" w:rsidR="008400C0" w:rsidRPr="00712BD8" w:rsidRDefault="008400C0" w:rsidP="008400C0">
      <w:pPr>
        <w:rPr>
          <w:rFonts w:ascii="Georgia" w:hAnsi="Georgia"/>
          <w:i/>
          <w:iCs/>
          <w:szCs w:val="20"/>
        </w:rPr>
      </w:pPr>
    </w:p>
    <w:p w14:paraId="534EF7A0" w14:textId="77777777" w:rsidR="008400C0" w:rsidRPr="008400C0" w:rsidRDefault="008400C0" w:rsidP="00B121DE">
      <w:pPr>
        <w:rPr>
          <w:rFonts w:ascii="Georgia" w:hAnsi="Georgia"/>
        </w:rPr>
      </w:pPr>
    </w:p>
    <w:sectPr w:rsidR="008400C0" w:rsidRPr="008400C0" w:rsidSect="00ED5F22">
      <w:type w:val="continuous"/>
      <w:pgSz w:w="23811" w:h="16838" w:orient="landscape" w:code="8"/>
      <w:pgMar w:top="568" w:right="2183" w:bottom="1135" w:left="567"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3053" w14:textId="77777777" w:rsidR="00A4118C" w:rsidRDefault="00A4118C">
      <w:r>
        <w:separator/>
      </w:r>
    </w:p>
  </w:endnote>
  <w:endnote w:type="continuationSeparator" w:id="0">
    <w:p w14:paraId="56BEFF34" w14:textId="77777777" w:rsidR="00A4118C" w:rsidRDefault="00A4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1B4" w14:textId="5B4CABF0" w:rsidR="0049551E" w:rsidRPr="00FC3E01" w:rsidRDefault="00CF3D7B" w:rsidP="00FC3E01">
    <w:pPr>
      <w:pStyle w:val="Sidefod"/>
      <w:rPr>
        <w:szCs w:val="14"/>
      </w:rPr>
    </w:pPr>
    <w:r>
      <w:rPr>
        <w:noProof/>
      </w:rPr>
      <w:drawing>
        <wp:anchor distT="0" distB="0" distL="114300" distR="114300" simplePos="0" relativeHeight="251662336" behindDoc="0" locked="0" layoutInCell="1" allowOverlap="1" wp14:anchorId="274E5C1B" wp14:editId="1F156D8D">
          <wp:simplePos x="0" y="0"/>
          <wp:positionH relativeFrom="margin">
            <wp:posOffset>7114540</wp:posOffset>
          </wp:positionH>
          <wp:positionV relativeFrom="paragraph">
            <wp:posOffset>-645382</wp:posOffset>
          </wp:positionV>
          <wp:extent cx="7202805" cy="109283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2805" cy="1092835"/>
                  </a:xfrm>
                  <a:prstGeom prst="rect">
                    <a:avLst/>
                  </a:prstGeom>
                </pic:spPr>
              </pic:pic>
            </a:graphicData>
          </a:graphic>
          <wp14:sizeRelH relativeFrom="page">
            <wp14:pctWidth>0</wp14:pctWidth>
          </wp14:sizeRelH>
          <wp14:sizeRelV relativeFrom="page">
            <wp14:pctHeight>0</wp14:pctHeight>
          </wp14:sizeRelV>
        </wp:anchor>
      </w:drawing>
    </w:r>
    <w:r w:rsidR="00304338">
      <w:rPr>
        <w:noProof/>
      </w:rPr>
      <w:drawing>
        <wp:anchor distT="0" distB="0" distL="114300" distR="114300" simplePos="0" relativeHeight="251664384" behindDoc="1" locked="0" layoutInCell="1" allowOverlap="1" wp14:anchorId="5AD9D6CF" wp14:editId="276CFFB0">
          <wp:simplePos x="0" y="0"/>
          <wp:positionH relativeFrom="margin">
            <wp:posOffset>55085</wp:posOffset>
          </wp:positionH>
          <wp:positionV relativeFrom="paragraph">
            <wp:posOffset>-319643</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sidR="00FC3E0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7981" w14:textId="3F3084D5" w:rsidR="0049551E" w:rsidRDefault="008400C0">
    <w:pPr>
      <w:pStyle w:val="Sidefod"/>
    </w:pPr>
    <w:r>
      <w:rPr>
        <w:noProof/>
      </w:rPr>
      <w:drawing>
        <wp:anchor distT="0" distB="0" distL="114300" distR="114300" simplePos="0" relativeHeight="251660288" behindDoc="0" locked="0" layoutInCell="1" allowOverlap="1" wp14:anchorId="5DC08A24" wp14:editId="3F235E9A">
          <wp:simplePos x="0" y="0"/>
          <wp:positionH relativeFrom="margin">
            <wp:posOffset>7149465</wp:posOffset>
          </wp:positionH>
          <wp:positionV relativeFrom="paragraph">
            <wp:posOffset>-145193</wp:posOffset>
          </wp:positionV>
          <wp:extent cx="7203057" cy="1093116"/>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p w14:paraId="55DF47F7" w14:textId="4364A98F" w:rsidR="0049551E" w:rsidRDefault="00304338">
    <w:pPr>
      <w:pStyle w:val="Sidefod"/>
    </w:pPr>
    <w:r>
      <w:rPr>
        <w:noProof/>
      </w:rPr>
      <w:drawing>
        <wp:anchor distT="0" distB="0" distL="114300" distR="114300" simplePos="0" relativeHeight="251666432" behindDoc="1" locked="0" layoutInCell="1" allowOverlap="1" wp14:anchorId="3B040B20" wp14:editId="07C9A60C">
          <wp:simplePos x="0" y="0"/>
          <wp:positionH relativeFrom="margin">
            <wp:align>left</wp:align>
          </wp:positionH>
          <wp:positionV relativeFrom="paragraph">
            <wp:posOffset>66101</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p w14:paraId="71D8C377" w14:textId="77777777" w:rsidR="0049551E" w:rsidRDefault="0049551E">
    <w:pPr>
      <w:pStyle w:val="Sidefod"/>
    </w:pPr>
  </w:p>
  <w:p w14:paraId="23CFAC49"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B8B" w14:textId="77777777" w:rsidR="00A4118C" w:rsidRDefault="00A4118C">
      <w:r>
        <w:separator/>
      </w:r>
    </w:p>
  </w:footnote>
  <w:footnote w:type="continuationSeparator" w:id="0">
    <w:p w14:paraId="7E843422" w14:textId="77777777" w:rsidR="00A4118C" w:rsidRDefault="00A4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080" w14:textId="58AD798E" w:rsidR="002749EA" w:rsidRPr="008400C0" w:rsidRDefault="002749EA" w:rsidP="002749EA">
    <w:pPr>
      <w:rPr>
        <w:rFonts w:ascii="Georgia" w:hAnsi="Georgia"/>
      </w:rPr>
    </w:pPr>
    <w:r w:rsidRPr="008400C0">
      <w:rPr>
        <w:rFonts w:ascii="Georgia" w:eastAsia="Calibri" w:hAnsi="Georgia"/>
        <w:b/>
        <w:bCs/>
        <w:sz w:val="22"/>
        <w:szCs w:val="22"/>
        <w:lang w:eastAsia="en-US"/>
      </w:rPr>
      <w:t>Vejledning til medarbejderudviklingssamtaler (MUS) i Albertslund Kommune, PUSLESPIL</w:t>
    </w:r>
    <w:r>
      <w:rPr>
        <w:rFonts w:ascii="Georgia" w:eastAsia="Calibri" w:hAnsi="Georgia"/>
        <w:b/>
        <w:bCs/>
        <w:sz w:val="22"/>
        <w:szCs w:val="22"/>
        <w:lang w:eastAsia="en-US"/>
      </w:rPr>
      <w:br/>
    </w:r>
    <w:r w:rsidRPr="002749EA">
      <w:rPr>
        <w:rFonts w:ascii="Georgia" w:eastAsia="Calibri" w:hAnsi="Georgia"/>
        <w:b/>
        <w:bCs/>
        <w:sz w:val="16"/>
        <w:szCs w:val="16"/>
        <w:lang w:eastAsia="en-US"/>
      </w:rPr>
      <w:t>(supplement til puslespillets korte vejledning)</w:t>
    </w:r>
  </w:p>
  <w:p w14:paraId="653054F4" w14:textId="77777777" w:rsidR="0049551E" w:rsidRDefault="00FD07B5">
    <w:pPr>
      <w:pStyle w:val="Sidehoved"/>
    </w:pPr>
    <w:r>
      <w:rPr>
        <w:noProof/>
        <w:lang w:val="en-US" w:eastAsia="en-US"/>
      </w:rPr>
      <mc:AlternateContent>
        <mc:Choice Requires="wps">
          <w:drawing>
            <wp:anchor distT="0" distB="0" distL="114300" distR="114300" simplePos="0" relativeHeight="251658240" behindDoc="0" locked="0" layoutInCell="1" allowOverlap="1" wp14:anchorId="031D1B42" wp14:editId="0EAB5FC9">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721E" w14:textId="77777777" w:rsidR="0049551E" w:rsidRDefault="0049551E" w:rsidP="0049551E">
                          <w:pPr>
                            <w:pStyle w:val="Template-Variabeltnavn"/>
                          </w:pPr>
                          <w:bookmarkStart w:id="0" w:name="bmkInstitutionsNav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1B42" id="_x0000_t202" coordsize="21600,21600" o:spt="202" path="m,l,21600r21600,l21600,xe">
              <v:stroke joinstyle="miter"/>
              <v:path gradientshapeok="t" o:connecttype="rect"/>
            </v:shapetype>
            <v:shape id="Text Box 17"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4717721E" w14:textId="77777777" w:rsidR="0049551E" w:rsidRDefault="0049551E" w:rsidP="0049551E">
                    <w:pPr>
                      <w:pStyle w:val="Template-Variabeltnavn"/>
                    </w:pPr>
                    <w:bookmarkStart w:id="1" w:name="bmkInstitutionsNav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434E" w14:textId="115FFA70" w:rsidR="0049551E" w:rsidRPr="000C36CC" w:rsidRDefault="00FD07B5">
    <w:pPr>
      <w:pStyle w:val="Sidehoved"/>
      <w:rPr>
        <w:rFonts w:ascii="Georgia" w:hAnsi="Georgia"/>
        <w:b/>
        <w:bCs/>
        <w:sz w:val="20"/>
        <w:szCs w:val="36"/>
        <w:u w:val="single"/>
      </w:rPr>
    </w:pPr>
    <w:r w:rsidRPr="000C36CC">
      <w:rPr>
        <w:rFonts w:ascii="Georgia" w:hAnsi="Georgia"/>
        <w:b/>
        <w:bCs/>
        <w:noProof/>
        <w:sz w:val="20"/>
        <w:szCs w:val="36"/>
        <w:u w:val="single"/>
        <w:lang w:val="en-US" w:eastAsia="en-US"/>
      </w:rPr>
      <mc:AlternateContent>
        <mc:Choice Requires="wps">
          <w:drawing>
            <wp:anchor distT="0" distB="0" distL="114300" distR="114300" simplePos="0" relativeHeight="251657216" behindDoc="0" locked="0" layoutInCell="1" allowOverlap="1" wp14:anchorId="5F866D53" wp14:editId="431CE8B0">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E9F9" w14:textId="77777777" w:rsidR="0049551E" w:rsidRDefault="0049551E" w:rsidP="00650D38">
                          <w:pPr>
                            <w:pStyle w:val="Template-Variabeltnavn"/>
                          </w:pPr>
                          <w:bookmarkStart w:id="1" w:name="bmkInstitutionsNavn"/>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6D53" id="_x0000_t202" coordsize="21600,21600" o:spt="202" path="m,l,21600r21600,l21600,xe">
              <v:stroke joinstyle="miter"/>
              <v:path gradientshapeok="t" o:connecttype="rect"/>
            </v:shapetype>
            <v:shape id="Text Box 16" o:spid="_x0000_s1029"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3115E9F9" w14:textId="77777777" w:rsidR="0049551E" w:rsidRDefault="0049551E" w:rsidP="00650D38">
                    <w:pPr>
                      <w:pStyle w:val="Template-Variabeltnavn"/>
                    </w:pPr>
                    <w:bookmarkStart w:id="3" w:name="bmkInstitutionsNavn"/>
                    <w:bookmarkEnd w:id="3"/>
                  </w:p>
                </w:txbxContent>
              </v:textbox>
              <w10:wrap anchorx="page" anchory="page"/>
            </v:shape>
          </w:pict>
        </mc:Fallback>
      </mc:AlternateContent>
    </w:r>
    <w:r w:rsidR="00D340EA" w:rsidRPr="000C36CC">
      <w:rPr>
        <w:rFonts w:ascii="Georgia" w:hAnsi="Georgia"/>
        <w:b/>
        <w:bCs/>
        <w:sz w:val="20"/>
        <w:szCs w:val="36"/>
        <w:u w:val="single"/>
      </w:rPr>
      <w:t>Not</w:t>
    </w:r>
    <w:r w:rsidR="004C4E7E">
      <w:rPr>
        <w:rFonts w:ascii="Georgia" w:hAnsi="Georgia"/>
        <w:b/>
        <w:bCs/>
        <w:sz w:val="20"/>
        <w:szCs w:val="36"/>
        <w:u w:val="single"/>
      </w:rPr>
      <w:t>e</w:t>
    </w:r>
    <w:r w:rsidR="00FE4A96" w:rsidRPr="000C36CC">
      <w:rPr>
        <w:rFonts w:ascii="Georgia" w:hAnsi="Georgia"/>
        <w:b/>
        <w:bCs/>
        <w:sz w:val="20"/>
        <w:szCs w:val="36"/>
        <w:u w:val="single"/>
      </w:rPr>
      <w:t>-</w:t>
    </w:r>
    <w:r w:rsidR="00D340EA" w:rsidRPr="000C36CC">
      <w:rPr>
        <w:rFonts w:ascii="Georgia" w:hAnsi="Georgia"/>
        <w:b/>
        <w:bCs/>
        <w:sz w:val="20"/>
        <w:szCs w:val="36"/>
        <w:u w:val="single"/>
      </w:rPr>
      <w:t xml:space="preserve"> og aftaleark </w:t>
    </w:r>
    <w:r w:rsidR="000C36CC">
      <w:rPr>
        <w:rFonts w:ascii="Georgia" w:hAnsi="Georgia"/>
        <w:b/>
        <w:bCs/>
        <w:sz w:val="20"/>
        <w:szCs w:val="36"/>
        <w:u w:val="single"/>
      </w:rPr>
      <w:t>inkl. u</w:t>
    </w:r>
    <w:r w:rsidR="00D340EA" w:rsidRPr="000C36CC">
      <w:rPr>
        <w:rFonts w:ascii="Georgia" w:hAnsi="Georgia"/>
        <w:b/>
        <w:bCs/>
        <w:sz w:val="20"/>
        <w:szCs w:val="36"/>
        <w:u w:val="single"/>
      </w:rPr>
      <w:t>dviklingsplan til Medarbejderudviklingssamtale (MUS)</w:t>
    </w:r>
    <w:r w:rsidR="000C36CC">
      <w:rPr>
        <w:rFonts w:ascii="Georgia" w:hAnsi="Georgia"/>
        <w:b/>
        <w:bCs/>
        <w:sz w:val="20"/>
        <w:szCs w:val="36"/>
        <w:u w:val="single"/>
      </w:rPr>
      <w:br/>
    </w:r>
    <w:r w:rsidR="000C36CC" w:rsidRPr="000C36CC">
      <w:rPr>
        <w:rFonts w:ascii="Georgia" w:hAnsi="Georgia"/>
        <w:b/>
        <w:bCs/>
        <w:sz w:val="18"/>
        <w:szCs w:val="32"/>
      </w:rPr>
      <w:t>Bruges sammen med puslespillet. Mere information findes på bagsiden.</w:t>
    </w:r>
    <w:r w:rsidR="000C36CC" w:rsidRPr="000C36CC">
      <w:rPr>
        <w:rFonts w:ascii="Georgia" w:hAnsi="Georgia"/>
        <w:b/>
        <w:bCs/>
        <w:sz w:val="18"/>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8C04B80"/>
    <w:multiLevelType w:val="hybridMultilevel"/>
    <w:tmpl w:val="FC862900"/>
    <w:lvl w:ilvl="0" w:tplc="E5E4D71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36327213">
    <w:abstractNumId w:val="19"/>
  </w:num>
  <w:num w:numId="2" w16cid:durableId="1104303338">
    <w:abstractNumId w:val="15"/>
  </w:num>
  <w:num w:numId="3" w16cid:durableId="1142578049">
    <w:abstractNumId w:val="17"/>
  </w:num>
  <w:num w:numId="4" w16cid:durableId="276300185">
    <w:abstractNumId w:val="21"/>
  </w:num>
  <w:num w:numId="5" w16cid:durableId="1971787929">
    <w:abstractNumId w:val="11"/>
  </w:num>
  <w:num w:numId="6" w16cid:durableId="1491755372">
    <w:abstractNumId w:val="18"/>
  </w:num>
  <w:num w:numId="7" w16cid:durableId="1482648504">
    <w:abstractNumId w:val="9"/>
  </w:num>
  <w:num w:numId="8" w16cid:durableId="865218218">
    <w:abstractNumId w:val="7"/>
  </w:num>
  <w:num w:numId="9" w16cid:durableId="1421634671">
    <w:abstractNumId w:val="6"/>
  </w:num>
  <w:num w:numId="10" w16cid:durableId="283270178">
    <w:abstractNumId w:val="5"/>
  </w:num>
  <w:num w:numId="11" w16cid:durableId="234558543">
    <w:abstractNumId w:val="4"/>
  </w:num>
  <w:num w:numId="12" w16cid:durableId="620576710">
    <w:abstractNumId w:val="8"/>
  </w:num>
  <w:num w:numId="13" w16cid:durableId="1347244795">
    <w:abstractNumId w:val="3"/>
  </w:num>
  <w:num w:numId="14" w16cid:durableId="1442720712">
    <w:abstractNumId w:val="2"/>
  </w:num>
  <w:num w:numId="15" w16cid:durableId="703015670">
    <w:abstractNumId w:val="1"/>
  </w:num>
  <w:num w:numId="16" w16cid:durableId="1287851582">
    <w:abstractNumId w:val="0"/>
  </w:num>
  <w:num w:numId="17" w16cid:durableId="243026753">
    <w:abstractNumId w:val="14"/>
  </w:num>
  <w:num w:numId="18" w16cid:durableId="1178346011">
    <w:abstractNumId w:val="10"/>
  </w:num>
  <w:num w:numId="19" w16cid:durableId="1639149155">
    <w:abstractNumId w:val="23"/>
  </w:num>
  <w:num w:numId="20" w16cid:durableId="1030841363">
    <w:abstractNumId w:val="12"/>
  </w:num>
  <w:num w:numId="21" w16cid:durableId="999381924">
    <w:abstractNumId w:val="22"/>
  </w:num>
  <w:num w:numId="22" w16cid:durableId="1261138879">
    <w:abstractNumId w:val="13"/>
  </w:num>
  <w:num w:numId="23" w16cid:durableId="607199763">
    <w:abstractNumId w:val="16"/>
  </w:num>
  <w:num w:numId="24" w16cid:durableId="1392844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6002"/>
    <w:rsid w:val="00024F65"/>
    <w:rsid w:val="00031B33"/>
    <w:rsid w:val="00036E46"/>
    <w:rsid w:val="00037F17"/>
    <w:rsid w:val="00043E95"/>
    <w:rsid w:val="0004707E"/>
    <w:rsid w:val="0005504B"/>
    <w:rsid w:val="00056FB5"/>
    <w:rsid w:val="00065095"/>
    <w:rsid w:val="000B5243"/>
    <w:rsid w:val="000C36CC"/>
    <w:rsid w:val="000D214C"/>
    <w:rsid w:val="000D4FEA"/>
    <w:rsid w:val="001120BA"/>
    <w:rsid w:val="0012771D"/>
    <w:rsid w:val="00136D9E"/>
    <w:rsid w:val="00177D1C"/>
    <w:rsid w:val="001C06F9"/>
    <w:rsid w:val="001E059D"/>
    <w:rsid w:val="001E686E"/>
    <w:rsid w:val="00211679"/>
    <w:rsid w:val="00244A46"/>
    <w:rsid w:val="0024633D"/>
    <w:rsid w:val="00253AFF"/>
    <w:rsid w:val="002615C6"/>
    <w:rsid w:val="002749EA"/>
    <w:rsid w:val="00294915"/>
    <w:rsid w:val="002C4174"/>
    <w:rsid w:val="002F5EA6"/>
    <w:rsid w:val="00304338"/>
    <w:rsid w:val="003230FA"/>
    <w:rsid w:val="00324044"/>
    <w:rsid w:val="0034797B"/>
    <w:rsid w:val="003859EB"/>
    <w:rsid w:val="00395292"/>
    <w:rsid w:val="00395A77"/>
    <w:rsid w:val="003A01CD"/>
    <w:rsid w:val="003A60CE"/>
    <w:rsid w:val="003D12B0"/>
    <w:rsid w:val="003F2849"/>
    <w:rsid w:val="00423304"/>
    <w:rsid w:val="0044553D"/>
    <w:rsid w:val="004717EB"/>
    <w:rsid w:val="00485679"/>
    <w:rsid w:val="0049551E"/>
    <w:rsid w:val="004B6195"/>
    <w:rsid w:val="004C4E7E"/>
    <w:rsid w:val="004C5CC1"/>
    <w:rsid w:val="00512CED"/>
    <w:rsid w:val="00520ADB"/>
    <w:rsid w:val="00524116"/>
    <w:rsid w:val="0054135C"/>
    <w:rsid w:val="00552E14"/>
    <w:rsid w:val="00567CF8"/>
    <w:rsid w:val="005B3450"/>
    <w:rsid w:val="005C1D7B"/>
    <w:rsid w:val="006118F6"/>
    <w:rsid w:val="00613F67"/>
    <w:rsid w:val="00625FE0"/>
    <w:rsid w:val="00650CFD"/>
    <w:rsid w:val="00650D38"/>
    <w:rsid w:val="00652B8F"/>
    <w:rsid w:val="00654E4B"/>
    <w:rsid w:val="0066347C"/>
    <w:rsid w:val="00665F85"/>
    <w:rsid w:val="00677AC8"/>
    <w:rsid w:val="006A7AC1"/>
    <w:rsid w:val="006E3B35"/>
    <w:rsid w:val="006E7682"/>
    <w:rsid w:val="006F4F2C"/>
    <w:rsid w:val="006F6CD2"/>
    <w:rsid w:val="006F769A"/>
    <w:rsid w:val="007543AB"/>
    <w:rsid w:val="0075616B"/>
    <w:rsid w:val="007563BF"/>
    <w:rsid w:val="007608D1"/>
    <w:rsid w:val="00797F9F"/>
    <w:rsid w:val="007C4D57"/>
    <w:rsid w:val="007E1831"/>
    <w:rsid w:val="00806169"/>
    <w:rsid w:val="0081190D"/>
    <w:rsid w:val="00820AC4"/>
    <w:rsid w:val="0082273E"/>
    <w:rsid w:val="008263A2"/>
    <w:rsid w:val="008400C0"/>
    <w:rsid w:val="0085412B"/>
    <w:rsid w:val="00854179"/>
    <w:rsid w:val="00876D37"/>
    <w:rsid w:val="00886B29"/>
    <w:rsid w:val="0089075F"/>
    <w:rsid w:val="008B2725"/>
    <w:rsid w:val="008E697D"/>
    <w:rsid w:val="009063F5"/>
    <w:rsid w:val="009113B6"/>
    <w:rsid w:val="00936019"/>
    <w:rsid w:val="00940D49"/>
    <w:rsid w:val="00941DC6"/>
    <w:rsid w:val="00991798"/>
    <w:rsid w:val="00995A89"/>
    <w:rsid w:val="009978DF"/>
    <w:rsid w:val="009A4D06"/>
    <w:rsid w:val="009D0E4B"/>
    <w:rsid w:val="00A02862"/>
    <w:rsid w:val="00A149D2"/>
    <w:rsid w:val="00A24A1C"/>
    <w:rsid w:val="00A35ED0"/>
    <w:rsid w:val="00A4118C"/>
    <w:rsid w:val="00A57BDD"/>
    <w:rsid w:val="00A81ADB"/>
    <w:rsid w:val="00A97364"/>
    <w:rsid w:val="00AA0969"/>
    <w:rsid w:val="00AA1DEF"/>
    <w:rsid w:val="00AA49E1"/>
    <w:rsid w:val="00AA6DAB"/>
    <w:rsid w:val="00AB6C7F"/>
    <w:rsid w:val="00AC54AB"/>
    <w:rsid w:val="00B04787"/>
    <w:rsid w:val="00B121DE"/>
    <w:rsid w:val="00B12533"/>
    <w:rsid w:val="00B52DC1"/>
    <w:rsid w:val="00B61B27"/>
    <w:rsid w:val="00B72091"/>
    <w:rsid w:val="00BC3007"/>
    <w:rsid w:val="00BC628D"/>
    <w:rsid w:val="00BE3F93"/>
    <w:rsid w:val="00BF5B1F"/>
    <w:rsid w:val="00BF5CF1"/>
    <w:rsid w:val="00C02D80"/>
    <w:rsid w:val="00C07772"/>
    <w:rsid w:val="00C07BB8"/>
    <w:rsid w:val="00C1484C"/>
    <w:rsid w:val="00C36F0F"/>
    <w:rsid w:val="00C45CE9"/>
    <w:rsid w:val="00C46732"/>
    <w:rsid w:val="00C50566"/>
    <w:rsid w:val="00C54071"/>
    <w:rsid w:val="00C57075"/>
    <w:rsid w:val="00C847CC"/>
    <w:rsid w:val="00C858D9"/>
    <w:rsid w:val="00C876F6"/>
    <w:rsid w:val="00CD3EE0"/>
    <w:rsid w:val="00CD78A3"/>
    <w:rsid w:val="00CE17F2"/>
    <w:rsid w:val="00CF3D7B"/>
    <w:rsid w:val="00D16E3B"/>
    <w:rsid w:val="00D31E3A"/>
    <w:rsid w:val="00D332F6"/>
    <w:rsid w:val="00D340EA"/>
    <w:rsid w:val="00D4292F"/>
    <w:rsid w:val="00D431DA"/>
    <w:rsid w:val="00D60DFD"/>
    <w:rsid w:val="00D6360E"/>
    <w:rsid w:val="00DB0374"/>
    <w:rsid w:val="00DE1DD9"/>
    <w:rsid w:val="00DE22FE"/>
    <w:rsid w:val="00DF07B9"/>
    <w:rsid w:val="00DF7223"/>
    <w:rsid w:val="00DF7E01"/>
    <w:rsid w:val="00E359A2"/>
    <w:rsid w:val="00E7265B"/>
    <w:rsid w:val="00E92507"/>
    <w:rsid w:val="00EB2251"/>
    <w:rsid w:val="00EB39E8"/>
    <w:rsid w:val="00EC00E7"/>
    <w:rsid w:val="00ED5F22"/>
    <w:rsid w:val="00EE483C"/>
    <w:rsid w:val="00F64BE1"/>
    <w:rsid w:val="00F65C05"/>
    <w:rsid w:val="00F67064"/>
    <w:rsid w:val="00FC0DD7"/>
    <w:rsid w:val="00FC3E01"/>
    <w:rsid w:val="00FC6A27"/>
    <w:rsid w:val="00FD05F1"/>
    <w:rsid w:val="00FD07B5"/>
    <w:rsid w:val="00FE4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479"/>
  <w15:docId w15:val="{4F2A33BF-9AAC-4C07-981B-9559AEB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uiPriority w:val="59"/>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 w:type="paragraph" w:styleId="Listeafsnit">
    <w:name w:val="List Paragraph"/>
    <w:basedOn w:val="Normal"/>
    <w:uiPriority w:val="34"/>
    <w:qFormat/>
    <w:rsid w:val="00876D37"/>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876D37"/>
    <w:pPr>
      <w:autoSpaceDE w:val="0"/>
      <w:autoSpaceDN w:val="0"/>
      <w:adjustRightInd w:val="0"/>
    </w:pPr>
    <w:rPr>
      <w:rFonts w:ascii="Calibri" w:eastAsiaTheme="minorHAnsi" w:hAnsi="Calibri" w:cs="Calibri"/>
      <w:color w:val="000000"/>
      <w:sz w:val="24"/>
      <w:szCs w:val="24"/>
      <w:lang w:val="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Words>
  <Characters>206</Characters>
  <Application>Microsoft Office Word</Application>
  <DocSecurity>0</DocSecurity>
  <Lines>29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www.skabelondesign.dk</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Buchalska Schlünzen</dc:creator>
  <cp:lastModifiedBy>André Buchalska Schlünzen</cp:lastModifiedBy>
  <cp:revision>4</cp:revision>
  <cp:lastPrinted>2024-03-07T20:47:00Z</cp:lastPrinted>
  <dcterms:created xsi:type="dcterms:W3CDTF">2024-03-07T20:48:00Z</dcterms:created>
  <dcterms:modified xsi:type="dcterms:W3CDTF">2024-03-07T20:56:00Z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ies>
</file>