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99CB" w14:textId="77777777" w:rsidR="00554DFE" w:rsidRDefault="00554DFE" w:rsidP="00554DFE">
      <w:pPr>
        <w:jc w:val="center"/>
        <w:rPr>
          <w:rFonts w:ascii="Arial" w:hAnsi="Arial"/>
          <w:sz w:val="28"/>
          <w:szCs w:val="28"/>
        </w:rPr>
      </w:pPr>
    </w:p>
    <w:sdt>
      <w:sdtPr>
        <w:rPr>
          <w:rFonts w:ascii="Times New Roman" w:eastAsia="Times New Roman" w:hAnsi="Times New Roman" w:cs="Times New Roman"/>
          <w:b w:val="0"/>
          <w:bCs w:val="0"/>
          <w:color w:val="auto"/>
          <w:sz w:val="24"/>
          <w:szCs w:val="24"/>
        </w:rPr>
        <w:id w:val="-809936429"/>
        <w:docPartObj>
          <w:docPartGallery w:val="Table of Contents"/>
          <w:docPartUnique/>
        </w:docPartObj>
      </w:sdtPr>
      <w:sdtEndPr>
        <w:rPr>
          <w:sz w:val="12"/>
          <w:szCs w:val="12"/>
        </w:rPr>
      </w:sdtEndPr>
      <w:sdtContent>
        <w:p w14:paraId="787BDF9A" w14:textId="77777777" w:rsidR="00554DFE" w:rsidRDefault="00554DFE" w:rsidP="00554DFE">
          <w:pPr>
            <w:pStyle w:val="Overskrift"/>
          </w:pPr>
          <w:r>
            <w:t>Indhold</w:t>
          </w:r>
        </w:p>
        <w:p w14:paraId="433E1580" w14:textId="6EEB96A6" w:rsidR="00AB51BE" w:rsidRPr="00B454F2" w:rsidRDefault="00554DFE" w:rsidP="7AC249FA">
          <w:pPr>
            <w:pStyle w:val="Indholdsfortegnelse1"/>
            <w:tabs>
              <w:tab w:val="left" w:pos="480"/>
              <w:tab w:val="right" w:leader="dot" w:pos="6960"/>
            </w:tabs>
          </w:pPr>
          <w:r w:rsidRPr="003A32E7">
            <w:fldChar w:fldCharType="begin"/>
          </w:r>
          <w:r>
            <w:instrText>TOC \o "1-3" \z \u \h</w:instrText>
          </w:r>
          <w:r w:rsidRPr="003A32E7">
            <w:fldChar w:fldCharType="separate"/>
          </w:r>
          <w:hyperlink w:anchor="_Toc352319230">
            <w:r w:rsidR="7AC249FA" w:rsidRPr="7AC249FA">
              <w:rPr>
                <w:rStyle w:val="Hyperlink"/>
              </w:rPr>
              <w:t>A.</w:t>
            </w:r>
            <w:r>
              <w:tab/>
            </w:r>
            <w:r w:rsidR="7AC249FA" w:rsidRPr="7AC249FA">
              <w:rPr>
                <w:rStyle w:val="Hyperlink"/>
              </w:rPr>
              <w:t>Økonomisk ledelsestilsyn i Albertslund Kommune</w:t>
            </w:r>
            <w:r>
              <w:tab/>
            </w:r>
            <w:r>
              <w:fldChar w:fldCharType="begin"/>
            </w:r>
            <w:r>
              <w:instrText>PAGEREF _Toc352319230 \h</w:instrText>
            </w:r>
            <w:r>
              <w:fldChar w:fldCharType="separate"/>
            </w:r>
            <w:r w:rsidR="7AC249FA" w:rsidRPr="7AC249FA">
              <w:rPr>
                <w:rStyle w:val="Hyperlink"/>
              </w:rPr>
              <w:t>1</w:t>
            </w:r>
            <w:r>
              <w:fldChar w:fldCharType="end"/>
            </w:r>
          </w:hyperlink>
        </w:p>
        <w:p w14:paraId="3FCBA166" w14:textId="7DB15DAE" w:rsidR="00AB51BE" w:rsidRPr="00B454F2" w:rsidRDefault="7AC249FA" w:rsidP="7AC249FA">
          <w:pPr>
            <w:pStyle w:val="Indholdsfortegnelse2"/>
            <w:tabs>
              <w:tab w:val="right" w:leader="dot" w:pos="6960"/>
            </w:tabs>
          </w:pPr>
          <w:hyperlink w:anchor="_Toc1754744514">
            <w:r w:rsidRPr="7AC249FA">
              <w:rPr>
                <w:rStyle w:val="Hyperlink"/>
              </w:rPr>
              <w:t>Begrebsafklaring</w:t>
            </w:r>
            <w:r w:rsidR="00B70AD9">
              <w:tab/>
            </w:r>
            <w:r w:rsidR="00B70AD9">
              <w:fldChar w:fldCharType="begin"/>
            </w:r>
            <w:r w:rsidR="00B70AD9">
              <w:instrText>PAGEREF _Toc1754744514 \h</w:instrText>
            </w:r>
            <w:r w:rsidR="00B70AD9">
              <w:fldChar w:fldCharType="separate"/>
            </w:r>
            <w:r w:rsidRPr="7AC249FA">
              <w:rPr>
                <w:rStyle w:val="Hyperlink"/>
              </w:rPr>
              <w:t>1</w:t>
            </w:r>
            <w:r w:rsidR="00B70AD9">
              <w:fldChar w:fldCharType="end"/>
            </w:r>
          </w:hyperlink>
        </w:p>
        <w:p w14:paraId="01FB8DFD" w14:textId="04281502" w:rsidR="00AB51BE" w:rsidRPr="00B454F2" w:rsidRDefault="7AC249FA" w:rsidP="7AC249FA">
          <w:pPr>
            <w:pStyle w:val="Indholdsfortegnelse2"/>
            <w:tabs>
              <w:tab w:val="right" w:leader="dot" w:pos="6960"/>
            </w:tabs>
          </w:pPr>
          <w:hyperlink w:anchor="_Toc2120017169">
            <w:r w:rsidRPr="7AC249FA">
              <w:rPr>
                <w:rStyle w:val="Hyperlink"/>
              </w:rPr>
              <w:t>Ansvarsfordeling</w:t>
            </w:r>
            <w:r w:rsidR="00B70AD9">
              <w:tab/>
            </w:r>
            <w:r w:rsidR="00B70AD9">
              <w:fldChar w:fldCharType="begin"/>
            </w:r>
            <w:r w:rsidR="00B70AD9">
              <w:instrText>PAGEREF _Toc2120017169 \h</w:instrText>
            </w:r>
            <w:r w:rsidR="00B70AD9">
              <w:fldChar w:fldCharType="separate"/>
            </w:r>
            <w:r w:rsidRPr="7AC249FA">
              <w:rPr>
                <w:rStyle w:val="Hyperlink"/>
              </w:rPr>
              <w:t>1</w:t>
            </w:r>
            <w:r w:rsidR="00B70AD9">
              <w:fldChar w:fldCharType="end"/>
            </w:r>
          </w:hyperlink>
        </w:p>
        <w:p w14:paraId="2A82E4C6" w14:textId="577B3DE3" w:rsidR="00AB51BE" w:rsidRPr="00B454F2" w:rsidRDefault="7AC249FA" w:rsidP="7AC249FA">
          <w:pPr>
            <w:pStyle w:val="Indholdsfortegnelse2"/>
            <w:tabs>
              <w:tab w:val="right" w:leader="dot" w:pos="6960"/>
            </w:tabs>
          </w:pPr>
          <w:hyperlink w:anchor="_Toc1941828479">
            <w:r w:rsidRPr="7AC249FA">
              <w:rPr>
                <w:rStyle w:val="Hyperlink"/>
              </w:rPr>
              <w:t>Formålet med økonomisk ledelsestilsyn</w:t>
            </w:r>
            <w:r w:rsidR="00B70AD9">
              <w:tab/>
            </w:r>
            <w:r w:rsidR="00B70AD9">
              <w:fldChar w:fldCharType="begin"/>
            </w:r>
            <w:r w:rsidR="00B70AD9">
              <w:instrText>PAGEREF _Toc1941828479 \h</w:instrText>
            </w:r>
            <w:r w:rsidR="00B70AD9">
              <w:fldChar w:fldCharType="separate"/>
            </w:r>
            <w:r w:rsidRPr="7AC249FA">
              <w:rPr>
                <w:rStyle w:val="Hyperlink"/>
              </w:rPr>
              <w:t>3</w:t>
            </w:r>
            <w:r w:rsidR="00B70AD9">
              <w:fldChar w:fldCharType="end"/>
            </w:r>
          </w:hyperlink>
        </w:p>
        <w:p w14:paraId="7A8F4CCE" w14:textId="443471FF" w:rsidR="00AB51BE" w:rsidRPr="00B454F2" w:rsidRDefault="7AC249FA" w:rsidP="7AC249FA">
          <w:pPr>
            <w:pStyle w:val="Indholdsfortegnelse2"/>
            <w:tabs>
              <w:tab w:val="left" w:pos="720"/>
              <w:tab w:val="right" w:leader="dot" w:pos="6960"/>
            </w:tabs>
          </w:pPr>
          <w:hyperlink w:anchor="_Toc231161732">
            <w:r w:rsidRPr="7AC249FA">
              <w:rPr>
                <w:rStyle w:val="Hyperlink"/>
              </w:rPr>
              <w:t>1.</w:t>
            </w:r>
            <w:r w:rsidR="00B70AD9">
              <w:tab/>
            </w:r>
            <w:r w:rsidRPr="7AC249FA">
              <w:rPr>
                <w:rStyle w:val="Hyperlink"/>
              </w:rPr>
              <w:t>Opfølgning af forbrug i forhold til budget</w:t>
            </w:r>
            <w:r w:rsidR="00B70AD9">
              <w:tab/>
            </w:r>
            <w:r w:rsidR="00B70AD9">
              <w:fldChar w:fldCharType="begin"/>
            </w:r>
            <w:r w:rsidR="00B70AD9">
              <w:instrText>PAGEREF _Toc231161732 \h</w:instrText>
            </w:r>
            <w:r w:rsidR="00B70AD9">
              <w:fldChar w:fldCharType="separate"/>
            </w:r>
            <w:r w:rsidRPr="7AC249FA">
              <w:rPr>
                <w:rStyle w:val="Hyperlink"/>
              </w:rPr>
              <w:t>4</w:t>
            </w:r>
            <w:r w:rsidR="00B70AD9">
              <w:fldChar w:fldCharType="end"/>
            </w:r>
          </w:hyperlink>
        </w:p>
        <w:p w14:paraId="6682799D" w14:textId="5D7991C1" w:rsidR="00AB51BE" w:rsidRPr="00B454F2" w:rsidRDefault="7AC249FA" w:rsidP="7AC249FA">
          <w:pPr>
            <w:pStyle w:val="Indholdsfortegnelse2"/>
            <w:tabs>
              <w:tab w:val="right" w:leader="dot" w:pos="6960"/>
            </w:tabs>
          </w:pPr>
          <w:hyperlink w:anchor="_Toc815463002">
            <w:r w:rsidRPr="7AC249FA">
              <w:rPr>
                <w:rStyle w:val="Hyperlink"/>
              </w:rPr>
              <w:t>Formålet med kontrollen:</w:t>
            </w:r>
            <w:r w:rsidR="00B70AD9">
              <w:tab/>
            </w:r>
            <w:r w:rsidR="00B70AD9">
              <w:fldChar w:fldCharType="begin"/>
            </w:r>
            <w:r w:rsidR="00B70AD9">
              <w:instrText>PAGEREF _Toc815463002 \h</w:instrText>
            </w:r>
            <w:r w:rsidR="00B70AD9">
              <w:fldChar w:fldCharType="separate"/>
            </w:r>
            <w:r w:rsidRPr="7AC249FA">
              <w:rPr>
                <w:rStyle w:val="Hyperlink"/>
              </w:rPr>
              <w:t>4</w:t>
            </w:r>
            <w:r w:rsidR="00B70AD9">
              <w:fldChar w:fldCharType="end"/>
            </w:r>
          </w:hyperlink>
        </w:p>
        <w:p w14:paraId="368062C3" w14:textId="44FDF995" w:rsidR="00AB51BE" w:rsidRPr="00B454F2" w:rsidRDefault="7AC249FA" w:rsidP="7AC249FA">
          <w:pPr>
            <w:pStyle w:val="Indholdsfortegnelse2"/>
            <w:tabs>
              <w:tab w:val="right" w:leader="dot" w:pos="6960"/>
            </w:tabs>
          </w:pPr>
          <w:hyperlink w:anchor="_Toc759165284">
            <w:r w:rsidRPr="7AC249FA">
              <w:rPr>
                <w:rStyle w:val="Hyperlink"/>
              </w:rPr>
              <w:t>Tilrettelæggelse af kontrollen:</w:t>
            </w:r>
            <w:r w:rsidR="00B70AD9">
              <w:tab/>
            </w:r>
            <w:r w:rsidR="00B70AD9">
              <w:fldChar w:fldCharType="begin"/>
            </w:r>
            <w:r w:rsidR="00B70AD9">
              <w:instrText>PAGEREF _Toc759165284 \h</w:instrText>
            </w:r>
            <w:r w:rsidR="00B70AD9">
              <w:fldChar w:fldCharType="separate"/>
            </w:r>
            <w:r w:rsidRPr="7AC249FA">
              <w:rPr>
                <w:rStyle w:val="Hyperlink"/>
              </w:rPr>
              <w:t>4</w:t>
            </w:r>
            <w:r w:rsidR="00B70AD9">
              <w:fldChar w:fldCharType="end"/>
            </w:r>
          </w:hyperlink>
        </w:p>
        <w:p w14:paraId="7659ADCD" w14:textId="54ADD4FB" w:rsidR="00AB51BE" w:rsidRPr="00B454F2" w:rsidRDefault="7AC249FA" w:rsidP="7AC249FA">
          <w:pPr>
            <w:pStyle w:val="Indholdsfortegnelse2"/>
            <w:tabs>
              <w:tab w:val="right" w:leader="dot" w:pos="6960"/>
            </w:tabs>
          </w:pPr>
          <w:hyperlink w:anchor="_Toc2108194082">
            <w:r w:rsidRPr="7AC249FA">
              <w:rPr>
                <w:rStyle w:val="Hyperlink"/>
              </w:rPr>
              <w:t>Dokumentation:</w:t>
            </w:r>
            <w:r w:rsidR="00B70AD9">
              <w:tab/>
            </w:r>
            <w:r w:rsidR="00B70AD9">
              <w:fldChar w:fldCharType="begin"/>
            </w:r>
            <w:r w:rsidR="00B70AD9">
              <w:instrText>PAGEREF _Toc2108194082 \h</w:instrText>
            </w:r>
            <w:r w:rsidR="00B70AD9">
              <w:fldChar w:fldCharType="separate"/>
            </w:r>
            <w:r w:rsidRPr="7AC249FA">
              <w:rPr>
                <w:rStyle w:val="Hyperlink"/>
              </w:rPr>
              <w:t>4</w:t>
            </w:r>
            <w:r w:rsidR="00B70AD9">
              <w:fldChar w:fldCharType="end"/>
            </w:r>
          </w:hyperlink>
        </w:p>
        <w:p w14:paraId="696D7EF1" w14:textId="72AB58A1" w:rsidR="00AB51BE" w:rsidRPr="00B454F2" w:rsidRDefault="7AC249FA" w:rsidP="7AC249FA">
          <w:pPr>
            <w:pStyle w:val="Indholdsfortegnelse2"/>
            <w:tabs>
              <w:tab w:val="left" w:pos="720"/>
              <w:tab w:val="right" w:leader="dot" w:pos="6960"/>
            </w:tabs>
          </w:pPr>
          <w:hyperlink w:anchor="_Toc1105980756">
            <w:r w:rsidRPr="7AC249FA">
              <w:rPr>
                <w:rStyle w:val="Hyperlink"/>
              </w:rPr>
              <w:t>2.</w:t>
            </w:r>
            <w:r w:rsidR="00B70AD9">
              <w:tab/>
            </w:r>
            <w:r w:rsidRPr="7AC249FA">
              <w:rPr>
                <w:rStyle w:val="Hyperlink"/>
              </w:rPr>
              <w:t>Stikprøvekontrol af betalte bilag</w:t>
            </w:r>
            <w:r w:rsidR="00B70AD9">
              <w:tab/>
            </w:r>
            <w:r w:rsidR="00B70AD9">
              <w:fldChar w:fldCharType="begin"/>
            </w:r>
            <w:r w:rsidR="00B70AD9">
              <w:instrText>PAGEREF _Toc1105980756 \h</w:instrText>
            </w:r>
            <w:r w:rsidR="00B70AD9">
              <w:fldChar w:fldCharType="separate"/>
            </w:r>
            <w:r w:rsidRPr="7AC249FA">
              <w:rPr>
                <w:rStyle w:val="Hyperlink"/>
              </w:rPr>
              <w:t>4</w:t>
            </w:r>
            <w:r w:rsidR="00B70AD9">
              <w:fldChar w:fldCharType="end"/>
            </w:r>
          </w:hyperlink>
        </w:p>
        <w:p w14:paraId="28ABCBED" w14:textId="2C231971" w:rsidR="00AB51BE" w:rsidRPr="00B454F2" w:rsidRDefault="7AC249FA" w:rsidP="7AC249FA">
          <w:pPr>
            <w:pStyle w:val="Indholdsfortegnelse2"/>
            <w:tabs>
              <w:tab w:val="right" w:leader="dot" w:pos="6960"/>
            </w:tabs>
          </w:pPr>
          <w:hyperlink w:anchor="_Toc880231361">
            <w:r w:rsidRPr="7AC249FA">
              <w:rPr>
                <w:rStyle w:val="Hyperlink"/>
              </w:rPr>
              <w:t>Formålet med kontrollen:</w:t>
            </w:r>
            <w:r w:rsidR="00B70AD9">
              <w:tab/>
            </w:r>
            <w:r w:rsidR="00B70AD9">
              <w:fldChar w:fldCharType="begin"/>
            </w:r>
            <w:r w:rsidR="00B70AD9">
              <w:instrText>PAGEREF _Toc880231361 \h</w:instrText>
            </w:r>
            <w:r w:rsidR="00B70AD9">
              <w:fldChar w:fldCharType="separate"/>
            </w:r>
            <w:r w:rsidRPr="7AC249FA">
              <w:rPr>
                <w:rStyle w:val="Hyperlink"/>
              </w:rPr>
              <w:t>4</w:t>
            </w:r>
            <w:r w:rsidR="00B70AD9">
              <w:fldChar w:fldCharType="end"/>
            </w:r>
          </w:hyperlink>
        </w:p>
        <w:p w14:paraId="61BB1DE9" w14:textId="50FBA296" w:rsidR="00AB51BE" w:rsidRPr="00B454F2" w:rsidRDefault="7AC249FA" w:rsidP="7AC249FA">
          <w:pPr>
            <w:pStyle w:val="Indholdsfortegnelse2"/>
            <w:tabs>
              <w:tab w:val="right" w:leader="dot" w:pos="6960"/>
            </w:tabs>
          </w:pPr>
          <w:hyperlink w:anchor="_Toc889146500">
            <w:r w:rsidRPr="7AC249FA">
              <w:rPr>
                <w:rStyle w:val="Hyperlink"/>
              </w:rPr>
              <w:t>Tilrettelæggelse af kontrollen:</w:t>
            </w:r>
            <w:r w:rsidR="00B70AD9">
              <w:tab/>
            </w:r>
            <w:r w:rsidR="00B70AD9">
              <w:fldChar w:fldCharType="begin"/>
            </w:r>
            <w:r w:rsidR="00B70AD9">
              <w:instrText>PAGEREF _Toc889146500 \h</w:instrText>
            </w:r>
            <w:r w:rsidR="00B70AD9">
              <w:fldChar w:fldCharType="separate"/>
            </w:r>
            <w:r w:rsidRPr="7AC249FA">
              <w:rPr>
                <w:rStyle w:val="Hyperlink"/>
              </w:rPr>
              <w:t>5</w:t>
            </w:r>
            <w:r w:rsidR="00B70AD9">
              <w:fldChar w:fldCharType="end"/>
            </w:r>
          </w:hyperlink>
        </w:p>
        <w:p w14:paraId="6277532D" w14:textId="73DD858E" w:rsidR="00AB51BE" w:rsidRPr="00B454F2" w:rsidRDefault="7AC249FA" w:rsidP="7AC249FA">
          <w:pPr>
            <w:pStyle w:val="Indholdsfortegnelse2"/>
            <w:tabs>
              <w:tab w:val="right" w:leader="dot" w:pos="6960"/>
            </w:tabs>
          </w:pPr>
          <w:hyperlink w:anchor="_Toc1625873816">
            <w:r w:rsidRPr="7AC249FA">
              <w:rPr>
                <w:rStyle w:val="Hyperlink"/>
              </w:rPr>
              <w:t>Dokumentation:</w:t>
            </w:r>
            <w:r w:rsidR="00B70AD9">
              <w:tab/>
            </w:r>
            <w:r w:rsidR="00B70AD9">
              <w:fldChar w:fldCharType="begin"/>
            </w:r>
            <w:r w:rsidR="00B70AD9">
              <w:instrText>PAGEREF _Toc1625873816 \h</w:instrText>
            </w:r>
            <w:r w:rsidR="00B70AD9">
              <w:fldChar w:fldCharType="separate"/>
            </w:r>
            <w:r w:rsidRPr="7AC249FA">
              <w:rPr>
                <w:rStyle w:val="Hyperlink"/>
              </w:rPr>
              <w:t>5</w:t>
            </w:r>
            <w:r w:rsidR="00B70AD9">
              <w:fldChar w:fldCharType="end"/>
            </w:r>
          </w:hyperlink>
        </w:p>
        <w:p w14:paraId="16BED5E5" w14:textId="28F2F0D5" w:rsidR="00AB51BE" w:rsidRPr="00B454F2" w:rsidRDefault="7AC249FA" w:rsidP="7AC249FA">
          <w:pPr>
            <w:pStyle w:val="Indholdsfortegnelse2"/>
            <w:tabs>
              <w:tab w:val="left" w:pos="720"/>
              <w:tab w:val="right" w:leader="dot" w:pos="6960"/>
            </w:tabs>
          </w:pPr>
          <w:hyperlink w:anchor="_Toc19557924">
            <w:r w:rsidRPr="7AC249FA">
              <w:rPr>
                <w:rStyle w:val="Hyperlink"/>
              </w:rPr>
              <w:t>3.</w:t>
            </w:r>
            <w:r w:rsidR="00B70AD9">
              <w:tab/>
            </w:r>
            <w:r w:rsidRPr="7AC249FA">
              <w:rPr>
                <w:rStyle w:val="Hyperlink"/>
              </w:rPr>
              <w:t>Lønkontroller</w:t>
            </w:r>
            <w:r w:rsidR="00B70AD9">
              <w:tab/>
            </w:r>
            <w:r w:rsidR="00B70AD9">
              <w:fldChar w:fldCharType="begin"/>
            </w:r>
            <w:r w:rsidR="00B70AD9">
              <w:instrText>PAGEREF _Toc19557924 \h</w:instrText>
            </w:r>
            <w:r w:rsidR="00B70AD9">
              <w:fldChar w:fldCharType="separate"/>
            </w:r>
            <w:r w:rsidRPr="7AC249FA">
              <w:rPr>
                <w:rStyle w:val="Hyperlink"/>
              </w:rPr>
              <w:t>6</w:t>
            </w:r>
            <w:r w:rsidR="00B70AD9">
              <w:fldChar w:fldCharType="end"/>
            </w:r>
          </w:hyperlink>
        </w:p>
        <w:p w14:paraId="32205EED" w14:textId="26EA1A1E" w:rsidR="00AB51BE" w:rsidRPr="00B454F2" w:rsidRDefault="7AC249FA" w:rsidP="7AC249FA">
          <w:pPr>
            <w:pStyle w:val="Indholdsfortegnelse2"/>
            <w:tabs>
              <w:tab w:val="right" w:leader="dot" w:pos="6960"/>
            </w:tabs>
          </w:pPr>
          <w:hyperlink w:anchor="_Toc484418100">
            <w:r w:rsidRPr="7AC249FA">
              <w:rPr>
                <w:rStyle w:val="Hyperlink"/>
              </w:rPr>
              <w:t>Formålet med kontrollerne:</w:t>
            </w:r>
            <w:r w:rsidR="00B70AD9">
              <w:tab/>
            </w:r>
            <w:r w:rsidR="00B70AD9">
              <w:fldChar w:fldCharType="begin"/>
            </w:r>
            <w:r w:rsidR="00B70AD9">
              <w:instrText>PAGEREF _Toc484418100 \h</w:instrText>
            </w:r>
            <w:r w:rsidR="00B70AD9">
              <w:fldChar w:fldCharType="separate"/>
            </w:r>
            <w:r w:rsidRPr="7AC249FA">
              <w:rPr>
                <w:rStyle w:val="Hyperlink"/>
              </w:rPr>
              <w:t>6</w:t>
            </w:r>
            <w:r w:rsidR="00B70AD9">
              <w:fldChar w:fldCharType="end"/>
            </w:r>
          </w:hyperlink>
        </w:p>
        <w:p w14:paraId="1EE66E6F" w14:textId="475E15E7" w:rsidR="00AB51BE" w:rsidRPr="00B454F2" w:rsidRDefault="7AC249FA" w:rsidP="7AC249FA">
          <w:pPr>
            <w:pStyle w:val="Indholdsfortegnelse2"/>
            <w:tabs>
              <w:tab w:val="right" w:leader="dot" w:pos="6960"/>
            </w:tabs>
          </w:pPr>
          <w:hyperlink w:anchor="_Toc1968434996">
            <w:r w:rsidRPr="7AC249FA">
              <w:rPr>
                <w:rStyle w:val="Hyperlink"/>
              </w:rPr>
              <w:t>Tilrettelæggelse af kontrollerne:</w:t>
            </w:r>
            <w:r w:rsidR="00B70AD9">
              <w:tab/>
            </w:r>
            <w:r w:rsidR="00B70AD9">
              <w:fldChar w:fldCharType="begin"/>
            </w:r>
            <w:r w:rsidR="00B70AD9">
              <w:instrText>PAGEREF _Toc1968434996 \h</w:instrText>
            </w:r>
            <w:r w:rsidR="00B70AD9">
              <w:fldChar w:fldCharType="separate"/>
            </w:r>
            <w:r w:rsidRPr="7AC249FA">
              <w:rPr>
                <w:rStyle w:val="Hyperlink"/>
              </w:rPr>
              <w:t>6</w:t>
            </w:r>
            <w:r w:rsidR="00B70AD9">
              <w:fldChar w:fldCharType="end"/>
            </w:r>
          </w:hyperlink>
        </w:p>
        <w:p w14:paraId="092764FB" w14:textId="2B23835C" w:rsidR="00AB51BE" w:rsidRPr="00B454F2" w:rsidRDefault="7AC249FA" w:rsidP="7AC249FA">
          <w:pPr>
            <w:pStyle w:val="Indholdsfortegnelse3"/>
            <w:tabs>
              <w:tab w:val="left" w:pos="960"/>
              <w:tab w:val="right" w:leader="dot" w:pos="6960"/>
            </w:tabs>
          </w:pPr>
          <w:hyperlink w:anchor="_Toc1328794808">
            <w:r w:rsidRPr="7AC249FA">
              <w:rPr>
                <w:rStyle w:val="Hyperlink"/>
              </w:rPr>
              <w:t>a.</w:t>
            </w:r>
            <w:r w:rsidR="00B70AD9">
              <w:tab/>
            </w:r>
            <w:r w:rsidRPr="7AC249FA">
              <w:rPr>
                <w:rStyle w:val="Hyperlink"/>
              </w:rPr>
              <w:t>Lønopfølgning</w:t>
            </w:r>
            <w:r w:rsidR="00B70AD9">
              <w:tab/>
            </w:r>
            <w:r w:rsidR="00B70AD9">
              <w:fldChar w:fldCharType="begin"/>
            </w:r>
            <w:r w:rsidR="00B70AD9">
              <w:instrText>PAGEREF _Toc1328794808 \h</w:instrText>
            </w:r>
            <w:r w:rsidR="00B70AD9">
              <w:fldChar w:fldCharType="separate"/>
            </w:r>
            <w:r w:rsidRPr="7AC249FA">
              <w:rPr>
                <w:rStyle w:val="Hyperlink"/>
              </w:rPr>
              <w:t>6</w:t>
            </w:r>
            <w:r w:rsidR="00B70AD9">
              <w:fldChar w:fldCharType="end"/>
            </w:r>
          </w:hyperlink>
        </w:p>
        <w:p w14:paraId="47599DB1" w14:textId="09BD19B9" w:rsidR="00AB51BE" w:rsidRPr="00B454F2" w:rsidRDefault="7AC249FA" w:rsidP="7AC249FA">
          <w:pPr>
            <w:pStyle w:val="Indholdsfortegnelse2"/>
            <w:tabs>
              <w:tab w:val="right" w:leader="dot" w:pos="6960"/>
            </w:tabs>
          </w:pPr>
          <w:hyperlink w:anchor="_Toc789531181">
            <w:r w:rsidRPr="7AC249FA">
              <w:rPr>
                <w:rStyle w:val="Hyperlink"/>
              </w:rPr>
              <w:t>Tilrettelæggelse af kontrollen:</w:t>
            </w:r>
            <w:r w:rsidR="00B70AD9">
              <w:tab/>
            </w:r>
            <w:r w:rsidR="00B70AD9">
              <w:fldChar w:fldCharType="begin"/>
            </w:r>
            <w:r w:rsidR="00B70AD9">
              <w:instrText>PAGEREF _Toc789531181 \h</w:instrText>
            </w:r>
            <w:r w:rsidR="00B70AD9">
              <w:fldChar w:fldCharType="separate"/>
            </w:r>
            <w:r w:rsidRPr="7AC249FA">
              <w:rPr>
                <w:rStyle w:val="Hyperlink"/>
              </w:rPr>
              <w:t>6</w:t>
            </w:r>
            <w:r w:rsidR="00B70AD9">
              <w:fldChar w:fldCharType="end"/>
            </w:r>
          </w:hyperlink>
        </w:p>
        <w:p w14:paraId="54036518" w14:textId="798AE282" w:rsidR="00AB51BE" w:rsidRPr="00B454F2" w:rsidRDefault="7AC249FA" w:rsidP="7AC249FA">
          <w:pPr>
            <w:pStyle w:val="Indholdsfortegnelse2"/>
            <w:tabs>
              <w:tab w:val="right" w:leader="dot" w:pos="6960"/>
            </w:tabs>
          </w:pPr>
          <w:hyperlink w:anchor="_Toc2068462468">
            <w:r w:rsidRPr="7AC249FA">
              <w:rPr>
                <w:rStyle w:val="Hyperlink"/>
              </w:rPr>
              <w:t>Dokumentation:</w:t>
            </w:r>
            <w:r w:rsidR="00B70AD9">
              <w:tab/>
            </w:r>
            <w:r w:rsidR="00B70AD9">
              <w:fldChar w:fldCharType="begin"/>
            </w:r>
            <w:r w:rsidR="00B70AD9">
              <w:instrText>PAGEREF _Toc2068462468 \h</w:instrText>
            </w:r>
            <w:r w:rsidR="00B70AD9">
              <w:fldChar w:fldCharType="separate"/>
            </w:r>
            <w:r w:rsidRPr="7AC249FA">
              <w:rPr>
                <w:rStyle w:val="Hyperlink"/>
              </w:rPr>
              <w:t>6</w:t>
            </w:r>
            <w:r w:rsidR="00B70AD9">
              <w:fldChar w:fldCharType="end"/>
            </w:r>
          </w:hyperlink>
        </w:p>
        <w:p w14:paraId="214A22BC" w14:textId="14CA66C7" w:rsidR="00AB51BE" w:rsidRPr="00B454F2" w:rsidRDefault="7AC249FA" w:rsidP="7AC249FA">
          <w:pPr>
            <w:pStyle w:val="Indholdsfortegnelse3"/>
            <w:tabs>
              <w:tab w:val="left" w:pos="960"/>
              <w:tab w:val="right" w:leader="dot" w:pos="6960"/>
            </w:tabs>
          </w:pPr>
          <w:hyperlink w:anchor="_Toc189282091">
            <w:r w:rsidRPr="7AC249FA">
              <w:rPr>
                <w:rStyle w:val="Hyperlink"/>
              </w:rPr>
              <w:t>b.</w:t>
            </w:r>
            <w:r w:rsidR="00B70AD9">
              <w:tab/>
            </w:r>
            <w:r w:rsidRPr="7AC249FA">
              <w:rPr>
                <w:rStyle w:val="Hyperlink"/>
              </w:rPr>
              <w:t>Decentral udbetaling af særydelser</w:t>
            </w:r>
            <w:r w:rsidR="00B70AD9">
              <w:tab/>
            </w:r>
            <w:r w:rsidR="00B70AD9">
              <w:fldChar w:fldCharType="begin"/>
            </w:r>
            <w:r w:rsidR="00B70AD9">
              <w:instrText>PAGEREF _Toc189282091 \h</w:instrText>
            </w:r>
            <w:r w:rsidR="00B70AD9">
              <w:fldChar w:fldCharType="separate"/>
            </w:r>
            <w:r w:rsidRPr="7AC249FA">
              <w:rPr>
                <w:rStyle w:val="Hyperlink"/>
              </w:rPr>
              <w:t>6</w:t>
            </w:r>
            <w:r w:rsidR="00B70AD9">
              <w:fldChar w:fldCharType="end"/>
            </w:r>
          </w:hyperlink>
        </w:p>
        <w:p w14:paraId="3423580B" w14:textId="381BBACA" w:rsidR="00AB51BE" w:rsidRPr="00B454F2" w:rsidRDefault="7AC249FA" w:rsidP="7AC249FA">
          <w:pPr>
            <w:pStyle w:val="Indholdsfortegnelse2"/>
            <w:tabs>
              <w:tab w:val="right" w:leader="dot" w:pos="6960"/>
            </w:tabs>
          </w:pPr>
          <w:hyperlink w:anchor="_Toc318357552">
            <w:r w:rsidRPr="7AC249FA">
              <w:rPr>
                <w:rStyle w:val="Hyperlink"/>
              </w:rPr>
              <w:t>Tilrettelæggelse af kontrollen:</w:t>
            </w:r>
            <w:r w:rsidR="00B70AD9">
              <w:tab/>
            </w:r>
            <w:r w:rsidR="00B70AD9">
              <w:fldChar w:fldCharType="begin"/>
            </w:r>
            <w:r w:rsidR="00B70AD9">
              <w:instrText>PAGEREF _Toc318357552 \h</w:instrText>
            </w:r>
            <w:r w:rsidR="00B70AD9">
              <w:fldChar w:fldCharType="separate"/>
            </w:r>
            <w:r w:rsidRPr="7AC249FA">
              <w:rPr>
                <w:rStyle w:val="Hyperlink"/>
              </w:rPr>
              <w:t>6</w:t>
            </w:r>
            <w:r w:rsidR="00B70AD9">
              <w:fldChar w:fldCharType="end"/>
            </w:r>
          </w:hyperlink>
        </w:p>
        <w:p w14:paraId="4AF57E5B" w14:textId="375D7C45" w:rsidR="00AB51BE" w:rsidRPr="00B454F2" w:rsidRDefault="7AC249FA" w:rsidP="7AC249FA">
          <w:pPr>
            <w:pStyle w:val="Indholdsfortegnelse2"/>
            <w:tabs>
              <w:tab w:val="right" w:leader="dot" w:pos="6960"/>
            </w:tabs>
          </w:pPr>
          <w:hyperlink w:anchor="_Toc1265016556">
            <w:r w:rsidRPr="7AC249FA">
              <w:rPr>
                <w:rStyle w:val="Hyperlink"/>
              </w:rPr>
              <w:t>Dokumentation:</w:t>
            </w:r>
            <w:r w:rsidR="00B70AD9">
              <w:tab/>
            </w:r>
            <w:r w:rsidR="00B70AD9">
              <w:fldChar w:fldCharType="begin"/>
            </w:r>
            <w:r w:rsidR="00B70AD9">
              <w:instrText>PAGEREF _Toc1265016556 \h</w:instrText>
            </w:r>
            <w:r w:rsidR="00B70AD9">
              <w:fldChar w:fldCharType="separate"/>
            </w:r>
            <w:r w:rsidRPr="7AC249FA">
              <w:rPr>
                <w:rStyle w:val="Hyperlink"/>
              </w:rPr>
              <w:t>6</w:t>
            </w:r>
            <w:r w:rsidR="00B70AD9">
              <w:fldChar w:fldCharType="end"/>
            </w:r>
          </w:hyperlink>
        </w:p>
        <w:p w14:paraId="46FD332A" w14:textId="0B956972" w:rsidR="00AB51BE" w:rsidRPr="00B454F2" w:rsidRDefault="7AC249FA" w:rsidP="7AC249FA">
          <w:pPr>
            <w:pStyle w:val="Indholdsfortegnelse3"/>
            <w:tabs>
              <w:tab w:val="left" w:pos="960"/>
              <w:tab w:val="right" w:leader="dot" w:pos="6960"/>
            </w:tabs>
          </w:pPr>
          <w:hyperlink w:anchor="_Toc119082594">
            <w:r w:rsidRPr="7AC249FA">
              <w:rPr>
                <w:rStyle w:val="Hyperlink"/>
              </w:rPr>
              <w:t>c.</w:t>
            </w:r>
            <w:r w:rsidR="00B70AD9">
              <w:tab/>
            </w:r>
            <w:r w:rsidRPr="7AC249FA">
              <w:rPr>
                <w:rStyle w:val="Hyperlink"/>
              </w:rPr>
              <w:t>Ferieafholdelse</w:t>
            </w:r>
            <w:r w:rsidR="00B70AD9">
              <w:tab/>
            </w:r>
            <w:r w:rsidR="00B70AD9">
              <w:fldChar w:fldCharType="begin"/>
            </w:r>
            <w:r w:rsidR="00B70AD9">
              <w:instrText>PAGEREF _Toc119082594 \h</w:instrText>
            </w:r>
            <w:r w:rsidR="00B70AD9">
              <w:fldChar w:fldCharType="separate"/>
            </w:r>
            <w:r w:rsidRPr="7AC249FA">
              <w:rPr>
                <w:rStyle w:val="Hyperlink"/>
              </w:rPr>
              <w:t>6</w:t>
            </w:r>
            <w:r w:rsidR="00B70AD9">
              <w:fldChar w:fldCharType="end"/>
            </w:r>
          </w:hyperlink>
        </w:p>
        <w:p w14:paraId="7AA09E62" w14:textId="14984371" w:rsidR="00AB51BE" w:rsidRPr="00B454F2" w:rsidRDefault="7AC249FA" w:rsidP="7AC249FA">
          <w:pPr>
            <w:pStyle w:val="Indholdsfortegnelse2"/>
            <w:tabs>
              <w:tab w:val="right" w:leader="dot" w:pos="6960"/>
            </w:tabs>
          </w:pPr>
          <w:hyperlink w:anchor="_Toc1182421390">
            <w:r w:rsidRPr="7AC249FA">
              <w:rPr>
                <w:rStyle w:val="Hyperlink"/>
              </w:rPr>
              <w:t>Dokumentation:</w:t>
            </w:r>
            <w:r w:rsidR="00B70AD9">
              <w:tab/>
            </w:r>
            <w:r w:rsidR="00B70AD9">
              <w:fldChar w:fldCharType="begin"/>
            </w:r>
            <w:r w:rsidR="00B70AD9">
              <w:instrText>PAGEREF _Toc1182421390 \h</w:instrText>
            </w:r>
            <w:r w:rsidR="00B70AD9">
              <w:fldChar w:fldCharType="separate"/>
            </w:r>
            <w:r w:rsidRPr="7AC249FA">
              <w:rPr>
                <w:rStyle w:val="Hyperlink"/>
              </w:rPr>
              <w:t>7</w:t>
            </w:r>
            <w:r w:rsidR="00B70AD9">
              <w:fldChar w:fldCharType="end"/>
            </w:r>
          </w:hyperlink>
        </w:p>
        <w:p w14:paraId="7EE9046B" w14:textId="667B0A68" w:rsidR="00AB51BE" w:rsidRPr="00B454F2" w:rsidRDefault="7AC249FA" w:rsidP="7AC249FA">
          <w:pPr>
            <w:pStyle w:val="Indholdsfortegnelse3"/>
            <w:tabs>
              <w:tab w:val="left" w:pos="960"/>
              <w:tab w:val="right" w:leader="dot" w:pos="6960"/>
            </w:tabs>
          </w:pPr>
          <w:hyperlink w:anchor="_Toc798895960">
            <w:r w:rsidRPr="7AC249FA">
              <w:rPr>
                <w:rStyle w:val="Hyperlink"/>
              </w:rPr>
              <w:t>d.</w:t>
            </w:r>
            <w:r w:rsidR="00B70AD9">
              <w:tab/>
            </w:r>
            <w:r w:rsidRPr="7AC249FA">
              <w:rPr>
                <w:rStyle w:val="Hyperlink"/>
              </w:rPr>
              <w:t>Kontrol af det enkelte arbejdssteds ansatte</w:t>
            </w:r>
            <w:r w:rsidR="00B70AD9">
              <w:tab/>
            </w:r>
            <w:r w:rsidR="00B70AD9">
              <w:fldChar w:fldCharType="begin"/>
            </w:r>
            <w:r w:rsidR="00B70AD9">
              <w:instrText>PAGEREF _Toc798895960 \h</w:instrText>
            </w:r>
            <w:r w:rsidR="00B70AD9">
              <w:fldChar w:fldCharType="separate"/>
            </w:r>
            <w:r w:rsidRPr="7AC249FA">
              <w:rPr>
                <w:rStyle w:val="Hyperlink"/>
              </w:rPr>
              <w:t>7</w:t>
            </w:r>
            <w:r w:rsidR="00B70AD9">
              <w:fldChar w:fldCharType="end"/>
            </w:r>
          </w:hyperlink>
        </w:p>
        <w:p w14:paraId="4C5B6F96" w14:textId="7530DD9A" w:rsidR="00AB51BE" w:rsidRPr="00B454F2" w:rsidRDefault="7AC249FA" w:rsidP="7AC249FA">
          <w:pPr>
            <w:pStyle w:val="Indholdsfortegnelse2"/>
            <w:tabs>
              <w:tab w:val="right" w:leader="dot" w:pos="6960"/>
            </w:tabs>
          </w:pPr>
          <w:hyperlink w:anchor="_Toc724566389">
            <w:r w:rsidRPr="7AC249FA">
              <w:rPr>
                <w:rStyle w:val="Hyperlink"/>
              </w:rPr>
              <w:t>Dokumentation:</w:t>
            </w:r>
            <w:r w:rsidR="00B70AD9">
              <w:tab/>
            </w:r>
            <w:r w:rsidR="00B70AD9">
              <w:fldChar w:fldCharType="begin"/>
            </w:r>
            <w:r w:rsidR="00B70AD9">
              <w:instrText>PAGEREF _Toc724566389 \h</w:instrText>
            </w:r>
            <w:r w:rsidR="00B70AD9">
              <w:fldChar w:fldCharType="separate"/>
            </w:r>
            <w:r w:rsidRPr="7AC249FA">
              <w:rPr>
                <w:rStyle w:val="Hyperlink"/>
              </w:rPr>
              <w:t>7</w:t>
            </w:r>
            <w:r w:rsidR="00B70AD9">
              <w:fldChar w:fldCharType="end"/>
            </w:r>
          </w:hyperlink>
        </w:p>
        <w:p w14:paraId="6AD4AAED" w14:textId="1261FEF4" w:rsidR="00AB51BE" w:rsidRPr="00B454F2" w:rsidRDefault="7AC249FA" w:rsidP="7AC249FA">
          <w:pPr>
            <w:pStyle w:val="Indholdsfortegnelse3"/>
            <w:tabs>
              <w:tab w:val="left" w:pos="960"/>
              <w:tab w:val="right" w:leader="dot" w:pos="6960"/>
            </w:tabs>
          </w:pPr>
          <w:hyperlink w:anchor="_Toc1587332913">
            <w:r w:rsidRPr="7AC249FA">
              <w:rPr>
                <w:rStyle w:val="Hyperlink"/>
              </w:rPr>
              <w:t>e.</w:t>
            </w:r>
            <w:r w:rsidR="00B70AD9">
              <w:tab/>
            </w:r>
            <w:r w:rsidRPr="7AC249FA">
              <w:rPr>
                <w:rStyle w:val="Hyperlink"/>
              </w:rPr>
              <w:t>Kontrol af sygefravær</w:t>
            </w:r>
            <w:r w:rsidR="00B70AD9">
              <w:tab/>
            </w:r>
            <w:r w:rsidR="00B70AD9">
              <w:fldChar w:fldCharType="begin"/>
            </w:r>
            <w:r w:rsidR="00B70AD9">
              <w:instrText>PAGEREF _Toc1587332913 \h</w:instrText>
            </w:r>
            <w:r w:rsidR="00B70AD9">
              <w:fldChar w:fldCharType="separate"/>
            </w:r>
            <w:r w:rsidRPr="7AC249FA">
              <w:rPr>
                <w:rStyle w:val="Hyperlink"/>
              </w:rPr>
              <w:t>7</w:t>
            </w:r>
            <w:r w:rsidR="00B70AD9">
              <w:fldChar w:fldCharType="end"/>
            </w:r>
          </w:hyperlink>
        </w:p>
        <w:p w14:paraId="7BAE3357" w14:textId="32072788" w:rsidR="00AB51BE" w:rsidRPr="00B454F2" w:rsidRDefault="7AC249FA" w:rsidP="7AC249FA">
          <w:pPr>
            <w:pStyle w:val="Indholdsfortegnelse2"/>
            <w:tabs>
              <w:tab w:val="right" w:leader="dot" w:pos="6960"/>
            </w:tabs>
          </w:pPr>
          <w:hyperlink w:anchor="_Toc741144455">
            <w:r w:rsidRPr="7AC249FA">
              <w:rPr>
                <w:rStyle w:val="Hyperlink"/>
              </w:rPr>
              <w:t>Dokumentation:</w:t>
            </w:r>
            <w:r w:rsidR="00B70AD9">
              <w:tab/>
            </w:r>
            <w:r w:rsidR="00B70AD9">
              <w:fldChar w:fldCharType="begin"/>
            </w:r>
            <w:r w:rsidR="00B70AD9">
              <w:instrText>PAGEREF _Toc741144455 \h</w:instrText>
            </w:r>
            <w:r w:rsidR="00B70AD9">
              <w:fldChar w:fldCharType="separate"/>
            </w:r>
            <w:r w:rsidRPr="7AC249FA">
              <w:rPr>
                <w:rStyle w:val="Hyperlink"/>
              </w:rPr>
              <w:t>7</w:t>
            </w:r>
            <w:r w:rsidR="00B70AD9">
              <w:fldChar w:fldCharType="end"/>
            </w:r>
          </w:hyperlink>
        </w:p>
        <w:p w14:paraId="64F48A83" w14:textId="47FAF1AF" w:rsidR="00AB51BE" w:rsidRPr="00B454F2" w:rsidRDefault="7AC249FA" w:rsidP="7AC249FA">
          <w:pPr>
            <w:pStyle w:val="Indholdsfortegnelse3"/>
            <w:tabs>
              <w:tab w:val="left" w:pos="960"/>
              <w:tab w:val="right" w:leader="dot" w:pos="6960"/>
            </w:tabs>
          </w:pPr>
          <w:hyperlink w:anchor="_Toc982856851">
            <w:r w:rsidRPr="7AC249FA">
              <w:rPr>
                <w:rStyle w:val="Hyperlink"/>
              </w:rPr>
              <w:t>f.</w:t>
            </w:r>
            <w:r w:rsidR="00B70AD9">
              <w:tab/>
            </w:r>
            <w:r w:rsidRPr="7AC249FA">
              <w:rPr>
                <w:rStyle w:val="Hyperlink"/>
              </w:rPr>
              <w:t>Kontrol af fratrædelser</w:t>
            </w:r>
            <w:r w:rsidR="00B70AD9">
              <w:tab/>
            </w:r>
            <w:r w:rsidR="00B70AD9">
              <w:fldChar w:fldCharType="begin"/>
            </w:r>
            <w:r w:rsidR="00B70AD9">
              <w:instrText>PAGEREF _Toc982856851 \h</w:instrText>
            </w:r>
            <w:r w:rsidR="00B70AD9">
              <w:fldChar w:fldCharType="separate"/>
            </w:r>
            <w:r w:rsidRPr="7AC249FA">
              <w:rPr>
                <w:rStyle w:val="Hyperlink"/>
              </w:rPr>
              <w:t>8</w:t>
            </w:r>
            <w:r w:rsidR="00B70AD9">
              <w:fldChar w:fldCharType="end"/>
            </w:r>
          </w:hyperlink>
        </w:p>
        <w:p w14:paraId="1472B1D0" w14:textId="69637B39" w:rsidR="00AB51BE" w:rsidRPr="00B454F2" w:rsidRDefault="7AC249FA" w:rsidP="7AC249FA">
          <w:pPr>
            <w:pStyle w:val="Indholdsfortegnelse2"/>
            <w:tabs>
              <w:tab w:val="right" w:leader="dot" w:pos="6960"/>
            </w:tabs>
          </w:pPr>
          <w:hyperlink w:anchor="_Toc985108375">
            <w:r w:rsidRPr="7AC249FA">
              <w:rPr>
                <w:rStyle w:val="Hyperlink"/>
              </w:rPr>
              <w:t>Dokumentation:</w:t>
            </w:r>
            <w:r w:rsidR="00B70AD9">
              <w:tab/>
            </w:r>
            <w:r w:rsidR="00B70AD9">
              <w:fldChar w:fldCharType="begin"/>
            </w:r>
            <w:r w:rsidR="00B70AD9">
              <w:instrText>PAGEREF _Toc985108375 \h</w:instrText>
            </w:r>
            <w:r w:rsidR="00B70AD9">
              <w:fldChar w:fldCharType="separate"/>
            </w:r>
            <w:r w:rsidRPr="7AC249FA">
              <w:rPr>
                <w:rStyle w:val="Hyperlink"/>
              </w:rPr>
              <w:t>8</w:t>
            </w:r>
            <w:r w:rsidR="00B70AD9">
              <w:fldChar w:fldCharType="end"/>
            </w:r>
          </w:hyperlink>
        </w:p>
        <w:p w14:paraId="0F1C3376" w14:textId="6C63D348" w:rsidR="00AB51BE" w:rsidRPr="00B454F2" w:rsidRDefault="7AC249FA" w:rsidP="7AC249FA">
          <w:pPr>
            <w:pStyle w:val="Indholdsfortegnelse2"/>
            <w:tabs>
              <w:tab w:val="left" w:pos="720"/>
              <w:tab w:val="right" w:leader="dot" w:pos="6960"/>
            </w:tabs>
          </w:pPr>
          <w:hyperlink w:anchor="_Toc1199039741">
            <w:r w:rsidRPr="7AC249FA">
              <w:rPr>
                <w:rStyle w:val="Hyperlink"/>
              </w:rPr>
              <w:t>4.</w:t>
            </w:r>
            <w:r w:rsidR="00B70AD9">
              <w:tab/>
            </w:r>
            <w:r w:rsidRPr="7AC249FA">
              <w:rPr>
                <w:rStyle w:val="Hyperlink"/>
              </w:rPr>
              <w:t>Øvrige kontroller</w:t>
            </w:r>
            <w:r w:rsidR="00B70AD9">
              <w:tab/>
            </w:r>
            <w:r w:rsidR="00B70AD9">
              <w:fldChar w:fldCharType="begin"/>
            </w:r>
            <w:r w:rsidR="00B70AD9">
              <w:instrText>PAGEREF _Toc1199039741 \h</w:instrText>
            </w:r>
            <w:r w:rsidR="00B70AD9">
              <w:fldChar w:fldCharType="separate"/>
            </w:r>
            <w:r w:rsidRPr="7AC249FA">
              <w:rPr>
                <w:rStyle w:val="Hyperlink"/>
              </w:rPr>
              <w:t>8</w:t>
            </w:r>
            <w:r w:rsidR="00B70AD9">
              <w:fldChar w:fldCharType="end"/>
            </w:r>
          </w:hyperlink>
        </w:p>
        <w:p w14:paraId="47EEE080" w14:textId="417E142C" w:rsidR="00AB51BE" w:rsidRPr="00B454F2" w:rsidRDefault="7AC249FA" w:rsidP="7AC249FA">
          <w:pPr>
            <w:pStyle w:val="Indholdsfortegnelse2"/>
            <w:tabs>
              <w:tab w:val="right" w:leader="dot" w:pos="6960"/>
            </w:tabs>
          </w:pPr>
          <w:hyperlink w:anchor="_Toc168145175">
            <w:r w:rsidRPr="7AC249FA">
              <w:rPr>
                <w:rStyle w:val="Hyperlink"/>
              </w:rPr>
              <w:t>Dokumentation:</w:t>
            </w:r>
            <w:r w:rsidR="00B70AD9">
              <w:tab/>
            </w:r>
            <w:r w:rsidR="00B70AD9">
              <w:fldChar w:fldCharType="begin"/>
            </w:r>
            <w:r w:rsidR="00B70AD9">
              <w:instrText>PAGEREF _Toc168145175 \h</w:instrText>
            </w:r>
            <w:r w:rsidR="00B70AD9">
              <w:fldChar w:fldCharType="separate"/>
            </w:r>
            <w:r w:rsidRPr="7AC249FA">
              <w:rPr>
                <w:rStyle w:val="Hyperlink"/>
              </w:rPr>
              <w:t>8</w:t>
            </w:r>
            <w:r w:rsidR="00B70AD9">
              <w:fldChar w:fldCharType="end"/>
            </w:r>
          </w:hyperlink>
        </w:p>
        <w:p w14:paraId="322775E7" w14:textId="731D2DBC" w:rsidR="00AB51BE" w:rsidRPr="00B454F2" w:rsidRDefault="7AC249FA" w:rsidP="7AC249FA">
          <w:pPr>
            <w:pStyle w:val="Indholdsfortegnelse2"/>
            <w:tabs>
              <w:tab w:val="left" w:pos="720"/>
              <w:tab w:val="right" w:leader="dot" w:pos="6960"/>
            </w:tabs>
          </w:pPr>
          <w:hyperlink w:anchor="_Toc1305989648">
            <w:r w:rsidRPr="7AC249FA">
              <w:rPr>
                <w:rStyle w:val="Hyperlink"/>
              </w:rPr>
              <w:t>5.</w:t>
            </w:r>
            <w:r w:rsidR="00B70AD9">
              <w:tab/>
            </w:r>
            <w:r w:rsidRPr="7AC249FA">
              <w:rPr>
                <w:rStyle w:val="Hyperlink"/>
              </w:rPr>
              <w:t>Interne kontroller i Økonomi &amp; Stab</w:t>
            </w:r>
            <w:r w:rsidR="00B70AD9">
              <w:tab/>
            </w:r>
            <w:r w:rsidR="00B70AD9">
              <w:fldChar w:fldCharType="begin"/>
            </w:r>
            <w:r w:rsidR="00B70AD9">
              <w:instrText>PAGEREF _Toc1305989648 \h</w:instrText>
            </w:r>
            <w:r w:rsidR="00B70AD9">
              <w:fldChar w:fldCharType="separate"/>
            </w:r>
            <w:r w:rsidRPr="7AC249FA">
              <w:rPr>
                <w:rStyle w:val="Hyperlink"/>
              </w:rPr>
              <w:t>9</w:t>
            </w:r>
            <w:r w:rsidR="00B70AD9">
              <w:fldChar w:fldCharType="end"/>
            </w:r>
          </w:hyperlink>
        </w:p>
        <w:p w14:paraId="2EE2EBDF" w14:textId="2DCEAFC9" w:rsidR="00AB51BE" w:rsidRPr="00B454F2" w:rsidRDefault="7AC249FA" w:rsidP="7AC249FA">
          <w:pPr>
            <w:pStyle w:val="Indholdsfortegnelse2"/>
            <w:tabs>
              <w:tab w:val="right" w:leader="dot" w:pos="6960"/>
            </w:tabs>
          </w:pPr>
          <w:hyperlink w:anchor="_Toc314769584">
            <w:r w:rsidRPr="7AC249FA">
              <w:rPr>
                <w:rStyle w:val="Hyperlink"/>
              </w:rPr>
              <w:t>Formålet med kontrollen:</w:t>
            </w:r>
            <w:r w:rsidR="00B70AD9">
              <w:tab/>
            </w:r>
            <w:r w:rsidR="00B70AD9">
              <w:fldChar w:fldCharType="begin"/>
            </w:r>
            <w:r w:rsidR="00B70AD9">
              <w:instrText>PAGEREF _Toc314769584 \h</w:instrText>
            </w:r>
            <w:r w:rsidR="00B70AD9">
              <w:fldChar w:fldCharType="separate"/>
            </w:r>
            <w:r w:rsidRPr="7AC249FA">
              <w:rPr>
                <w:rStyle w:val="Hyperlink"/>
              </w:rPr>
              <w:t>9</w:t>
            </w:r>
            <w:r w:rsidR="00B70AD9">
              <w:fldChar w:fldCharType="end"/>
            </w:r>
          </w:hyperlink>
        </w:p>
        <w:p w14:paraId="527F9264" w14:textId="2F18CE28" w:rsidR="00AB51BE" w:rsidRPr="00B454F2" w:rsidRDefault="7AC249FA" w:rsidP="7AC249FA">
          <w:pPr>
            <w:pStyle w:val="Indholdsfortegnelse2"/>
            <w:tabs>
              <w:tab w:val="right" w:leader="dot" w:pos="6960"/>
            </w:tabs>
          </w:pPr>
          <w:hyperlink w:anchor="_Toc1985272210">
            <w:r w:rsidRPr="7AC249FA">
              <w:rPr>
                <w:rStyle w:val="Hyperlink"/>
              </w:rPr>
              <w:t>Tilrettelæggelse af kontrollerne:</w:t>
            </w:r>
            <w:r w:rsidR="00B70AD9">
              <w:tab/>
            </w:r>
            <w:r w:rsidR="00B70AD9">
              <w:fldChar w:fldCharType="begin"/>
            </w:r>
            <w:r w:rsidR="00B70AD9">
              <w:instrText>PAGEREF _Toc1985272210 \h</w:instrText>
            </w:r>
            <w:r w:rsidR="00B70AD9">
              <w:fldChar w:fldCharType="separate"/>
            </w:r>
            <w:r w:rsidRPr="7AC249FA">
              <w:rPr>
                <w:rStyle w:val="Hyperlink"/>
              </w:rPr>
              <w:t>9</w:t>
            </w:r>
            <w:r w:rsidR="00B70AD9">
              <w:fldChar w:fldCharType="end"/>
            </w:r>
          </w:hyperlink>
        </w:p>
        <w:p w14:paraId="031FF201" w14:textId="4E3AD879" w:rsidR="00AB51BE" w:rsidRPr="00B454F2" w:rsidRDefault="7AC249FA" w:rsidP="7AC249FA">
          <w:pPr>
            <w:pStyle w:val="Indholdsfortegnelse2"/>
            <w:tabs>
              <w:tab w:val="right" w:leader="dot" w:pos="6960"/>
            </w:tabs>
          </w:pPr>
          <w:hyperlink w:anchor="_Toc91907793">
            <w:r w:rsidRPr="7AC249FA">
              <w:rPr>
                <w:rStyle w:val="Hyperlink"/>
              </w:rPr>
              <w:t>Dokumentation:</w:t>
            </w:r>
            <w:r w:rsidR="00B70AD9">
              <w:tab/>
            </w:r>
            <w:r w:rsidR="00B70AD9">
              <w:fldChar w:fldCharType="begin"/>
            </w:r>
            <w:r w:rsidR="00B70AD9">
              <w:instrText>PAGEREF _Toc91907793 \h</w:instrText>
            </w:r>
            <w:r w:rsidR="00B70AD9">
              <w:fldChar w:fldCharType="separate"/>
            </w:r>
            <w:r w:rsidRPr="7AC249FA">
              <w:rPr>
                <w:rStyle w:val="Hyperlink"/>
              </w:rPr>
              <w:t>10</w:t>
            </w:r>
            <w:r w:rsidR="00B70AD9">
              <w:fldChar w:fldCharType="end"/>
            </w:r>
          </w:hyperlink>
        </w:p>
        <w:p w14:paraId="7B93C483" w14:textId="3BA0EC6D" w:rsidR="00AB51BE" w:rsidRPr="00B454F2" w:rsidRDefault="7AC249FA" w:rsidP="7AC249FA">
          <w:pPr>
            <w:pStyle w:val="Indholdsfortegnelse2"/>
            <w:tabs>
              <w:tab w:val="left" w:pos="720"/>
              <w:tab w:val="right" w:leader="dot" w:pos="6960"/>
            </w:tabs>
          </w:pPr>
          <w:hyperlink w:anchor="_Toc1751374339">
            <w:r w:rsidRPr="7AC249FA">
              <w:rPr>
                <w:rStyle w:val="Hyperlink"/>
              </w:rPr>
              <w:t>6.</w:t>
            </w:r>
            <w:r w:rsidR="00B70AD9">
              <w:tab/>
            </w:r>
            <w:r w:rsidRPr="7AC249FA">
              <w:rPr>
                <w:rStyle w:val="Hyperlink"/>
              </w:rPr>
              <w:t>Intern revision</w:t>
            </w:r>
            <w:r w:rsidR="00B70AD9">
              <w:tab/>
            </w:r>
            <w:r w:rsidR="00B70AD9">
              <w:fldChar w:fldCharType="begin"/>
            </w:r>
            <w:r w:rsidR="00B70AD9">
              <w:instrText>PAGEREF _Toc1751374339 \h</w:instrText>
            </w:r>
            <w:r w:rsidR="00B70AD9">
              <w:fldChar w:fldCharType="separate"/>
            </w:r>
            <w:r w:rsidRPr="7AC249FA">
              <w:rPr>
                <w:rStyle w:val="Hyperlink"/>
              </w:rPr>
              <w:t>10</w:t>
            </w:r>
            <w:r w:rsidR="00B70AD9">
              <w:fldChar w:fldCharType="end"/>
            </w:r>
          </w:hyperlink>
        </w:p>
        <w:p w14:paraId="6EE6BF9D" w14:textId="712E4811" w:rsidR="00AB51BE" w:rsidRPr="00B454F2" w:rsidRDefault="7AC249FA" w:rsidP="7AC249FA">
          <w:pPr>
            <w:pStyle w:val="Indholdsfortegnelse2"/>
            <w:tabs>
              <w:tab w:val="right" w:leader="dot" w:pos="6960"/>
            </w:tabs>
          </w:pPr>
          <w:hyperlink w:anchor="_Toc38100979">
            <w:r w:rsidRPr="7AC249FA">
              <w:rPr>
                <w:rStyle w:val="Hyperlink"/>
              </w:rPr>
              <w:t>Formålet med intern revision i kommunen:</w:t>
            </w:r>
            <w:r w:rsidR="00B70AD9">
              <w:tab/>
            </w:r>
            <w:r w:rsidR="00B70AD9">
              <w:fldChar w:fldCharType="begin"/>
            </w:r>
            <w:r w:rsidR="00B70AD9">
              <w:instrText>PAGEREF _Toc38100979 \h</w:instrText>
            </w:r>
            <w:r w:rsidR="00B70AD9">
              <w:fldChar w:fldCharType="separate"/>
            </w:r>
            <w:r w:rsidRPr="7AC249FA">
              <w:rPr>
                <w:rStyle w:val="Hyperlink"/>
              </w:rPr>
              <w:t>10</w:t>
            </w:r>
            <w:r w:rsidR="00B70AD9">
              <w:fldChar w:fldCharType="end"/>
            </w:r>
          </w:hyperlink>
        </w:p>
        <w:p w14:paraId="2551DBB4" w14:textId="77777777" w:rsidR="00554DFE" w:rsidRPr="003A32E7" w:rsidRDefault="00554DFE" w:rsidP="00554DFE">
          <w:pPr>
            <w:rPr>
              <w:b/>
              <w:bCs/>
              <w:sz w:val="12"/>
            </w:rPr>
          </w:pPr>
          <w:r w:rsidRPr="003A32E7">
            <w:rPr>
              <w:b/>
              <w:bCs/>
              <w:sz w:val="12"/>
            </w:rPr>
            <w:fldChar w:fldCharType="end"/>
          </w:r>
        </w:p>
      </w:sdtContent>
    </w:sdt>
    <w:p w14:paraId="506650FF" w14:textId="77777777" w:rsidR="00554DFE" w:rsidRPr="003A32E7" w:rsidRDefault="00554DFE" w:rsidP="00554DFE">
      <w:pPr>
        <w:pStyle w:val="Overskrift1"/>
        <w:numPr>
          <w:ilvl w:val="0"/>
          <w:numId w:val="0"/>
        </w:numPr>
        <w:spacing w:line="240" w:lineRule="auto"/>
        <w:ind w:left="360"/>
        <w:rPr>
          <w:rFonts w:ascii="Arial" w:hAnsi="Arial"/>
          <w:sz w:val="20"/>
          <w:szCs w:val="28"/>
        </w:rPr>
      </w:pPr>
    </w:p>
    <w:p w14:paraId="003E20DB" w14:textId="77777777" w:rsidR="00554DFE" w:rsidRDefault="00554DFE" w:rsidP="00554DFE"/>
    <w:p w14:paraId="6A7F1958" w14:textId="77777777" w:rsidR="00554DFE" w:rsidRDefault="00554DFE" w:rsidP="00554DFE"/>
    <w:p w14:paraId="28FC301F" w14:textId="77777777" w:rsidR="00554DFE" w:rsidRDefault="00554DFE" w:rsidP="00554DFE"/>
    <w:p w14:paraId="6DCECD61" w14:textId="77777777" w:rsidR="00554DFE" w:rsidRDefault="00554DFE" w:rsidP="00554DFE"/>
    <w:p w14:paraId="31AA0451" w14:textId="77777777" w:rsidR="00694092" w:rsidRDefault="00694092" w:rsidP="00554DFE"/>
    <w:p w14:paraId="6274577D" w14:textId="77777777" w:rsidR="00B454F2" w:rsidRDefault="00B454F2" w:rsidP="00554DFE"/>
    <w:p w14:paraId="244D3BDD" w14:textId="77777777" w:rsidR="00B454F2" w:rsidRDefault="00B454F2" w:rsidP="00554DFE"/>
    <w:p w14:paraId="41FE64E0" w14:textId="77777777" w:rsidR="00694092" w:rsidRDefault="00694092" w:rsidP="00554DFE"/>
    <w:p w14:paraId="5770CC2D" w14:textId="77777777" w:rsidR="00694092" w:rsidRDefault="00694092" w:rsidP="00554DFE"/>
    <w:p w14:paraId="1D55BC48" w14:textId="77777777" w:rsidR="00554DFE" w:rsidRPr="0099508E" w:rsidRDefault="00554DFE" w:rsidP="00554DFE"/>
    <w:p w14:paraId="7D24D924" w14:textId="77777777" w:rsidR="00554DFE" w:rsidRDefault="004F494C" w:rsidP="00554DFE">
      <w:pPr>
        <w:pStyle w:val="Overskrift1"/>
        <w:spacing w:line="240" w:lineRule="auto"/>
        <w:jc w:val="center"/>
        <w:rPr>
          <w:rFonts w:ascii="Arial" w:hAnsi="Arial"/>
          <w:sz w:val="28"/>
          <w:szCs w:val="28"/>
        </w:rPr>
      </w:pPr>
      <w:bookmarkStart w:id="0" w:name="_Toc352319230"/>
      <w:r w:rsidRPr="7AC249FA">
        <w:rPr>
          <w:rFonts w:ascii="Arial" w:hAnsi="Arial"/>
          <w:sz w:val="28"/>
          <w:szCs w:val="28"/>
        </w:rPr>
        <w:t>Økonomisk ledelsestilsyn</w:t>
      </w:r>
      <w:r w:rsidR="00554DFE" w:rsidRPr="7AC249FA">
        <w:rPr>
          <w:rFonts w:ascii="Arial" w:hAnsi="Arial"/>
          <w:sz w:val="28"/>
          <w:szCs w:val="28"/>
        </w:rPr>
        <w:t xml:space="preserve"> i Albertslund Kommune</w:t>
      </w:r>
      <w:bookmarkEnd w:id="0"/>
    </w:p>
    <w:p w14:paraId="09AB22C2" w14:textId="77777777" w:rsidR="00554DFE" w:rsidRDefault="00554DFE" w:rsidP="00554DFE"/>
    <w:p w14:paraId="05611684" w14:textId="77777777" w:rsidR="00554DFE" w:rsidRPr="0013005B" w:rsidRDefault="00554DFE" w:rsidP="00554DFE">
      <w:pPr>
        <w:rPr>
          <w:rFonts w:ascii="Arial" w:hAnsi="Arial" w:cs="Arial"/>
          <w:sz w:val="20"/>
          <w:szCs w:val="20"/>
        </w:rPr>
      </w:pPr>
      <w:r w:rsidRPr="0013005B">
        <w:rPr>
          <w:rFonts w:ascii="Arial" w:hAnsi="Arial" w:cs="Arial"/>
          <w:sz w:val="20"/>
          <w:szCs w:val="20"/>
        </w:rPr>
        <w:t>Dokumentet har følgende formål:</w:t>
      </w:r>
    </w:p>
    <w:p w14:paraId="78A9759B" w14:textId="77777777" w:rsidR="00554DFE" w:rsidRPr="0013005B" w:rsidRDefault="00554DFE" w:rsidP="00554DFE">
      <w:pPr>
        <w:pStyle w:val="Overskrift2"/>
        <w:numPr>
          <w:ilvl w:val="0"/>
          <w:numId w:val="0"/>
        </w:numPr>
        <w:ind w:left="357" w:hanging="357"/>
        <w:rPr>
          <w:i/>
        </w:rPr>
      </w:pPr>
    </w:p>
    <w:p w14:paraId="1811A93B" w14:textId="77777777" w:rsidR="00554DFE" w:rsidRPr="0013005B" w:rsidRDefault="007171FF" w:rsidP="00554DFE">
      <w:pPr>
        <w:pStyle w:val="Kommentartekst"/>
        <w:numPr>
          <w:ilvl w:val="0"/>
          <w:numId w:val="36"/>
        </w:numPr>
        <w:rPr>
          <w:rFonts w:ascii="Arial" w:hAnsi="Arial" w:cs="Arial"/>
          <w:sz w:val="20"/>
        </w:rPr>
      </w:pPr>
      <w:r>
        <w:rPr>
          <w:rFonts w:ascii="Arial" w:hAnsi="Arial" w:cs="Arial"/>
          <w:sz w:val="20"/>
        </w:rPr>
        <w:t>beskrive</w:t>
      </w:r>
      <w:r w:rsidR="00554DFE" w:rsidRPr="0013005B">
        <w:rPr>
          <w:rFonts w:ascii="Arial" w:hAnsi="Arial" w:cs="Arial"/>
          <w:sz w:val="20"/>
        </w:rPr>
        <w:t xml:space="preserve"> en overordnede ramme som står i bilag ”ledelsesmæssigt tilsyn mm” til de økonomiske spilleregler</w:t>
      </w:r>
    </w:p>
    <w:p w14:paraId="789601E4" w14:textId="77777777" w:rsidR="00554DFE" w:rsidRDefault="007171FF" w:rsidP="00554DFE">
      <w:pPr>
        <w:pStyle w:val="Kommentartekst"/>
        <w:numPr>
          <w:ilvl w:val="0"/>
          <w:numId w:val="36"/>
        </w:numPr>
        <w:rPr>
          <w:rFonts w:ascii="Arial" w:hAnsi="Arial" w:cs="Arial"/>
          <w:sz w:val="20"/>
        </w:rPr>
      </w:pPr>
      <w:r>
        <w:rPr>
          <w:rFonts w:ascii="Arial" w:hAnsi="Arial" w:cs="Arial"/>
          <w:sz w:val="20"/>
        </w:rPr>
        <w:t>beskrive</w:t>
      </w:r>
      <w:r w:rsidR="00554DFE" w:rsidRPr="0013005B">
        <w:rPr>
          <w:rFonts w:ascii="Arial" w:hAnsi="Arial" w:cs="Arial"/>
          <w:sz w:val="20"/>
        </w:rPr>
        <w:t xml:space="preserve"> hvordan ledelsestilsynet forvaltes mere konkret i kommunen og hvad forventningerne er til den enkelte leder</w:t>
      </w:r>
    </w:p>
    <w:p w14:paraId="2DD37048" w14:textId="77777777" w:rsidR="004D4A21" w:rsidRPr="0013005B" w:rsidRDefault="007171FF" w:rsidP="00554DFE">
      <w:pPr>
        <w:pStyle w:val="Kommentartekst"/>
        <w:numPr>
          <w:ilvl w:val="0"/>
          <w:numId w:val="36"/>
        </w:numPr>
        <w:rPr>
          <w:rFonts w:ascii="Arial" w:hAnsi="Arial" w:cs="Arial"/>
          <w:sz w:val="20"/>
        </w:rPr>
      </w:pPr>
      <w:r>
        <w:rPr>
          <w:rFonts w:ascii="Arial" w:hAnsi="Arial" w:cs="Arial"/>
          <w:sz w:val="20"/>
        </w:rPr>
        <w:t>beskrive</w:t>
      </w:r>
      <w:r w:rsidR="004D4A21">
        <w:rPr>
          <w:rFonts w:ascii="Arial" w:hAnsi="Arial" w:cs="Arial"/>
          <w:sz w:val="20"/>
        </w:rPr>
        <w:t xml:space="preserve"> pr</w:t>
      </w:r>
      <w:r>
        <w:rPr>
          <w:rFonts w:ascii="Arial" w:hAnsi="Arial" w:cs="Arial"/>
          <w:sz w:val="20"/>
        </w:rPr>
        <w:t>incipper for intern revision i k</w:t>
      </w:r>
      <w:r w:rsidR="004D4A21">
        <w:rPr>
          <w:rFonts w:ascii="Arial" w:hAnsi="Arial" w:cs="Arial"/>
          <w:sz w:val="20"/>
        </w:rPr>
        <w:t>ommunen</w:t>
      </w:r>
    </w:p>
    <w:p w14:paraId="238735BA" w14:textId="77777777" w:rsidR="00554DFE" w:rsidRPr="00E84D34" w:rsidRDefault="00554DFE" w:rsidP="00E84D34">
      <w:pPr>
        <w:pStyle w:val="Kommentartekst"/>
        <w:numPr>
          <w:ilvl w:val="0"/>
          <w:numId w:val="36"/>
        </w:numPr>
        <w:rPr>
          <w:rStyle w:val="Kraftigfremhvning"/>
          <w:rFonts w:ascii="Arial" w:hAnsi="Arial" w:cs="Arial"/>
          <w:b w:val="0"/>
          <w:bCs w:val="0"/>
          <w:i w:val="0"/>
          <w:iCs w:val="0"/>
          <w:color w:val="auto"/>
          <w:sz w:val="20"/>
        </w:rPr>
      </w:pPr>
      <w:r w:rsidRPr="0013005B">
        <w:rPr>
          <w:rFonts w:ascii="Arial" w:hAnsi="Arial" w:cs="Arial"/>
          <w:sz w:val="20"/>
        </w:rPr>
        <w:t xml:space="preserve">på medarbejdersiden vil der være konkrete redskaber til at udføre tilsynet som følge af dette dokument </w:t>
      </w:r>
    </w:p>
    <w:p w14:paraId="1524E38F" w14:textId="77777777" w:rsidR="00554DFE" w:rsidRDefault="00554DFE" w:rsidP="00554DFE">
      <w:pPr>
        <w:pStyle w:val="Overskrift2"/>
        <w:numPr>
          <w:ilvl w:val="0"/>
          <w:numId w:val="0"/>
        </w:numPr>
        <w:ind w:left="357" w:hanging="357"/>
        <w:rPr>
          <w:rStyle w:val="Kraftigfremhvning"/>
        </w:rPr>
      </w:pPr>
    </w:p>
    <w:p w14:paraId="433AA743" w14:textId="77777777" w:rsidR="00554DFE" w:rsidRPr="00151C73" w:rsidRDefault="00554DFE" w:rsidP="00554DFE">
      <w:pPr>
        <w:pStyle w:val="Overskrift2"/>
        <w:numPr>
          <w:ilvl w:val="0"/>
          <w:numId w:val="0"/>
        </w:numPr>
        <w:ind w:left="357" w:hanging="357"/>
        <w:rPr>
          <w:rStyle w:val="Kraftigfremhvning"/>
        </w:rPr>
      </w:pPr>
      <w:bookmarkStart w:id="1" w:name="_Toc1754744514"/>
      <w:r w:rsidRPr="7AC249FA">
        <w:rPr>
          <w:rStyle w:val="Kraftigfremhvning"/>
        </w:rPr>
        <w:t>Begrebsafklaring</w:t>
      </w:r>
      <w:bookmarkEnd w:id="1"/>
    </w:p>
    <w:p w14:paraId="3C2F85AA" w14:textId="77777777" w:rsidR="00554DFE" w:rsidRPr="00842521" w:rsidRDefault="00842521" w:rsidP="00554DFE">
      <w:pPr>
        <w:rPr>
          <w:rFonts w:ascii="Arial" w:hAnsi="Arial" w:cs="Arial"/>
          <w:sz w:val="20"/>
          <w:szCs w:val="20"/>
        </w:rPr>
      </w:pPr>
      <w:r w:rsidRPr="00842521">
        <w:rPr>
          <w:rFonts w:ascii="Arial" w:hAnsi="Arial" w:cs="Arial"/>
          <w:sz w:val="20"/>
          <w:szCs w:val="20"/>
        </w:rPr>
        <w:t>Økonomisk l</w:t>
      </w:r>
      <w:r w:rsidR="00554DFE" w:rsidRPr="006A3718">
        <w:rPr>
          <w:rFonts w:ascii="Arial" w:hAnsi="Arial" w:cs="Arial"/>
          <w:sz w:val="20"/>
          <w:szCs w:val="20"/>
        </w:rPr>
        <w:t xml:space="preserve">edelsestilsyn – betegnelse for </w:t>
      </w:r>
      <w:r w:rsidR="007F5F34">
        <w:rPr>
          <w:rFonts w:ascii="Arial" w:hAnsi="Arial" w:cs="Arial"/>
          <w:sz w:val="20"/>
          <w:szCs w:val="20"/>
        </w:rPr>
        <w:t xml:space="preserve">interne kontroller indenfor økonomiområdet </w:t>
      </w:r>
      <w:r w:rsidR="00554DFE" w:rsidRPr="006A3718">
        <w:rPr>
          <w:rFonts w:ascii="Arial" w:hAnsi="Arial" w:cs="Arial"/>
          <w:sz w:val="20"/>
          <w:szCs w:val="20"/>
        </w:rPr>
        <w:t>i Albertslund Kommune</w:t>
      </w:r>
      <w:r w:rsidR="007F5F34">
        <w:rPr>
          <w:rFonts w:ascii="Arial" w:hAnsi="Arial" w:cs="Arial"/>
          <w:sz w:val="20"/>
          <w:szCs w:val="20"/>
        </w:rPr>
        <w:t>. Omfatter ikke faglige tilsyn</w:t>
      </w:r>
    </w:p>
    <w:p w14:paraId="062799D0" w14:textId="77777777" w:rsidR="00554DFE" w:rsidRPr="006A3718" w:rsidRDefault="00554DFE" w:rsidP="00554DFE">
      <w:pPr>
        <w:rPr>
          <w:rFonts w:ascii="Arial" w:hAnsi="Arial" w:cs="Arial"/>
          <w:b/>
          <w:bCs/>
          <w:iCs/>
          <w:sz w:val="20"/>
          <w:szCs w:val="20"/>
        </w:rPr>
      </w:pPr>
      <w:r w:rsidRPr="006A3718">
        <w:rPr>
          <w:rFonts w:ascii="Arial" w:hAnsi="Arial" w:cs="Arial"/>
          <w:sz w:val="20"/>
          <w:szCs w:val="20"/>
        </w:rPr>
        <w:t>Intern revision – processer for kontrol af ledelsestilsyn i kommunen</w:t>
      </w:r>
    </w:p>
    <w:p w14:paraId="384465E1" w14:textId="77777777" w:rsidR="00554DFE" w:rsidRPr="006A3718" w:rsidRDefault="00554DFE" w:rsidP="00554DFE">
      <w:pPr>
        <w:rPr>
          <w:rFonts w:ascii="Arial" w:hAnsi="Arial" w:cs="Arial"/>
          <w:sz w:val="20"/>
          <w:szCs w:val="20"/>
        </w:rPr>
      </w:pPr>
      <w:r w:rsidRPr="006A3718">
        <w:rPr>
          <w:rFonts w:ascii="Arial" w:hAnsi="Arial" w:cs="Arial"/>
          <w:sz w:val="20"/>
          <w:szCs w:val="20"/>
        </w:rPr>
        <w:t xml:space="preserve">Risikovurdering – </w:t>
      </w:r>
      <w:r w:rsidRPr="006A3718">
        <w:rPr>
          <w:rFonts w:ascii="Arial" w:hAnsi="Arial" w:cs="Arial"/>
          <w:bCs/>
          <w:iCs/>
          <w:sz w:val="20"/>
          <w:szCs w:val="20"/>
        </w:rPr>
        <w:t>kortlægning af risici i en virksomhed</w:t>
      </w:r>
    </w:p>
    <w:p w14:paraId="33052DC0" w14:textId="77777777" w:rsidR="00554DFE" w:rsidRPr="006A3718" w:rsidRDefault="00554DFE" w:rsidP="00554DFE">
      <w:pPr>
        <w:rPr>
          <w:rFonts w:ascii="Arial" w:hAnsi="Arial" w:cs="Arial"/>
          <w:sz w:val="20"/>
          <w:szCs w:val="20"/>
        </w:rPr>
      </w:pPr>
      <w:r w:rsidRPr="006A3718">
        <w:rPr>
          <w:rFonts w:ascii="Arial" w:hAnsi="Arial" w:cs="Arial"/>
          <w:bCs/>
          <w:iCs/>
          <w:sz w:val="20"/>
          <w:szCs w:val="20"/>
        </w:rPr>
        <w:t>Intern revisor – en medarbejder, som er udpeget af ledelsen til at foretage intern revision</w:t>
      </w:r>
    </w:p>
    <w:p w14:paraId="68B8DD63" w14:textId="77777777" w:rsidR="00554DFE" w:rsidRDefault="00554DFE" w:rsidP="00554DFE">
      <w:pPr>
        <w:pStyle w:val="Overskrift2"/>
        <w:numPr>
          <w:ilvl w:val="0"/>
          <w:numId w:val="0"/>
        </w:numPr>
        <w:ind w:left="357" w:hanging="357"/>
        <w:rPr>
          <w:rStyle w:val="Kraftigfremhvning"/>
          <w:rFonts w:ascii="Arial" w:hAnsi="Arial"/>
          <w:sz w:val="20"/>
          <w:szCs w:val="20"/>
        </w:rPr>
      </w:pPr>
    </w:p>
    <w:p w14:paraId="1712197A" w14:textId="77777777" w:rsidR="00554DFE" w:rsidRDefault="00554DFE" w:rsidP="00554DFE">
      <w:pPr>
        <w:pStyle w:val="Overskrift2"/>
        <w:numPr>
          <w:ilvl w:val="0"/>
          <w:numId w:val="0"/>
        </w:numPr>
        <w:ind w:left="357" w:hanging="357"/>
        <w:rPr>
          <w:rStyle w:val="Kraftigfremhvning"/>
          <w:rFonts w:ascii="Arial" w:hAnsi="Arial"/>
          <w:sz w:val="20"/>
          <w:szCs w:val="20"/>
        </w:rPr>
      </w:pPr>
    </w:p>
    <w:p w14:paraId="2C681020" w14:textId="77777777" w:rsidR="00554DFE" w:rsidRPr="008B557C" w:rsidRDefault="00554DFE" w:rsidP="00554DFE">
      <w:pPr>
        <w:pStyle w:val="Overskrift2"/>
        <w:numPr>
          <w:ilvl w:val="0"/>
          <w:numId w:val="0"/>
        </w:numPr>
        <w:ind w:left="357" w:hanging="357"/>
        <w:rPr>
          <w:rStyle w:val="Kraftigfremhvning"/>
        </w:rPr>
      </w:pPr>
      <w:bookmarkStart w:id="2" w:name="_Toc2120017169"/>
      <w:r w:rsidRPr="7AC249FA">
        <w:rPr>
          <w:rStyle w:val="Kraftigfremhvning"/>
        </w:rPr>
        <w:t>Ansvarsfordeling</w:t>
      </w:r>
      <w:bookmarkEnd w:id="2"/>
    </w:p>
    <w:p w14:paraId="2F3F54F2" w14:textId="77777777" w:rsidR="00554DFE" w:rsidRPr="00AB44C0" w:rsidRDefault="00554DFE" w:rsidP="00554DFE">
      <w:pPr>
        <w:rPr>
          <w:rStyle w:val="Kraftigfremhvning"/>
          <w:rFonts w:ascii="Arial" w:hAnsi="Arial" w:cs="Arial"/>
          <w:b w:val="0"/>
          <w:bCs w:val="0"/>
          <w:i w:val="0"/>
          <w:iCs w:val="0"/>
          <w:sz w:val="20"/>
          <w:szCs w:val="20"/>
        </w:rPr>
      </w:pPr>
      <w:bookmarkStart w:id="3" w:name="_Toc396815137"/>
      <w:bookmarkStart w:id="4" w:name="_Toc443249350"/>
      <w:bookmarkStart w:id="5" w:name="_Toc443911931"/>
      <w:bookmarkStart w:id="6" w:name="_Toc370467322"/>
      <w:r w:rsidRPr="00AB44C0">
        <w:rPr>
          <w:rFonts w:ascii="Arial" w:hAnsi="Arial" w:cs="Arial"/>
          <w:sz w:val="20"/>
          <w:szCs w:val="20"/>
          <w:lang w:eastAsia="en-US"/>
        </w:rPr>
        <w:t>Lederniveauer i Albertslund Kommune:</w:t>
      </w:r>
    </w:p>
    <w:p w14:paraId="2BAAA008" w14:textId="77777777" w:rsidR="00554DFE" w:rsidRPr="00AB44C0" w:rsidRDefault="00554DFE" w:rsidP="00554DFE">
      <w:pPr>
        <w:rPr>
          <w:rStyle w:val="Kraftigfremhvning"/>
          <w:rFonts w:ascii="Arial" w:hAnsi="Arial" w:cs="Arial"/>
          <w:sz w:val="20"/>
          <w:szCs w:val="20"/>
        </w:rPr>
      </w:pPr>
      <w:bookmarkStart w:id="7" w:name="_Toc448942855"/>
      <w:r w:rsidRPr="00AB44C0">
        <w:rPr>
          <w:rFonts w:ascii="Arial" w:hAnsi="Arial" w:cs="Arial"/>
          <w:b/>
          <w:bCs/>
          <w:iCs/>
          <w:noProof/>
          <w:color w:val="4F81BD"/>
          <w:sz w:val="20"/>
          <w:szCs w:val="20"/>
        </w:rPr>
        <w:drawing>
          <wp:inline distT="0" distB="0" distL="0" distR="0" wp14:anchorId="2AA96910" wp14:editId="40305F1B">
            <wp:extent cx="4427855" cy="2583180"/>
            <wp:effectExtent l="0" t="0" r="10795" b="2667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BCA1DC2" w14:textId="77777777" w:rsidR="001032E2" w:rsidRDefault="001032E2" w:rsidP="00554DFE">
      <w:pPr>
        <w:rPr>
          <w:rFonts w:ascii="Arial" w:hAnsi="Arial" w:cs="Arial"/>
          <w:sz w:val="20"/>
          <w:szCs w:val="20"/>
        </w:rPr>
      </w:pPr>
    </w:p>
    <w:p w14:paraId="23E486ED" w14:textId="77777777" w:rsidR="00554DFE" w:rsidRPr="00AB44C0" w:rsidRDefault="00554DFE" w:rsidP="00554DFE">
      <w:pPr>
        <w:rPr>
          <w:rFonts w:ascii="Arial" w:hAnsi="Arial" w:cs="Arial"/>
          <w:sz w:val="20"/>
          <w:szCs w:val="20"/>
        </w:rPr>
      </w:pPr>
      <w:r w:rsidRPr="00AB44C0">
        <w:rPr>
          <w:rFonts w:ascii="Arial" w:hAnsi="Arial" w:cs="Arial"/>
          <w:sz w:val="20"/>
          <w:szCs w:val="20"/>
        </w:rPr>
        <w:t>I nedenstående tabel fremgår forslag til hyppighed og ansvarsfordeling for det økonomiske ledelsestilsyn:</w:t>
      </w:r>
    </w:p>
    <w:p w14:paraId="1118F7B6" w14:textId="77777777" w:rsidR="00554DFE" w:rsidRPr="008D57D4" w:rsidRDefault="00554DFE" w:rsidP="00554DFE">
      <w:pPr>
        <w:pStyle w:val="Listeafsnit"/>
        <w:autoSpaceDE w:val="0"/>
        <w:autoSpaceDN w:val="0"/>
        <w:adjustRightInd w:val="0"/>
        <w:spacing w:after="60"/>
        <w:ind w:left="0"/>
      </w:pPr>
    </w:p>
    <w:p w14:paraId="05E3AAC8" w14:textId="77777777" w:rsidR="00554DFE" w:rsidRPr="00451B82" w:rsidRDefault="00554DFE" w:rsidP="00554DFE">
      <w:pPr>
        <w:pStyle w:val="Listeafsnit"/>
        <w:autoSpaceDE w:val="0"/>
        <w:autoSpaceDN w:val="0"/>
        <w:adjustRightInd w:val="0"/>
        <w:spacing w:after="60"/>
        <w:ind w:left="0"/>
        <w:rPr>
          <w:rFonts w:ascii="Arial" w:hAnsi="Arial" w:cs="Arial"/>
          <w:i/>
          <w:sz w:val="20"/>
          <w:szCs w:val="20"/>
        </w:rPr>
      </w:pPr>
      <w:r w:rsidRPr="00451B82">
        <w:rPr>
          <w:rFonts w:ascii="Arial" w:hAnsi="Arial" w:cs="Arial"/>
          <w:i/>
          <w:sz w:val="20"/>
          <w:szCs w:val="20"/>
        </w:rPr>
        <w:t xml:space="preserve">Tabel 1. </w:t>
      </w:r>
      <w:r>
        <w:rPr>
          <w:rFonts w:ascii="Arial" w:hAnsi="Arial" w:cs="Arial"/>
          <w:i/>
          <w:sz w:val="20"/>
          <w:szCs w:val="20"/>
        </w:rPr>
        <w:t>Ansvarsfordeling og hyppighed</w:t>
      </w:r>
    </w:p>
    <w:tbl>
      <w:tblPr>
        <w:tblStyle w:val="Tabel-Gitter"/>
        <w:tblW w:w="0" w:type="auto"/>
        <w:tblLook w:val="04A0" w:firstRow="1" w:lastRow="0" w:firstColumn="1" w:lastColumn="0" w:noHBand="0" w:noVBand="1"/>
      </w:tblPr>
      <w:tblGrid>
        <w:gridCol w:w="2269"/>
        <w:gridCol w:w="2360"/>
        <w:gridCol w:w="2334"/>
      </w:tblGrid>
      <w:tr w:rsidR="00554DFE" w:rsidRPr="0042044B" w14:paraId="4795B174" w14:textId="77777777" w:rsidTr="7AC249FA">
        <w:tc>
          <w:tcPr>
            <w:tcW w:w="2335" w:type="dxa"/>
            <w:shd w:val="clear" w:color="auto" w:fill="102651" w:themeFill="accent6" w:themeFillShade="80"/>
          </w:tcPr>
          <w:p w14:paraId="0A1B6DD6" w14:textId="77777777" w:rsidR="00554DFE" w:rsidRPr="00451B82" w:rsidRDefault="00554DFE" w:rsidP="00FB2318">
            <w:pPr>
              <w:pStyle w:val="Listeafsnit"/>
              <w:autoSpaceDE w:val="0"/>
              <w:autoSpaceDN w:val="0"/>
              <w:adjustRightInd w:val="0"/>
              <w:spacing w:after="60" w:line="240" w:lineRule="auto"/>
              <w:ind w:left="0"/>
              <w:rPr>
                <w:rFonts w:ascii="Arial" w:hAnsi="Arial" w:cs="Arial"/>
                <w:color w:val="FFFFFF"/>
                <w:sz w:val="20"/>
                <w:szCs w:val="20"/>
              </w:rPr>
            </w:pPr>
            <w:r w:rsidRPr="00451B82">
              <w:rPr>
                <w:rFonts w:ascii="Arial" w:hAnsi="Arial" w:cs="Arial"/>
                <w:color w:val="FFFFFF"/>
                <w:sz w:val="20"/>
                <w:szCs w:val="20"/>
              </w:rPr>
              <w:t>Lederniveau</w:t>
            </w:r>
          </w:p>
        </w:tc>
        <w:tc>
          <w:tcPr>
            <w:tcW w:w="2430" w:type="dxa"/>
            <w:shd w:val="clear" w:color="auto" w:fill="102651" w:themeFill="accent6" w:themeFillShade="80"/>
          </w:tcPr>
          <w:p w14:paraId="5951608A" w14:textId="77777777" w:rsidR="00554DFE" w:rsidRPr="00451B82" w:rsidRDefault="00554DFE" w:rsidP="00FB2318">
            <w:pPr>
              <w:pStyle w:val="Listeafsnit"/>
              <w:autoSpaceDE w:val="0"/>
              <w:autoSpaceDN w:val="0"/>
              <w:adjustRightInd w:val="0"/>
              <w:spacing w:after="60" w:line="240" w:lineRule="auto"/>
              <w:ind w:left="0"/>
              <w:rPr>
                <w:rFonts w:ascii="Arial" w:hAnsi="Arial" w:cs="Arial"/>
                <w:color w:val="FFFFFF"/>
                <w:sz w:val="20"/>
                <w:szCs w:val="20"/>
              </w:rPr>
            </w:pPr>
            <w:r w:rsidRPr="00451B82">
              <w:rPr>
                <w:rFonts w:ascii="Arial" w:hAnsi="Arial" w:cs="Arial"/>
                <w:color w:val="FFFFFF"/>
                <w:sz w:val="20"/>
                <w:szCs w:val="20"/>
              </w:rPr>
              <w:t>Opgave</w:t>
            </w:r>
          </w:p>
        </w:tc>
        <w:tc>
          <w:tcPr>
            <w:tcW w:w="2424" w:type="dxa"/>
            <w:shd w:val="clear" w:color="auto" w:fill="102651" w:themeFill="accent6" w:themeFillShade="80"/>
          </w:tcPr>
          <w:p w14:paraId="21F17802" w14:textId="77777777" w:rsidR="00554DFE" w:rsidRPr="00451B82" w:rsidRDefault="00554DFE" w:rsidP="00FB2318">
            <w:pPr>
              <w:pStyle w:val="Listeafsnit"/>
              <w:autoSpaceDE w:val="0"/>
              <w:autoSpaceDN w:val="0"/>
              <w:adjustRightInd w:val="0"/>
              <w:spacing w:after="60" w:line="240" w:lineRule="auto"/>
              <w:ind w:left="0"/>
              <w:rPr>
                <w:rFonts w:ascii="Arial" w:hAnsi="Arial" w:cs="Arial"/>
                <w:color w:val="FFFFFF"/>
                <w:sz w:val="20"/>
                <w:szCs w:val="20"/>
              </w:rPr>
            </w:pPr>
            <w:r w:rsidRPr="00451B82">
              <w:rPr>
                <w:rFonts w:ascii="Arial" w:hAnsi="Arial" w:cs="Arial"/>
                <w:color w:val="FFFFFF"/>
                <w:sz w:val="20"/>
                <w:szCs w:val="20"/>
              </w:rPr>
              <w:t>Hyppighed</w:t>
            </w:r>
          </w:p>
        </w:tc>
      </w:tr>
      <w:tr w:rsidR="00554DFE" w:rsidRPr="0042044B" w14:paraId="7BEE0080" w14:textId="77777777" w:rsidTr="7AC249FA">
        <w:tc>
          <w:tcPr>
            <w:tcW w:w="2335" w:type="dxa"/>
          </w:tcPr>
          <w:p w14:paraId="54C588FB" w14:textId="77777777" w:rsidR="00554DFE" w:rsidRPr="00451B82" w:rsidRDefault="00554DFE" w:rsidP="00FB2318">
            <w:pPr>
              <w:pStyle w:val="Listeafsnit"/>
              <w:autoSpaceDE w:val="0"/>
              <w:autoSpaceDN w:val="0"/>
              <w:adjustRightInd w:val="0"/>
              <w:spacing w:after="60" w:line="240" w:lineRule="auto"/>
              <w:ind w:left="0"/>
              <w:rPr>
                <w:rFonts w:ascii="Arial" w:hAnsi="Arial" w:cs="Arial"/>
                <w:sz w:val="20"/>
                <w:szCs w:val="20"/>
              </w:rPr>
            </w:pPr>
            <w:r w:rsidRPr="00451B82">
              <w:rPr>
                <w:rFonts w:ascii="Arial" w:hAnsi="Arial" w:cs="Arial"/>
                <w:sz w:val="20"/>
                <w:szCs w:val="20"/>
              </w:rPr>
              <w:t>Direktør</w:t>
            </w:r>
          </w:p>
        </w:tc>
        <w:tc>
          <w:tcPr>
            <w:tcW w:w="2430" w:type="dxa"/>
          </w:tcPr>
          <w:p w14:paraId="3924D6DB" w14:textId="77777777" w:rsidR="00554DFE" w:rsidRPr="00451B82" w:rsidRDefault="00D45920" w:rsidP="00FB2318">
            <w:pPr>
              <w:pStyle w:val="Listeafsnit"/>
              <w:autoSpaceDE w:val="0"/>
              <w:autoSpaceDN w:val="0"/>
              <w:adjustRightInd w:val="0"/>
              <w:spacing w:after="60" w:line="240" w:lineRule="auto"/>
              <w:ind w:left="0"/>
              <w:rPr>
                <w:rFonts w:ascii="Arial" w:hAnsi="Arial" w:cs="Arial"/>
                <w:sz w:val="20"/>
                <w:szCs w:val="20"/>
              </w:rPr>
            </w:pPr>
            <w:r>
              <w:rPr>
                <w:rFonts w:ascii="Arial" w:hAnsi="Arial" w:cs="Arial"/>
                <w:sz w:val="20"/>
                <w:szCs w:val="20"/>
              </w:rPr>
              <w:t>Økonomisk ledelsestilsyn</w:t>
            </w:r>
          </w:p>
        </w:tc>
        <w:tc>
          <w:tcPr>
            <w:tcW w:w="2424" w:type="dxa"/>
          </w:tcPr>
          <w:p w14:paraId="555368F2" w14:textId="77777777" w:rsidR="00554DFE" w:rsidRPr="00451B82" w:rsidRDefault="00554DFE" w:rsidP="00FB2318">
            <w:pPr>
              <w:pStyle w:val="Listeafsnit"/>
              <w:autoSpaceDE w:val="0"/>
              <w:autoSpaceDN w:val="0"/>
              <w:adjustRightInd w:val="0"/>
              <w:spacing w:after="60" w:line="240" w:lineRule="auto"/>
              <w:ind w:left="0"/>
              <w:rPr>
                <w:rFonts w:ascii="Arial" w:hAnsi="Arial" w:cs="Arial"/>
                <w:sz w:val="20"/>
                <w:szCs w:val="20"/>
              </w:rPr>
            </w:pPr>
            <w:r w:rsidRPr="00451B82">
              <w:rPr>
                <w:rFonts w:ascii="Arial" w:hAnsi="Arial" w:cs="Arial"/>
                <w:sz w:val="20"/>
                <w:szCs w:val="20"/>
              </w:rPr>
              <w:t xml:space="preserve">1 gang </w:t>
            </w:r>
            <w:r>
              <w:rPr>
                <w:rFonts w:ascii="Arial" w:hAnsi="Arial" w:cs="Arial"/>
                <w:sz w:val="20"/>
                <w:szCs w:val="20"/>
              </w:rPr>
              <w:t>årligt</w:t>
            </w:r>
          </w:p>
        </w:tc>
      </w:tr>
      <w:tr w:rsidR="00D45920" w:rsidRPr="0042044B" w14:paraId="5FAF6C5F" w14:textId="77777777" w:rsidTr="7AC249FA">
        <w:trPr>
          <w:trHeight w:val="463"/>
        </w:trPr>
        <w:tc>
          <w:tcPr>
            <w:tcW w:w="2335" w:type="dxa"/>
            <w:vMerge w:val="restart"/>
          </w:tcPr>
          <w:p w14:paraId="7496209D" w14:textId="77777777" w:rsidR="00D45920" w:rsidRPr="00451B82" w:rsidRDefault="00D45920" w:rsidP="00FB2318">
            <w:pPr>
              <w:pStyle w:val="Listeafsnit"/>
              <w:autoSpaceDE w:val="0"/>
              <w:autoSpaceDN w:val="0"/>
              <w:adjustRightInd w:val="0"/>
              <w:spacing w:after="60" w:line="240" w:lineRule="auto"/>
              <w:ind w:left="0"/>
              <w:rPr>
                <w:rFonts w:ascii="Arial" w:hAnsi="Arial" w:cs="Arial"/>
                <w:sz w:val="20"/>
                <w:szCs w:val="20"/>
              </w:rPr>
            </w:pPr>
            <w:r w:rsidRPr="00451B82">
              <w:rPr>
                <w:rFonts w:ascii="Arial" w:hAnsi="Arial" w:cs="Arial"/>
                <w:sz w:val="20"/>
                <w:szCs w:val="20"/>
              </w:rPr>
              <w:lastRenderedPageBreak/>
              <w:t>Afdelingschef</w:t>
            </w:r>
          </w:p>
        </w:tc>
        <w:tc>
          <w:tcPr>
            <w:tcW w:w="2430" w:type="dxa"/>
          </w:tcPr>
          <w:p w14:paraId="3E6E1973" w14:textId="32E03A8F" w:rsidR="00D45920" w:rsidRPr="00D45920" w:rsidRDefault="0DFEE535" w:rsidP="7AC249FA">
            <w:pPr>
              <w:spacing w:after="60"/>
            </w:pPr>
            <w:r w:rsidRPr="7AC249FA">
              <w:rPr>
                <w:rFonts w:ascii="Arial" w:hAnsi="Arial" w:cs="Arial"/>
                <w:sz w:val="20"/>
                <w:szCs w:val="20"/>
              </w:rPr>
              <w:t>Økonomisk ledelsestilsyn</w:t>
            </w:r>
            <w:r w:rsidR="68D19A9A" w:rsidRPr="7AC249FA">
              <w:rPr>
                <w:rFonts w:ascii="Arial" w:hAnsi="Arial" w:cs="Arial"/>
                <w:sz w:val="20"/>
                <w:szCs w:val="20"/>
              </w:rPr>
              <w:t xml:space="preserve">, herunder </w:t>
            </w:r>
            <w:r w:rsidR="24DB2D52" w:rsidRPr="7AC249FA">
              <w:rPr>
                <w:rFonts w:ascii="Arial" w:hAnsi="Arial" w:cs="Arial"/>
                <w:sz w:val="20"/>
                <w:szCs w:val="20"/>
              </w:rPr>
              <w:t>lønkontrol</w:t>
            </w:r>
          </w:p>
          <w:p w14:paraId="20D338B5" w14:textId="77777777" w:rsidR="00D45920" w:rsidRPr="00D45920" w:rsidRDefault="00D45920" w:rsidP="00D45920">
            <w:pPr>
              <w:autoSpaceDE w:val="0"/>
              <w:autoSpaceDN w:val="0"/>
              <w:adjustRightInd w:val="0"/>
              <w:spacing w:after="60"/>
              <w:rPr>
                <w:rFonts w:ascii="Arial" w:hAnsi="Arial" w:cs="Arial"/>
                <w:sz w:val="20"/>
                <w:szCs w:val="20"/>
              </w:rPr>
            </w:pPr>
          </w:p>
        </w:tc>
        <w:tc>
          <w:tcPr>
            <w:tcW w:w="2424" w:type="dxa"/>
          </w:tcPr>
          <w:p w14:paraId="623328C1" w14:textId="77777777" w:rsidR="00D45920" w:rsidRPr="00D45920" w:rsidRDefault="00D45920" w:rsidP="00D45920">
            <w:pPr>
              <w:autoSpaceDE w:val="0"/>
              <w:autoSpaceDN w:val="0"/>
              <w:adjustRightInd w:val="0"/>
              <w:spacing w:after="60"/>
              <w:rPr>
                <w:rFonts w:ascii="Arial" w:hAnsi="Arial" w:cs="Arial"/>
                <w:sz w:val="20"/>
                <w:szCs w:val="20"/>
              </w:rPr>
            </w:pPr>
            <w:r>
              <w:rPr>
                <w:rFonts w:ascii="Arial" w:hAnsi="Arial" w:cs="Arial"/>
                <w:sz w:val="20"/>
                <w:szCs w:val="20"/>
              </w:rPr>
              <w:t xml:space="preserve">2 </w:t>
            </w:r>
            <w:r w:rsidRPr="00D45920">
              <w:rPr>
                <w:rFonts w:ascii="Arial" w:hAnsi="Arial" w:cs="Arial"/>
                <w:sz w:val="20"/>
                <w:szCs w:val="20"/>
              </w:rPr>
              <w:t>gange årligt</w:t>
            </w:r>
          </w:p>
        </w:tc>
      </w:tr>
      <w:tr w:rsidR="00D45920" w:rsidRPr="0042044B" w14:paraId="6265AEB6" w14:textId="77777777" w:rsidTr="7AC249FA">
        <w:trPr>
          <w:trHeight w:val="676"/>
        </w:trPr>
        <w:tc>
          <w:tcPr>
            <w:tcW w:w="2335" w:type="dxa"/>
            <w:vMerge/>
          </w:tcPr>
          <w:p w14:paraId="67DD66CE" w14:textId="77777777" w:rsidR="00D45920" w:rsidRPr="00451B82" w:rsidRDefault="00D45920" w:rsidP="00FB2318">
            <w:pPr>
              <w:pStyle w:val="Listeafsnit"/>
              <w:autoSpaceDE w:val="0"/>
              <w:autoSpaceDN w:val="0"/>
              <w:adjustRightInd w:val="0"/>
              <w:spacing w:after="60"/>
              <w:ind w:left="0"/>
              <w:rPr>
                <w:rFonts w:ascii="Arial" w:hAnsi="Arial" w:cs="Arial"/>
                <w:sz w:val="20"/>
                <w:szCs w:val="20"/>
              </w:rPr>
            </w:pPr>
          </w:p>
        </w:tc>
        <w:tc>
          <w:tcPr>
            <w:tcW w:w="2430" w:type="dxa"/>
          </w:tcPr>
          <w:p w14:paraId="33BDD510" w14:textId="77777777" w:rsidR="00D45920" w:rsidRPr="00D45920" w:rsidRDefault="00D45920" w:rsidP="00D45920">
            <w:pPr>
              <w:autoSpaceDE w:val="0"/>
              <w:autoSpaceDN w:val="0"/>
              <w:adjustRightInd w:val="0"/>
              <w:spacing w:after="60"/>
              <w:rPr>
                <w:rFonts w:ascii="Arial" w:hAnsi="Arial" w:cs="Arial"/>
                <w:sz w:val="20"/>
                <w:szCs w:val="20"/>
              </w:rPr>
            </w:pPr>
            <w:r w:rsidRPr="00D45920">
              <w:rPr>
                <w:rFonts w:ascii="Arial" w:hAnsi="Arial" w:cs="Arial"/>
                <w:sz w:val="20"/>
                <w:szCs w:val="20"/>
              </w:rPr>
              <w:t>Risikostyring</w:t>
            </w:r>
          </w:p>
        </w:tc>
        <w:tc>
          <w:tcPr>
            <w:tcW w:w="2424" w:type="dxa"/>
          </w:tcPr>
          <w:p w14:paraId="14A393B1" w14:textId="77777777" w:rsidR="00D45920" w:rsidRPr="00D45920" w:rsidRDefault="00D45920" w:rsidP="00D45920">
            <w:pPr>
              <w:autoSpaceDE w:val="0"/>
              <w:autoSpaceDN w:val="0"/>
              <w:adjustRightInd w:val="0"/>
              <w:spacing w:after="60"/>
              <w:rPr>
                <w:rFonts w:ascii="Arial" w:hAnsi="Arial" w:cs="Arial"/>
                <w:sz w:val="20"/>
                <w:szCs w:val="20"/>
              </w:rPr>
            </w:pPr>
            <w:r w:rsidRPr="00D45920">
              <w:rPr>
                <w:rFonts w:ascii="Arial" w:hAnsi="Arial" w:cs="Arial"/>
                <w:sz w:val="20"/>
                <w:szCs w:val="20"/>
              </w:rPr>
              <w:t>1 gang årligt</w:t>
            </w:r>
          </w:p>
        </w:tc>
      </w:tr>
      <w:tr w:rsidR="00D45920" w:rsidRPr="0042044B" w14:paraId="6E58F7B9" w14:textId="77777777" w:rsidTr="7AC249FA">
        <w:trPr>
          <w:trHeight w:val="463"/>
        </w:trPr>
        <w:tc>
          <w:tcPr>
            <w:tcW w:w="2335" w:type="dxa"/>
            <w:vMerge w:val="restart"/>
          </w:tcPr>
          <w:p w14:paraId="71EC6BE8" w14:textId="77777777" w:rsidR="00D45920" w:rsidRPr="00451B82" w:rsidRDefault="00D45920" w:rsidP="00FB2318">
            <w:pPr>
              <w:pStyle w:val="Listeafsnit"/>
              <w:autoSpaceDE w:val="0"/>
              <w:autoSpaceDN w:val="0"/>
              <w:adjustRightInd w:val="0"/>
              <w:spacing w:after="60" w:line="240" w:lineRule="auto"/>
              <w:ind w:left="0"/>
              <w:rPr>
                <w:rFonts w:ascii="Arial" w:hAnsi="Arial" w:cs="Arial"/>
                <w:sz w:val="20"/>
                <w:szCs w:val="20"/>
              </w:rPr>
            </w:pPr>
            <w:r>
              <w:rPr>
                <w:rFonts w:ascii="Arial" w:hAnsi="Arial" w:cs="Arial"/>
                <w:sz w:val="20"/>
                <w:szCs w:val="20"/>
              </w:rPr>
              <w:t>Niveau 4-5 leder</w:t>
            </w:r>
          </w:p>
        </w:tc>
        <w:tc>
          <w:tcPr>
            <w:tcW w:w="2430" w:type="dxa"/>
          </w:tcPr>
          <w:p w14:paraId="15F4A3C9" w14:textId="77777777" w:rsidR="00D45920" w:rsidRDefault="00D45920" w:rsidP="00FB2318">
            <w:pPr>
              <w:pStyle w:val="Listeafsnit"/>
              <w:autoSpaceDE w:val="0"/>
              <w:autoSpaceDN w:val="0"/>
              <w:adjustRightInd w:val="0"/>
              <w:spacing w:after="60" w:line="240" w:lineRule="auto"/>
              <w:ind w:left="0"/>
              <w:rPr>
                <w:rFonts w:ascii="Arial" w:hAnsi="Arial" w:cs="Arial"/>
                <w:sz w:val="20"/>
                <w:szCs w:val="20"/>
              </w:rPr>
            </w:pPr>
            <w:r>
              <w:rPr>
                <w:rFonts w:ascii="Arial" w:hAnsi="Arial" w:cs="Arial"/>
                <w:sz w:val="20"/>
                <w:szCs w:val="20"/>
              </w:rPr>
              <w:t>Økonomisk ledelsestilsyn</w:t>
            </w:r>
          </w:p>
          <w:p w14:paraId="653C1D46" w14:textId="77777777" w:rsidR="00D45920" w:rsidRPr="00451B82" w:rsidRDefault="00D45920" w:rsidP="00FB2318">
            <w:pPr>
              <w:pStyle w:val="Listeafsnit"/>
              <w:autoSpaceDE w:val="0"/>
              <w:autoSpaceDN w:val="0"/>
              <w:adjustRightInd w:val="0"/>
              <w:spacing w:after="60" w:line="240" w:lineRule="auto"/>
              <w:ind w:left="0"/>
              <w:rPr>
                <w:rFonts w:ascii="Arial" w:hAnsi="Arial" w:cs="Arial"/>
                <w:sz w:val="20"/>
                <w:szCs w:val="20"/>
              </w:rPr>
            </w:pPr>
          </w:p>
        </w:tc>
        <w:tc>
          <w:tcPr>
            <w:tcW w:w="2424" w:type="dxa"/>
          </w:tcPr>
          <w:p w14:paraId="4E3BFCAA" w14:textId="77777777" w:rsidR="00D45920" w:rsidRPr="00451B82" w:rsidRDefault="00D45920" w:rsidP="00FB2318">
            <w:pPr>
              <w:pStyle w:val="Listeafsnit"/>
              <w:autoSpaceDE w:val="0"/>
              <w:autoSpaceDN w:val="0"/>
              <w:adjustRightInd w:val="0"/>
              <w:spacing w:after="60" w:line="240" w:lineRule="auto"/>
              <w:ind w:left="0"/>
              <w:rPr>
                <w:rFonts w:ascii="Arial" w:hAnsi="Arial" w:cs="Arial"/>
                <w:sz w:val="20"/>
                <w:szCs w:val="20"/>
              </w:rPr>
            </w:pPr>
            <w:r w:rsidRPr="00451B82">
              <w:rPr>
                <w:rFonts w:ascii="Arial" w:hAnsi="Arial" w:cs="Arial"/>
                <w:sz w:val="20"/>
                <w:szCs w:val="20"/>
              </w:rPr>
              <w:t>1 gang månedlig</w:t>
            </w:r>
            <w:r>
              <w:rPr>
                <w:rFonts w:ascii="Arial" w:hAnsi="Arial" w:cs="Arial"/>
                <w:sz w:val="20"/>
                <w:szCs w:val="20"/>
              </w:rPr>
              <w:t>t</w:t>
            </w:r>
          </w:p>
        </w:tc>
      </w:tr>
      <w:tr w:rsidR="00D45920" w:rsidRPr="0042044B" w14:paraId="2D757986" w14:textId="77777777" w:rsidTr="7AC249FA">
        <w:trPr>
          <w:trHeight w:val="689"/>
        </w:trPr>
        <w:tc>
          <w:tcPr>
            <w:tcW w:w="2335" w:type="dxa"/>
            <w:vMerge/>
          </w:tcPr>
          <w:p w14:paraId="6624589C" w14:textId="77777777" w:rsidR="00D45920" w:rsidRDefault="00D45920" w:rsidP="00FB2318">
            <w:pPr>
              <w:pStyle w:val="Listeafsnit"/>
              <w:autoSpaceDE w:val="0"/>
              <w:autoSpaceDN w:val="0"/>
              <w:adjustRightInd w:val="0"/>
              <w:spacing w:after="60"/>
              <w:ind w:left="0"/>
              <w:rPr>
                <w:rFonts w:ascii="Arial" w:hAnsi="Arial" w:cs="Arial"/>
                <w:sz w:val="20"/>
                <w:szCs w:val="20"/>
              </w:rPr>
            </w:pPr>
          </w:p>
        </w:tc>
        <w:tc>
          <w:tcPr>
            <w:tcW w:w="2430" w:type="dxa"/>
          </w:tcPr>
          <w:p w14:paraId="1D4E3719" w14:textId="6BC7006C" w:rsidR="15089188" w:rsidRDefault="15089188" w:rsidP="7AC249FA">
            <w:pPr>
              <w:spacing w:after="60"/>
            </w:pPr>
            <w:r w:rsidRPr="7AC249FA">
              <w:rPr>
                <w:rFonts w:ascii="Arial" w:hAnsi="Arial" w:cs="Arial"/>
                <w:sz w:val="20"/>
                <w:szCs w:val="20"/>
              </w:rPr>
              <w:t>Lønkontrol</w:t>
            </w:r>
          </w:p>
          <w:p w14:paraId="09B102E2" w14:textId="77777777" w:rsidR="00D45920" w:rsidRDefault="00D45920" w:rsidP="00FB2318">
            <w:pPr>
              <w:pStyle w:val="Listeafsnit"/>
              <w:autoSpaceDE w:val="0"/>
              <w:autoSpaceDN w:val="0"/>
              <w:adjustRightInd w:val="0"/>
              <w:spacing w:after="60" w:line="240" w:lineRule="auto"/>
              <w:ind w:left="0"/>
              <w:rPr>
                <w:rFonts w:ascii="Arial" w:hAnsi="Arial" w:cs="Arial"/>
                <w:sz w:val="20"/>
                <w:szCs w:val="20"/>
              </w:rPr>
            </w:pPr>
          </w:p>
        </w:tc>
        <w:tc>
          <w:tcPr>
            <w:tcW w:w="2424" w:type="dxa"/>
          </w:tcPr>
          <w:p w14:paraId="66C84E6C" w14:textId="77777777" w:rsidR="00D45920" w:rsidRPr="00451B82" w:rsidRDefault="00D45920" w:rsidP="00FB2318">
            <w:pPr>
              <w:pStyle w:val="Listeafsnit"/>
              <w:autoSpaceDE w:val="0"/>
              <w:autoSpaceDN w:val="0"/>
              <w:adjustRightInd w:val="0"/>
              <w:spacing w:after="60" w:line="240" w:lineRule="auto"/>
              <w:ind w:left="0"/>
              <w:rPr>
                <w:rFonts w:ascii="Arial" w:hAnsi="Arial" w:cs="Arial"/>
                <w:sz w:val="20"/>
                <w:szCs w:val="20"/>
              </w:rPr>
            </w:pPr>
            <w:r>
              <w:rPr>
                <w:rFonts w:ascii="Arial" w:hAnsi="Arial" w:cs="Arial"/>
                <w:sz w:val="20"/>
                <w:szCs w:val="20"/>
              </w:rPr>
              <w:t>4 gange årligt</w:t>
            </w:r>
          </w:p>
        </w:tc>
      </w:tr>
      <w:tr w:rsidR="00A36650" w:rsidRPr="0042044B" w14:paraId="6BC32F91" w14:textId="77777777" w:rsidTr="7AC249FA">
        <w:trPr>
          <w:trHeight w:val="526"/>
        </w:trPr>
        <w:tc>
          <w:tcPr>
            <w:tcW w:w="2335" w:type="dxa"/>
            <w:vMerge w:val="restart"/>
          </w:tcPr>
          <w:p w14:paraId="0EC3DFED" w14:textId="1068B3C3" w:rsidR="00A36650" w:rsidRPr="00451B82" w:rsidRDefault="5A71F58E" w:rsidP="00FB2318">
            <w:pPr>
              <w:pStyle w:val="Listeafsnit"/>
              <w:autoSpaceDE w:val="0"/>
              <w:autoSpaceDN w:val="0"/>
              <w:adjustRightInd w:val="0"/>
              <w:spacing w:after="60" w:line="240" w:lineRule="auto"/>
              <w:ind w:left="0"/>
              <w:rPr>
                <w:rFonts w:ascii="Arial" w:hAnsi="Arial" w:cs="Arial"/>
                <w:sz w:val="20"/>
                <w:szCs w:val="20"/>
              </w:rPr>
            </w:pPr>
            <w:r w:rsidRPr="7AC249FA">
              <w:rPr>
                <w:rFonts w:ascii="Arial" w:hAnsi="Arial" w:cs="Arial"/>
                <w:sz w:val="20"/>
                <w:szCs w:val="20"/>
              </w:rPr>
              <w:t>Økonomi &amp; Stab</w:t>
            </w:r>
          </w:p>
        </w:tc>
        <w:tc>
          <w:tcPr>
            <w:tcW w:w="2430" w:type="dxa"/>
          </w:tcPr>
          <w:p w14:paraId="3E69898E" w14:textId="718A0B27" w:rsidR="00A36650" w:rsidRPr="00451B82" w:rsidRDefault="004168B5" w:rsidP="00FB2318">
            <w:pPr>
              <w:pStyle w:val="Listeafsnit"/>
              <w:autoSpaceDE w:val="0"/>
              <w:autoSpaceDN w:val="0"/>
              <w:adjustRightInd w:val="0"/>
              <w:spacing w:after="60" w:line="240" w:lineRule="auto"/>
              <w:ind w:left="0"/>
            </w:pPr>
            <w:r w:rsidRPr="7AC249FA">
              <w:rPr>
                <w:rFonts w:ascii="Arial" w:hAnsi="Arial" w:cs="Arial"/>
                <w:sz w:val="20"/>
                <w:szCs w:val="20"/>
              </w:rPr>
              <w:t>Særlige kontroller</w:t>
            </w:r>
            <w:r w:rsidR="68D19A9A" w:rsidRPr="7AC249FA">
              <w:rPr>
                <w:rFonts w:ascii="Arial" w:hAnsi="Arial" w:cs="Arial"/>
                <w:sz w:val="20"/>
                <w:szCs w:val="20"/>
              </w:rPr>
              <w:t xml:space="preserve">, herunder </w:t>
            </w:r>
            <w:r w:rsidR="5AD5DF98" w:rsidRPr="7AC249FA">
              <w:rPr>
                <w:rFonts w:ascii="Arial" w:hAnsi="Arial" w:cs="Arial"/>
                <w:sz w:val="20"/>
                <w:szCs w:val="20"/>
              </w:rPr>
              <w:t>lønkontrol</w:t>
            </w:r>
          </w:p>
          <w:p w14:paraId="38A2868C" w14:textId="352C2710" w:rsidR="00A36650" w:rsidRPr="00451B82" w:rsidRDefault="00A36650" w:rsidP="7AC249FA">
            <w:pPr>
              <w:spacing w:after="60"/>
              <w:rPr>
                <w:rFonts w:ascii="Arial" w:hAnsi="Arial" w:cs="Arial"/>
                <w:sz w:val="20"/>
                <w:szCs w:val="20"/>
              </w:rPr>
            </w:pPr>
          </w:p>
        </w:tc>
        <w:tc>
          <w:tcPr>
            <w:tcW w:w="2424" w:type="dxa"/>
          </w:tcPr>
          <w:p w14:paraId="4E108B77" w14:textId="77777777" w:rsidR="00A36650" w:rsidRPr="00451B82" w:rsidRDefault="00A36650" w:rsidP="00FB2318">
            <w:pPr>
              <w:pStyle w:val="Listeafsnit"/>
              <w:autoSpaceDE w:val="0"/>
              <w:autoSpaceDN w:val="0"/>
              <w:adjustRightInd w:val="0"/>
              <w:spacing w:after="60" w:line="240" w:lineRule="auto"/>
              <w:ind w:left="0"/>
              <w:rPr>
                <w:rFonts w:ascii="Arial" w:hAnsi="Arial" w:cs="Arial"/>
                <w:sz w:val="20"/>
                <w:szCs w:val="20"/>
              </w:rPr>
            </w:pPr>
            <w:r w:rsidRPr="00451B82">
              <w:rPr>
                <w:rFonts w:ascii="Arial" w:hAnsi="Arial" w:cs="Arial"/>
                <w:sz w:val="20"/>
                <w:szCs w:val="20"/>
              </w:rPr>
              <w:t>2 gange årligt</w:t>
            </w:r>
          </w:p>
        </w:tc>
      </w:tr>
      <w:tr w:rsidR="00A36650" w:rsidRPr="0042044B" w14:paraId="7E93D08D" w14:textId="77777777" w:rsidTr="7AC249FA">
        <w:trPr>
          <w:trHeight w:val="388"/>
        </w:trPr>
        <w:tc>
          <w:tcPr>
            <w:tcW w:w="2335" w:type="dxa"/>
            <w:vMerge/>
          </w:tcPr>
          <w:p w14:paraId="3A04B7A0" w14:textId="77777777" w:rsidR="00A36650" w:rsidRDefault="00A36650" w:rsidP="00FB2318">
            <w:pPr>
              <w:pStyle w:val="Listeafsnit"/>
              <w:autoSpaceDE w:val="0"/>
              <w:autoSpaceDN w:val="0"/>
              <w:adjustRightInd w:val="0"/>
              <w:spacing w:after="60"/>
              <w:ind w:left="0"/>
              <w:rPr>
                <w:rFonts w:ascii="Arial" w:hAnsi="Arial" w:cs="Arial"/>
                <w:sz w:val="20"/>
                <w:szCs w:val="20"/>
              </w:rPr>
            </w:pPr>
          </w:p>
        </w:tc>
        <w:tc>
          <w:tcPr>
            <w:tcW w:w="2430" w:type="dxa"/>
          </w:tcPr>
          <w:p w14:paraId="620548F8" w14:textId="77777777" w:rsidR="00A36650" w:rsidRPr="00451B82" w:rsidRDefault="00A36650" w:rsidP="00FB2318">
            <w:pPr>
              <w:pStyle w:val="Listeafsnit"/>
              <w:autoSpaceDE w:val="0"/>
              <w:autoSpaceDN w:val="0"/>
              <w:adjustRightInd w:val="0"/>
              <w:spacing w:after="60" w:line="240" w:lineRule="auto"/>
              <w:ind w:left="0"/>
              <w:rPr>
                <w:rFonts w:ascii="Arial" w:hAnsi="Arial" w:cs="Arial"/>
                <w:sz w:val="20"/>
                <w:szCs w:val="20"/>
              </w:rPr>
            </w:pPr>
            <w:r>
              <w:rPr>
                <w:rFonts w:ascii="Arial" w:hAnsi="Arial" w:cs="Arial"/>
                <w:sz w:val="20"/>
                <w:szCs w:val="20"/>
              </w:rPr>
              <w:t>Risikostyring</w:t>
            </w:r>
          </w:p>
        </w:tc>
        <w:tc>
          <w:tcPr>
            <w:tcW w:w="2424" w:type="dxa"/>
          </w:tcPr>
          <w:p w14:paraId="7FCD35BF" w14:textId="77777777" w:rsidR="00A36650" w:rsidRPr="00451B82" w:rsidRDefault="00A36650" w:rsidP="00FB2318">
            <w:pPr>
              <w:pStyle w:val="Listeafsnit"/>
              <w:autoSpaceDE w:val="0"/>
              <w:autoSpaceDN w:val="0"/>
              <w:adjustRightInd w:val="0"/>
              <w:spacing w:after="60" w:line="240" w:lineRule="auto"/>
              <w:ind w:left="0"/>
              <w:rPr>
                <w:rFonts w:ascii="Arial" w:hAnsi="Arial" w:cs="Arial"/>
                <w:sz w:val="20"/>
                <w:szCs w:val="20"/>
              </w:rPr>
            </w:pPr>
            <w:r>
              <w:rPr>
                <w:rFonts w:ascii="Arial" w:hAnsi="Arial" w:cs="Arial"/>
                <w:sz w:val="20"/>
                <w:szCs w:val="20"/>
              </w:rPr>
              <w:t>1 gang årligt</w:t>
            </w:r>
          </w:p>
        </w:tc>
      </w:tr>
    </w:tbl>
    <w:p w14:paraId="07B4AE48" w14:textId="77777777" w:rsidR="00554DFE" w:rsidRDefault="00554DFE" w:rsidP="00554DFE">
      <w:pPr>
        <w:rPr>
          <w:rFonts w:ascii="Arial" w:hAnsi="Arial"/>
          <w:sz w:val="20"/>
          <w:szCs w:val="20"/>
          <w:lang w:eastAsia="en-US"/>
        </w:rPr>
      </w:pPr>
      <w:r w:rsidRPr="00451B82">
        <w:rPr>
          <w:rFonts w:ascii="Arial" w:hAnsi="Arial" w:cs="Arial"/>
          <w:sz w:val="20"/>
          <w:szCs w:val="20"/>
          <w:lang w:eastAsia="en-US"/>
        </w:rPr>
        <w:t>Hyppighed af de foretagne kontroller skal derudover løbende revurderes og evalueres.</w:t>
      </w:r>
    </w:p>
    <w:p w14:paraId="398EB9C7" w14:textId="0184C249" w:rsidR="004646C1" w:rsidRDefault="004646C1" w:rsidP="00554DFE">
      <w:pPr>
        <w:rPr>
          <w:rFonts w:ascii="Arial" w:hAnsi="Arial" w:cs="Arial"/>
          <w:sz w:val="20"/>
          <w:szCs w:val="20"/>
        </w:rPr>
      </w:pPr>
      <w:r w:rsidRPr="7AC249FA">
        <w:rPr>
          <w:rFonts w:ascii="Arial" w:hAnsi="Arial" w:cs="Arial"/>
          <w:sz w:val="20"/>
          <w:szCs w:val="20"/>
        </w:rPr>
        <w:t xml:space="preserve">Afdelingschefer har desuden ansvar for at foretage risikostyring på </w:t>
      </w:r>
      <w:r w:rsidR="00842021" w:rsidRPr="7AC249FA">
        <w:rPr>
          <w:rFonts w:ascii="Arial" w:hAnsi="Arial" w:cs="Arial"/>
          <w:sz w:val="20"/>
          <w:szCs w:val="20"/>
        </w:rPr>
        <w:t>sine ansvarsområder med hjælp fra</w:t>
      </w:r>
      <w:r w:rsidRPr="7AC249FA">
        <w:rPr>
          <w:rFonts w:ascii="Arial" w:hAnsi="Arial" w:cs="Arial"/>
          <w:sz w:val="20"/>
          <w:szCs w:val="20"/>
        </w:rPr>
        <w:t xml:space="preserve"> </w:t>
      </w:r>
      <w:r w:rsidR="5A71F58E" w:rsidRPr="7AC249FA">
        <w:rPr>
          <w:rFonts w:ascii="Arial" w:hAnsi="Arial" w:cs="Arial"/>
          <w:sz w:val="20"/>
          <w:szCs w:val="20"/>
        </w:rPr>
        <w:t>Økonomi &amp; Stab</w:t>
      </w:r>
      <w:r w:rsidRPr="7AC249FA">
        <w:rPr>
          <w:rFonts w:ascii="Arial" w:hAnsi="Arial" w:cs="Arial"/>
          <w:sz w:val="20"/>
          <w:szCs w:val="20"/>
        </w:rPr>
        <w:t>s medarbejdere.</w:t>
      </w:r>
    </w:p>
    <w:p w14:paraId="2744FE65" w14:textId="77777777" w:rsidR="004646C1" w:rsidRDefault="004646C1" w:rsidP="00554DFE">
      <w:pPr>
        <w:rPr>
          <w:rFonts w:ascii="Arial" w:hAnsi="Arial" w:cs="Arial"/>
          <w:sz w:val="20"/>
          <w:szCs w:val="20"/>
        </w:rPr>
      </w:pPr>
    </w:p>
    <w:p w14:paraId="1CE02037" w14:textId="77777777" w:rsidR="00554DFE" w:rsidRPr="008D57D4" w:rsidRDefault="00554DFE" w:rsidP="00554DFE">
      <w:pPr>
        <w:rPr>
          <w:rStyle w:val="Kraftigfremhvning"/>
          <w:rFonts w:ascii="Arial" w:hAnsi="Arial" w:cs="Arial"/>
          <w:b w:val="0"/>
          <w:bCs w:val="0"/>
          <w:i w:val="0"/>
          <w:iCs w:val="0"/>
          <w:color w:val="auto"/>
          <w:sz w:val="20"/>
          <w:szCs w:val="20"/>
        </w:rPr>
      </w:pPr>
      <w:r w:rsidRPr="00451B82">
        <w:rPr>
          <w:rFonts w:ascii="Arial" w:hAnsi="Arial" w:cs="Arial"/>
          <w:sz w:val="20"/>
          <w:szCs w:val="20"/>
        </w:rPr>
        <w:t xml:space="preserve">Den overordnede leder har </w:t>
      </w:r>
      <w:r>
        <w:rPr>
          <w:rFonts w:ascii="Arial" w:hAnsi="Arial" w:cs="Arial"/>
          <w:sz w:val="20"/>
          <w:szCs w:val="20"/>
        </w:rPr>
        <w:t xml:space="preserve">desuden </w:t>
      </w:r>
      <w:r w:rsidRPr="00451B82">
        <w:rPr>
          <w:rFonts w:ascii="Arial" w:hAnsi="Arial" w:cs="Arial"/>
          <w:sz w:val="20"/>
          <w:szCs w:val="20"/>
        </w:rPr>
        <w:t>ansvar for, at den underordnede leder foretager ledelsesmæssigt tilsyn.</w:t>
      </w:r>
      <w:r w:rsidR="00E02370">
        <w:rPr>
          <w:rFonts w:ascii="Arial" w:hAnsi="Arial" w:cs="Arial"/>
          <w:sz w:val="20"/>
          <w:szCs w:val="20"/>
        </w:rPr>
        <w:t xml:space="preserve"> Resultaterne af tilsyn fremgår af ledelsesinformation.</w:t>
      </w:r>
    </w:p>
    <w:p w14:paraId="5D40A84F" w14:textId="77777777" w:rsidR="004646C1" w:rsidRDefault="004646C1" w:rsidP="00554DFE">
      <w:pPr>
        <w:pStyle w:val="Overskrift2"/>
        <w:numPr>
          <w:ilvl w:val="0"/>
          <w:numId w:val="0"/>
        </w:numPr>
        <w:ind w:left="357" w:hanging="357"/>
        <w:rPr>
          <w:rStyle w:val="Kraftigfremhvning"/>
        </w:rPr>
      </w:pPr>
    </w:p>
    <w:p w14:paraId="1485BFBC" w14:textId="77777777" w:rsidR="00554DFE" w:rsidRPr="00151C73" w:rsidRDefault="00554DFE" w:rsidP="7AC249FA">
      <w:pPr>
        <w:pStyle w:val="Overskrift2"/>
        <w:numPr>
          <w:ilvl w:val="0"/>
          <w:numId w:val="0"/>
        </w:numPr>
        <w:ind w:left="357" w:hanging="357"/>
        <w:rPr>
          <w:rFonts w:cs="Times New Roman"/>
        </w:rPr>
      </w:pPr>
      <w:bookmarkStart w:id="8" w:name="_Toc1941828479"/>
      <w:r w:rsidRPr="7AC249FA">
        <w:rPr>
          <w:rStyle w:val="Kraftigfremhvning"/>
        </w:rPr>
        <w:t>Formålet med økonomisk ledelsestilsyn</w:t>
      </w:r>
      <w:bookmarkEnd w:id="3"/>
      <w:bookmarkEnd w:id="4"/>
      <w:bookmarkEnd w:id="5"/>
      <w:bookmarkEnd w:id="7"/>
      <w:bookmarkEnd w:id="8"/>
      <w:r w:rsidRPr="7AC249FA">
        <w:rPr>
          <w:rStyle w:val="Kraftigfremhvning"/>
        </w:rPr>
        <w:t xml:space="preserve"> </w:t>
      </w:r>
      <w:bookmarkEnd w:id="6"/>
    </w:p>
    <w:p w14:paraId="6A194B63" w14:textId="77777777" w:rsidR="00554DFE" w:rsidRPr="008D57D4" w:rsidRDefault="00554DFE" w:rsidP="00554DFE">
      <w:pPr>
        <w:pStyle w:val="Listeafsnit"/>
        <w:numPr>
          <w:ilvl w:val="0"/>
          <w:numId w:val="26"/>
        </w:numPr>
        <w:rPr>
          <w:rFonts w:ascii="Arial" w:hAnsi="Arial" w:cs="Arial"/>
          <w:sz w:val="20"/>
          <w:szCs w:val="20"/>
        </w:rPr>
      </w:pPr>
      <w:r w:rsidRPr="008D57D4">
        <w:rPr>
          <w:rFonts w:ascii="Arial" w:hAnsi="Arial" w:cs="Arial"/>
          <w:sz w:val="20"/>
          <w:szCs w:val="20"/>
        </w:rPr>
        <w:t>at dokumentere lederens pligt til og udførelse af forsvarlig økonomisk forvaltning</w:t>
      </w:r>
    </w:p>
    <w:p w14:paraId="676E08BA" w14:textId="77777777" w:rsidR="00554DFE" w:rsidRPr="008D57D4" w:rsidRDefault="00842021" w:rsidP="00554DFE">
      <w:pPr>
        <w:pStyle w:val="Listeafsnit"/>
        <w:numPr>
          <w:ilvl w:val="0"/>
          <w:numId w:val="26"/>
        </w:numPr>
        <w:rPr>
          <w:rFonts w:ascii="Arial" w:hAnsi="Arial" w:cs="Arial"/>
          <w:sz w:val="20"/>
          <w:szCs w:val="20"/>
        </w:rPr>
      </w:pPr>
      <w:r>
        <w:rPr>
          <w:rFonts w:ascii="Arial" w:hAnsi="Arial" w:cs="Arial"/>
          <w:bCs/>
          <w:sz w:val="20"/>
          <w:szCs w:val="20"/>
          <w:lang w:eastAsia="en-US"/>
        </w:rPr>
        <w:t xml:space="preserve">at sikre, </w:t>
      </w:r>
      <w:r w:rsidR="00554DFE" w:rsidRPr="008D57D4">
        <w:rPr>
          <w:rFonts w:ascii="Arial" w:hAnsi="Arial" w:cs="Arial"/>
          <w:bCs/>
          <w:sz w:val="20"/>
          <w:szCs w:val="20"/>
          <w:lang w:eastAsia="en-US"/>
        </w:rPr>
        <w:t>indtægter, udgifter og andre omkostninger er korrekt opgjort for de relevante bevillingsmæssige formål</w:t>
      </w:r>
    </w:p>
    <w:p w14:paraId="0351B9C4" w14:textId="77777777" w:rsidR="00554DFE" w:rsidRPr="008D57D4" w:rsidRDefault="00554DFE" w:rsidP="00554DFE">
      <w:pPr>
        <w:pStyle w:val="Listeafsnit"/>
        <w:numPr>
          <w:ilvl w:val="0"/>
          <w:numId w:val="26"/>
        </w:numPr>
        <w:rPr>
          <w:rFonts w:ascii="Arial" w:hAnsi="Arial" w:cs="Arial"/>
          <w:sz w:val="20"/>
          <w:szCs w:val="20"/>
        </w:rPr>
      </w:pPr>
      <w:r w:rsidRPr="008D57D4">
        <w:rPr>
          <w:rFonts w:ascii="Arial" w:hAnsi="Arial" w:cs="Arial"/>
          <w:sz w:val="20"/>
          <w:szCs w:val="20"/>
        </w:rPr>
        <w:t>at forebygge fejl og minimere besvigelser</w:t>
      </w:r>
    </w:p>
    <w:p w14:paraId="715040C8" w14:textId="77777777" w:rsidR="00554DFE" w:rsidRPr="008D57D4" w:rsidRDefault="00842021" w:rsidP="00554DFE">
      <w:pPr>
        <w:pStyle w:val="Listeafsnit"/>
        <w:numPr>
          <w:ilvl w:val="0"/>
          <w:numId w:val="26"/>
        </w:numPr>
        <w:rPr>
          <w:rFonts w:ascii="Arial" w:hAnsi="Arial" w:cs="Arial"/>
          <w:sz w:val="20"/>
          <w:szCs w:val="20"/>
        </w:rPr>
      </w:pPr>
      <w:r>
        <w:rPr>
          <w:rFonts w:ascii="Arial" w:hAnsi="Arial" w:cs="Arial"/>
          <w:sz w:val="20"/>
          <w:szCs w:val="20"/>
        </w:rPr>
        <w:t xml:space="preserve">at sikre </w:t>
      </w:r>
      <w:r w:rsidR="00554DFE" w:rsidRPr="008D57D4">
        <w:rPr>
          <w:rFonts w:ascii="Arial" w:hAnsi="Arial" w:cs="Arial"/>
          <w:sz w:val="20"/>
          <w:szCs w:val="20"/>
        </w:rPr>
        <w:t xml:space="preserve">en god forståelse for økonomifunktionerne på et givet område, og at dette varetages betryggende. </w:t>
      </w:r>
    </w:p>
    <w:p w14:paraId="2ED23BC9" w14:textId="77777777" w:rsidR="00554DFE" w:rsidRPr="008D57D4" w:rsidRDefault="00554DFE" w:rsidP="00554DFE">
      <w:pPr>
        <w:rPr>
          <w:rFonts w:ascii="Arial" w:hAnsi="Arial" w:cs="Arial"/>
          <w:sz w:val="20"/>
          <w:szCs w:val="20"/>
        </w:rPr>
      </w:pPr>
    </w:p>
    <w:p w14:paraId="524C53A1" w14:textId="77777777" w:rsidR="00554DFE" w:rsidRPr="008D57D4" w:rsidRDefault="00554DFE" w:rsidP="00554DFE">
      <w:pPr>
        <w:rPr>
          <w:rFonts w:ascii="Arial" w:hAnsi="Arial" w:cs="Arial"/>
          <w:sz w:val="20"/>
          <w:szCs w:val="20"/>
        </w:rPr>
      </w:pPr>
      <w:r w:rsidRPr="008D57D4">
        <w:rPr>
          <w:rFonts w:ascii="Arial" w:hAnsi="Arial" w:cs="Arial"/>
          <w:sz w:val="20"/>
          <w:szCs w:val="20"/>
        </w:rPr>
        <w:t xml:space="preserve">Ledelsestilsynet tilrettelægges således, at det kan udføres ved hjælp af kommunens it-systemer. </w:t>
      </w:r>
      <w:r>
        <w:rPr>
          <w:rFonts w:ascii="Arial" w:hAnsi="Arial" w:cs="Arial"/>
          <w:sz w:val="20"/>
          <w:szCs w:val="20"/>
        </w:rPr>
        <w:t>ØS</w:t>
      </w:r>
      <w:r w:rsidRPr="008D57D4">
        <w:rPr>
          <w:rFonts w:ascii="Arial" w:hAnsi="Arial" w:cs="Arial"/>
          <w:sz w:val="20"/>
          <w:szCs w:val="20"/>
        </w:rPr>
        <w:t xml:space="preserve"> har ansvar for at rådgive ledelsen om de relevante it-systemer, rapporter og værktøjer, som er nødvendige for at udføre ledelsestilsyn mest effektivt.</w:t>
      </w:r>
    </w:p>
    <w:p w14:paraId="55311783" w14:textId="77777777" w:rsidR="00554DFE" w:rsidRPr="008D57D4" w:rsidRDefault="00554DFE" w:rsidP="00554DFE">
      <w:pPr>
        <w:autoSpaceDE w:val="0"/>
        <w:autoSpaceDN w:val="0"/>
        <w:adjustRightInd w:val="0"/>
        <w:rPr>
          <w:rFonts w:ascii="Arial" w:hAnsi="Arial" w:cs="Arial"/>
          <w:sz w:val="20"/>
          <w:szCs w:val="20"/>
        </w:rPr>
      </w:pPr>
    </w:p>
    <w:p w14:paraId="575FD621" w14:textId="77777777" w:rsidR="00554DFE" w:rsidRPr="008D57D4" w:rsidRDefault="00554DFE" w:rsidP="00554DFE">
      <w:pPr>
        <w:autoSpaceDE w:val="0"/>
        <w:autoSpaceDN w:val="0"/>
        <w:adjustRightInd w:val="0"/>
        <w:rPr>
          <w:rFonts w:ascii="Arial" w:hAnsi="Arial" w:cs="Arial"/>
          <w:sz w:val="20"/>
          <w:szCs w:val="20"/>
        </w:rPr>
      </w:pPr>
      <w:r w:rsidRPr="008D57D4">
        <w:rPr>
          <w:rFonts w:ascii="Arial" w:hAnsi="Arial" w:cs="Arial"/>
          <w:sz w:val="20"/>
          <w:szCs w:val="20"/>
        </w:rPr>
        <w:t xml:space="preserve">Lederen skal som hovedregel udføre sit ledelsestilsyn som led i sin månedlige budgetopfølgning og den daglige ledelse. </w:t>
      </w:r>
    </w:p>
    <w:p w14:paraId="12A68C27" w14:textId="77777777" w:rsidR="00554DFE" w:rsidRPr="008D57D4" w:rsidRDefault="00554DFE" w:rsidP="00554DFE">
      <w:pPr>
        <w:autoSpaceDE w:val="0"/>
        <w:autoSpaceDN w:val="0"/>
        <w:adjustRightInd w:val="0"/>
        <w:rPr>
          <w:rFonts w:ascii="Arial" w:hAnsi="Arial" w:cs="Arial"/>
          <w:sz w:val="20"/>
          <w:szCs w:val="20"/>
        </w:rPr>
      </w:pPr>
    </w:p>
    <w:p w14:paraId="1A5B77AE" w14:textId="1C3C260C" w:rsidR="00554DFE" w:rsidRPr="008D57D4" w:rsidRDefault="00554DFE" w:rsidP="00554DFE">
      <w:pPr>
        <w:rPr>
          <w:rFonts w:ascii="Arial" w:hAnsi="Arial" w:cs="Arial"/>
          <w:sz w:val="20"/>
          <w:szCs w:val="20"/>
        </w:rPr>
      </w:pPr>
      <w:r w:rsidRPr="7AC249FA">
        <w:rPr>
          <w:rFonts w:ascii="Arial" w:hAnsi="Arial" w:cs="Arial"/>
          <w:sz w:val="20"/>
          <w:szCs w:val="20"/>
        </w:rPr>
        <w:t>Opmærksomheden henledes på, at omfanget af ledelsestilsyn</w:t>
      </w:r>
      <w:r w:rsidR="00842021" w:rsidRPr="7AC249FA">
        <w:rPr>
          <w:rFonts w:ascii="Arial" w:hAnsi="Arial" w:cs="Arial"/>
          <w:sz w:val="20"/>
          <w:szCs w:val="20"/>
        </w:rPr>
        <w:t xml:space="preserve"> og intern kontrol minimeres ved øget anvendelse af </w:t>
      </w:r>
      <w:r w:rsidRPr="7AC249FA">
        <w:rPr>
          <w:rFonts w:ascii="Arial" w:hAnsi="Arial" w:cs="Arial"/>
          <w:sz w:val="20"/>
          <w:szCs w:val="20"/>
        </w:rPr>
        <w:t>fælles it-værktøjer som f.eks. RolleBi, indkøbssystemet.</w:t>
      </w:r>
      <w:bookmarkStart w:id="9" w:name="_Toc396815139"/>
    </w:p>
    <w:bookmarkEnd w:id="9"/>
    <w:p w14:paraId="420B1AF0" w14:textId="77777777" w:rsidR="00554DFE" w:rsidRPr="008D57D4" w:rsidRDefault="00554DFE" w:rsidP="00554DFE">
      <w:pPr>
        <w:autoSpaceDE w:val="0"/>
        <w:autoSpaceDN w:val="0"/>
        <w:adjustRightInd w:val="0"/>
        <w:rPr>
          <w:rStyle w:val="Fremhv"/>
          <w:rFonts w:cs="Arial"/>
          <w:sz w:val="20"/>
          <w:szCs w:val="20"/>
        </w:rPr>
      </w:pPr>
    </w:p>
    <w:p w14:paraId="3F154307" w14:textId="77777777" w:rsidR="00554DFE" w:rsidRPr="008D57D4" w:rsidRDefault="00554DFE" w:rsidP="00554DFE">
      <w:pPr>
        <w:autoSpaceDE w:val="0"/>
        <w:autoSpaceDN w:val="0"/>
        <w:adjustRightInd w:val="0"/>
        <w:rPr>
          <w:rFonts w:ascii="Arial" w:hAnsi="Arial" w:cs="Arial"/>
          <w:sz w:val="20"/>
          <w:szCs w:val="20"/>
        </w:rPr>
      </w:pPr>
      <w:r w:rsidRPr="008D57D4">
        <w:rPr>
          <w:rFonts w:ascii="Arial" w:hAnsi="Arial" w:cs="Arial"/>
          <w:sz w:val="20"/>
          <w:szCs w:val="20"/>
        </w:rPr>
        <w:t xml:space="preserve">Lederen fastlægger selv niveauet for sit økonomiske ledelsestilsyn under hensyntagen til bl.a. enhedens størrelse, medarbejdernes erfaring og kvalifikationer, områdets karakter, opgavens omfang m.v. </w:t>
      </w:r>
    </w:p>
    <w:p w14:paraId="2DB93537" w14:textId="77777777" w:rsidR="00554DFE" w:rsidRPr="008D57D4" w:rsidRDefault="00554DFE" w:rsidP="00554DFE">
      <w:pPr>
        <w:autoSpaceDE w:val="0"/>
        <w:autoSpaceDN w:val="0"/>
        <w:adjustRightInd w:val="0"/>
        <w:rPr>
          <w:rFonts w:ascii="Arial" w:hAnsi="Arial" w:cs="Arial"/>
          <w:sz w:val="20"/>
          <w:szCs w:val="20"/>
        </w:rPr>
      </w:pPr>
    </w:p>
    <w:p w14:paraId="353B585F" w14:textId="77777777" w:rsidR="00554DFE" w:rsidRPr="008D57D4" w:rsidRDefault="00554DFE" w:rsidP="00554DFE">
      <w:pPr>
        <w:autoSpaceDE w:val="0"/>
        <w:autoSpaceDN w:val="0"/>
        <w:adjustRightInd w:val="0"/>
        <w:rPr>
          <w:rFonts w:ascii="Arial" w:hAnsi="Arial" w:cs="Arial"/>
          <w:sz w:val="20"/>
          <w:szCs w:val="20"/>
        </w:rPr>
      </w:pPr>
      <w:r w:rsidRPr="008D57D4">
        <w:rPr>
          <w:rFonts w:ascii="Arial" w:hAnsi="Arial" w:cs="Arial"/>
          <w:sz w:val="20"/>
          <w:szCs w:val="20"/>
        </w:rPr>
        <w:t>Ud fra væsentlighed og risiko vurderes det, at der er behov for tre kontroller, som alle budgetansvarlige ledere i kommunen skal gennemføre:</w:t>
      </w:r>
    </w:p>
    <w:p w14:paraId="40BA02BD" w14:textId="77777777" w:rsidR="00554DFE" w:rsidRDefault="00554DFE" w:rsidP="00554DFE">
      <w:pPr>
        <w:pStyle w:val="Listeafsnit"/>
        <w:numPr>
          <w:ilvl w:val="0"/>
          <w:numId w:val="26"/>
        </w:numPr>
        <w:autoSpaceDE w:val="0"/>
        <w:autoSpaceDN w:val="0"/>
        <w:adjustRightInd w:val="0"/>
        <w:rPr>
          <w:rFonts w:ascii="Arial" w:hAnsi="Arial" w:cs="Arial"/>
          <w:sz w:val="20"/>
          <w:szCs w:val="20"/>
        </w:rPr>
      </w:pPr>
      <w:r w:rsidRPr="008D57D4">
        <w:rPr>
          <w:rFonts w:ascii="Arial" w:hAnsi="Arial" w:cs="Arial"/>
          <w:sz w:val="20"/>
          <w:szCs w:val="20"/>
        </w:rPr>
        <w:t>Opfølgning af forbrug i forhold til bevilling</w:t>
      </w:r>
    </w:p>
    <w:p w14:paraId="3B07D86A" w14:textId="77777777" w:rsidR="00554DFE" w:rsidRDefault="00554DFE" w:rsidP="00554DFE">
      <w:pPr>
        <w:pStyle w:val="Listeafsnit"/>
        <w:numPr>
          <w:ilvl w:val="0"/>
          <w:numId w:val="26"/>
        </w:numPr>
        <w:autoSpaceDE w:val="0"/>
        <w:autoSpaceDN w:val="0"/>
        <w:adjustRightInd w:val="0"/>
        <w:rPr>
          <w:rFonts w:ascii="Arial" w:hAnsi="Arial" w:cs="Arial"/>
          <w:sz w:val="20"/>
          <w:szCs w:val="20"/>
        </w:rPr>
      </w:pPr>
      <w:r w:rsidRPr="008D57D4">
        <w:rPr>
          <w:rFonts w:ascii="Arial" w:hAnsi="Arial" w:cs="Arial"/>
          <w:sz w:val="20"/>
          <w:szCs w:val="20"/>
        </w:rPr>
        <w:t>Kontrol af betalte bilag</w:t>
      </w:r>
    </w:p>
    <w:p w14:paraId="3706267C" w14:textId="77777777" w:rsidR="00554DFE" w:rsidRDefault="00554DFE" w:rsidP="00554DFE">
      <w:pPr>
        <w:pStyle w:val="Listeafsnit"/>
        <w:numPr>
          <w:ilvl w:val="0"/>
          <w:numId w:val="26"/>
        </w:numPr>
        <w:autoSpaceDE w:val="0"/>
        <w:autoSpaceDN w:val="0"/>
        <w:adjustRightInd w:val="0"/>
        <w:rPr>
          <w:rFonts w:ascii="Arial" w:hAnsi="Arial" w:cs="Arial"/>
          <w:sz w:val="20"/>
          <w:szCs w:val="20"/>
        </w:rPr>
      </w:pPr>
      <w:r w:rsidRPr="008D57D4">
        <w:rPr>
          <w:rFonts w:ascii="Arial" w:hAnsi="Arial" w:cs="Arial"/>
          <w:sz w:val="20"/>
          <w:szCs w:val="20"/>
        </w:rPr>
        <w:t xml:space="preserve">Lønkontroller. </w:t>
      </w:r>
    </w:p>
    <w:p w14:paraId="01FF43EF" w14:textId="77777777" w:rsidR="00554DFE" w:rsidRDefault="00554DFE" w:rsidP="00554DFE">
      <w:pPr>
        <w:autoSpaceDE w:val="0"/>
        <w:autoSpaceDN w:val="0"/>
        <w:adjustRightInd w:val="0"/>
        <w:rPr>
          <w:rFonts w:ascii="Arial" w:hAnsi="Arial" w:cs="Arial"/>
          <w:sz w:val="20"/>
          <w:szCs w:val="20"/>
        </w:rPr>
      </w:pPr>
    </w:p>
    <w:p w14:paraId="38DDD5FB" w14:textId="77777777" w:rsidR="00554DFE" w:rsidRDefault="007F5F34" w:rsidP="00554DFE">
      <w:pPr>
        <w:autoSpaceDE w:val="0"/>
        <w:autoSpaceDN w:val="0"/>
        <w:adjustRightInd w:val="0"/>
        <w:rPr>
          <w:rFonts w:ascii="Arial" w:hAnsi="Arial" w:cs="Arial"/>
          <w:sz w:val="20"/>
          <w:szCs w:val="20"/>
        </w:rPr>
      </w:pPr>
      <w:r>
        <w:rPr>
          <w:rFonts w:ascii="Arial" w:hAnsi="Arial" w:cs="Arial"/>
          <w:sz w:val="20"/>
          <w:szCs w:val="20"/>
        </w:rPr>
        <w:t>Derudover skal de</w:t>
      </w:r>
      <w:r w:rsidR="0070682B">
        <w:rPr>
          <w:rFonts w:ascii="Arial" w:hAnsi="Arial" w:cs="Arial"/>
          <w:sz w:val="20"/>
          <w:szCs w:val="20"/>
        </w:rPr>
        <w:t xml:space="preserve">n enkelte budgetansvarlige leder foretage risikovurdering af samtlige økonomiprocesser med henblik på at identificere de risici, som vurderes at være væsentlige for den pågældende afdeling. </w:t>
      </w:r>
    </w:p>
    <w:p w14:paraId="3166D3D5" w14:textId="77777777" w:rsidR="0070682B" w:rsidRDefault="0070682B" w:rsidP="00554DFE">
      <w:pPr>
        <w:autoSpaceDE w:val="0"/>
        <w:autoSpaceDN w:val="0"/>
        <w:adjustRightInd w:val="0"/>
        <w:rPr>
          <w:rFonts w:ascii="Arial" w:hAnsi="Arial" w:cs="Arial"/>
          <w:sz w:val="20"/>
          <w:szCs w:val="20"/>
        </w:rPr>
      </w:pPr>
    </w:p>
    <w:p w14:paraId="50D94E19" w14:textId="1990CE58" w:rsidR="0070682B" w:rsidRDefault="0070682B" w:rsidP="00554DFE">
      <w:pPr>
        <w:autoSpaceDE w:val="0"/>
        <w:autoSpaceDN w:val="0"/>
        <w:adjustRightInd w:val="0"/>
        <w:rPr>
          <w:rFonts w:ascii="Arial" w:hAnsi="Arial" w:cs="Arial"/>
          <w:sz w:val="20"/>
          <w:szCs w:val="20"/>
        </w:rPr>
      </w:pPr>
      <w:r w:rsidRPr="7AC249FA">
        <w:rPr>
          <w:rFonts w:ascii="Arial" w:hAnsi="Arial" w:cs="Arial"/>
          <w:sz w:val="20"/>
          <w:szCs w:val="20"/>
        </w:rPr>
        <w:t>Dokumentet indeholder derfor</w:t>
      </w:r>
      <w:r w:rsidR="42C3E760" w:rsidRPr="7AC249FA">
        <w:rPr>
          <w:rFonts w:ascii="Arial" w:hAnsi="Arial" w:cs="Arial"/>
          <w:sz w:val="20"/>
          <w:szCs w:val="20"/>
        </w:rPr>
        <w:t xml:space="preserve"> </w:t>
      </w:r>
      <w:r w:rsidRPr="7AC249FA">
        <w:rPr>
          <w:rFonts w:ascii="Arial" w:hAnsi="Arial" w:cs="Arial"/>
          <w:sz w:val="20"/>
          <w:szCs w:val="20"/>
        </w:rPr>
        <w:t>øvrige kontroller, som kan være relevante for de enkelte afdelinger.</w:t>
      </w:r>
    </w:p>
    <w:p w14:paraId="3B95E601" w14:textId="77777777" w:rsidR="00E07A42" w:rsidRDefault="00E07A42" w:rsidP="00554DFE">
      <w:pPr>
        <w:autoSpaceDE w:val="0"/>
        <w:autoSpaceDN w:val="0"/>
        <w:adjustRightInd w:val="0"/>
        <w:rPr>
          <w:rFonts w:ascii="Arial" w:hAnsi="Arial" w:cs="Arial"/>
          <w:sz w:val="20"/>
          <w:szCs w:val="20"/>
        </w:rPr>
      </w:pPr>
    </w:p>
    <w:p w14:paraId="00A594CD" w14:textId="77777777" w:rsidR="00E07A42" w:rsidRDefault="00E07A42" w:rsidP="00554DFE">
      <w:pPr>
        <w:autoSpaceDE w:val="0"/>
        <w:autoSpaceDN w:val="0"/>
        <w:adjustRightInd w:val="0"/>
        <w:rPr>
          <w:rFonts w:ascii="Arial" w:hAnsi="Arial" w:cs="Arial"/>
          <w:sz w:val="20"/>
          <w:szCs w:val="20"/>
        </w:rPr>
      </w:pPr>
      <w:r>
        <w:rPr>
          <w:rFonts w:ascii="Arial" w:hAnsi="Arial" w:cs="Arial"/>
          <w:sz w:val="20"/>
          <w:szCs w:val="20"/>
        </w:rPr>
        <w:t>Den budgetansvarlige leder skal sikre, at der foreligger en kort beskrivelse af proc</w:t>
      </w:r>
      <w:r w:rsidR="001032E2">
        <w:rPr>
          <w:rFonts w:ascii="Arial" w:hAnsi="Arial" w:cs="Arial"/>
          <w:sz w:val="20"/>
          <w:szCs w:val="20"/>
        </w:rPr>
        <w:t>edure</w:t>
      </w:r>
      <w:r w:rsidR="00842021">
        <w:rPr>
          <w:rFonts w:ascii="Arial" w:hAnsi="Arial" w:cs="Arial"/>
          <w:sz w:val="20"/>
          <w:szCs w:val="20"/>
        </w:rPr>
        <w:t>n</w:t>
      </w:r>
      <w:r w:rsidR="001032E2">
        <w:rPr>
          <w:rFonts w:ascii="Arial" w:hAnsi="Arial" w:cs="Arial"/>
          <w:sz w:val="20"/>
          <w:szCs w:val="20"/>
        </w:rPr>
        <w:t xml:space="preserve"> for de enkelte kontroller, hvis proceduren afviger fra </w:t>
      </w:r>
      <w:r w:rsidR="00FE3457">
        <w:rPr>
          <w:rFonts w:ascii="Arial" w:hAnsi="Arial" w:cs="Arial"/>
          <w:sz w:val="20"/>
          <w:szCs w:val="20"/>
        </w:rPr>
        <w:t>dem der er forelagt i dette dokument.</w:t>
      </w:r>
    </w:p>
    <w:p w14:paraId="6B4A272E" w14:textId="77777777" w:rsidR="00C46235" w:rsidRPr="00C46235" w:rsidRDefault="00C46235" w:rsidP="00554DFE">
      <w:pPr>
        <w:autoSpaceDE w:val="0"/>
        <w:autoSpaceDN w:val="0"/>
        <w:adjustRightInd w:val="0"/>
        <w:rPr>
          <w:rStyle w:val="Kraftigfremhvning"/>
          <w:szCs w:val="28"/>
        </w:rPr>
      </w:pPr>
    </w:p>
    <w:p w14:paraId="16CDFE16" w14:textId="77777777" w:rsidR="00C46235" w:rsidRDefault="00C46235" w:rsidP="00554DFE">
      <w:pPr>
        <w:autoSpaceDE w:val="0"/>
        <w:autoSpaceDN w:val="0"/>
        <w:adjustRightInd w:val="0"/>
        <w:rPr>
          <w:rStyle w:val="Kraftigfremhvning"/>
          <w:b w:val="0"/>
          <w:szCs w:val="28"/>
        </w:rPr>
      </w:pPr>
      <w:r w:rsidRPr="00C46235">
        <w:rPr>
          <w:rStyle w:val="Kraftigfremhvning"/>
          <w:b w:val="0"/>
          <w:szCs w:val="28"/>
        </w:rPr>
        <w:t>Årshjul for de enkelte tilsy</w:t>
      </w:r>
      <w:r w:rsidR="00947278">
        <w:rPr>
          <w:rStyle w:val="Kraftigfremhvning"/>
          <w:b w:val="0"/>
          <w:szCs w:val="28"/>
        </w:rPr>
        <w:t>n (niveau 4-5 ledere)</w:t>
      </w:r>
    </w:p>
    <w:tbl>
      <w:tblPr>
        <w:tblStyle w:val="Tabel-Gitter"/>
        <w:tblW w:w="0" w:type="auto"/>
        <w:tblLook w:val="04A0" w:firstRow="1" w:lastRow="0" w:firstColumn="1" w:lastColumn="0" w:noHBand="0" w:noVBand="1"/>
      </w:tblPr>
      <w:tblGrid>
        <w:gridCol w:w="2333"/>
        <w:gridCol w:w="4630"/>
      </w:tblGrid>
      <w:tr w:rsidR="00C46235" w14:paraId="0E2FE81E" w14:textId="77777777" w:rsidTr="7AC249FA">
        <w:tc>
          <w:tcPr>
            <w:tcW w:w="2371" w:type="dxa"/>
          </w:tcPr>
          <w:p w14:paraId="77994012" w14:textId="77777777" w:rsidR="00C46235" w:rsidRPr="00C46235" w:rsidRDefault="00C46235" w:rsidP="00554DFE">
            <w:pPr>
              <w:autoSpaceDE w:val="0"/>
              <w:autoSpaceDN w:val="0"/>
              <w:adjustRightInd w:val="0"/>
              <w:rPr>
                <w:rFonts w:ascii="Arial" w:hAnsi="Arial" w:cs="Arial"/>
                <w:b/>
                <w:bCs/>
                <w:i/>
                <w:iCs/>
                <w:sz w:val="20"/>
                <w:szCs w:val="20"/>
              </w:rPr>
            </w:pPr>
            <w:r w:rsidRPr="00C46235">
              <w:rPr>
                <w:rFonts w:ascii="Arial" w:hAnsi="Arial" w:cs="Arial"/>
                <w:b/>
                <w:bCs/>
                <w:i/>
                <w:iCs/>
                <w:sz w:val="20"/>
                <w:szCs w:val="20"/>
              </w:rPr>
              <w:t>Navn på kontrol</w:t>
            </w:r>
          </w:p>
        </w:tc>
        <w:tc>
          <w:tcPr>
            <w:tcW w:w="4818" w:type="dxa"/>
          </w:tcPr>
          <w:p w14:paraId="4D3BE794" w14:textId="77777777" w:rsidR="00C46235" w:rsidRPr="00C46235" w:rsidRDefault="00C46235" w:rsidP="00554DFE">
            <w:pPr>
              <w:autoSpaceDE w:val="0"/>
              <w:autoSpaceDN w:val="0"/>
              <w:adjustRightInd w:val="0"/>
              <w:rPr>
                <w:rFonts w:ascii="Arial" w:hAnsi="Arial" w:cs="Arial"/>
                <w:b/>
                <w:bCs/>
                <w:i/>
                <w:iCs/>
                <w:sz w:val="20"/>
                <w:szCs w:val="20"/>
              </w:rPr>
            </w:pPr>
            <w:r w:rsidRPr="00C46235">
              <w:rPr>
                <w:rFonts w:ascii="Arial" w:hAnsi="Arial" w:cs="Arial"/>
                <w:b/>
                <w:bCs/>
                <w:i/>
                <w:iCs/>
                <w:sz w:val="20"/>
                <w:szCs w:val="20"/>
              </w:rPr>
              <w:t>Hyppighed</w:t>
            </w:r>
          </w:p>
        </w:tc>
      </w:tr>
      <w:tr w:rsidR="00C46235" w14:paraId="7EAB343D" w14:textId="77777777" w:rsidTr="7AC249FA">
        <w:tc>
          <w:tcPr>
            <w:tcW w:w="2371" w:type="dxa"/>
          </w:tcPr>
          <w:p w14:paraId="5EE88816" w14:textId="77777777" w:rsidR="00C46235" w:rsidRPr="00C46235" w:rsidRDefault="00C46235" w:rsidP="00554DFE">
            <w:pPr>
              <w:autoSpaceDE w:val="0"/>
              <w:autoSpaceDN w:val="0"/>
              <w:adjustRightInd w:val="0"/>
              <w:rPr>
                <w:rStyle w:val="Kraftigfremhvning"/>
                <w:b w:val="0"/>
                <w:szCs w:val="28"/>
              </w:rPr>
            </w:pPr>
            <w:r w:rsidRPr="00C46235">
              <w:rPr>
                <w:rFonts w:ascii="Arial" w:hAnsi="Arial" w:cs="Arial"/>
                <w:bCs/>
                <w:iCs/>
                <w:sz w:val="20"/>
                <w:szCs w:val="20"/>
              </w:rPr>
              <w:t>Opfølgning af forbrug i forhold til budget</w:t>
            </w:r>
          </w:p>
        </w:tc>
        <w:tc>
          <w:tcPr>
            <w:tcW w:w="4818" w:type="dxa"/>
          </w:tcPr>
          <w:p w14:paraId="19B98EE2" w14:textId="41F85A34" w:rsidR="00C46235" w:rsidRPr="00C46235" w:rsidRDefault="00C46235" w:rsidP="7AC249FA">
            <w:pPr>
              <w:autoSpaceDE w:val="0"/>
              <w:autoSpaceDN w:val="0"/>
              <w:adjustRightInd w:val="0"/>
              <w:rPr>
                <w:rStyle w:val="Kraftigfremhvning"/>
                <w:b w:val="0"/>
                <w:bCs w:val="0"/>
              </w:rPr>
            </w:pPr>
            <w:r w:rsidRPr="7AC249FA">
              <w:rPr>
                <w:rFonts w:ascii="Arial" w:hAnsi="Arial" w:cs="Arial"/>
                <w:sz w:val="20"/>
                <w:szCs w:val="20"/>
              </w:rPr>
              <w:t xml:space="preserve">Månedligt medmindre andet er aftalt med </w:t>
            </w:r>
            <w:r w:rsidR="5A71F58E" w:rsidRPr="7AC249FA">
              <w:rPr>
                <w:rFonts w:ascii="Arial" w:hAnsi="Arial" w:cs="Arial"/>
                <w:sz w:val="20"/>
                <w:szCs w:val="20"/>
              </w:rPr>
              <w:t>Økonomi &amp; Stab</w:t>
            </w:r>
          </w:p>
        </w:tc>
      </w:tr>
      <w:tr w:rsidR="00C46235" w14:paraId="42D073A1" w14:textId="77777777" w:rsidTr="7AC249FA">
        <w:tc>
          <w:tcPr>
            <w:tcW w:w="2371" w:type="dxa"/>
          </w:tcPr>
          <w:p w14:paraId="08FFF496" w14:textId="77777777" w:rsidR="00C46235" w:rsidRPr="00834AF7" w:rsidRDefault="001032E2" w:rsidP="00834AF7">
            <w:pPr>
              <w:autoSpaceDE w:val="0"/>
              <w:autoSpaceDN w:val="0"/>
              <w:adjustRightInd w:val="0"/>
              <w:rPr>
                <w:rFonts w:ascii="Arial" w:hAnsi="Arial" w:cs="Arial"/>
                <w:sz w:val="20"/>
                <w:szCs w:val="20"/>
              </w:rPr>
            </w:pPr>
            <w:r w:rsidRPr="00834AF7">
              <w:rPr>
                <w:rFonts w:ascii="Arial" w:hAnsi="Arial" w:cs="Arial"/>
                <w:sz w:val="20"/>
                <w:szCs w:val="20"/>
              </w:rPr>
              <w:t>Stikprøvekontrol</w:t>
            </w:r>
            <w:r w:rsidR="00834AF7" w:rsidRPr="00834AF7">
              <w:rPr>
                <w:rFonts w:ascii="Arial" w:hAnsi="Arial" w:cs="Arial"/>
                <w:sz w:val="20"/>
                <w:szCs w:val="20"/>
              </w:rPr>
              <w:t xml:space="preserve"> af betalte bilag</w:t>
            </w:r>
          </w:p>
        </w:tc>
        <w:tc>
          <w:tcPr>
            <w:tcW w:w="4818" w:type="dxa"/>
          </w:tcPr>
          <w:p w14:paraId="5E56CBAC" w14:textId="77777777" w:rsidR="00C46235" w:rsidRPr="00834AF7" w:rsidRDefault="00834AF7" w:rsidP="00554DFE">
            <w:pPr>
              <w:autoSpaceDE w:val="0"/>
              <w:autoSpaceDN w:val="0"/>
              <w:adjustRightInd w:val="0"/>
              <w:rPr>
                <w:rFonts w:ascii="Arial" w:hAnsi="Arial" w:cs="Arial"/>
                <w:bCs/>
                <w:iCs/>
                <w:sz w:val="20"/>
                <w:szCs w:val="20"/>
              </w:rPr>
            </w:pPr>
            <w:r w:rsidRPr="00834AF7">
              <w:rPr>
                <w:rFonts w:ascii="Arial" w:hAnsi="Arial" w:cs="Arial"/>
                <w:bCs/>
                <w:iCs/>
                <w:sz w:val="20"/>
                <w:szCs w:val="20"/>
              </w:rPr>
              <w:t>Månedligt</w:t>
            </w:r>
          </w:p>
        </w:tc>
      </w:tr>
      <w:tr w:rsidR="00C46235" w14:paraId="61E9D72B" w14:textId="77777777" w:rsidTr="7AC249FA">
        <w:tc>
          <w:tcPr>
            <w:tcW w:w="2371" w:type="dxa"/>
          </w:tcPr>
          <w:p w14:paraId="51F0C1C7" w14:textId="77777777" w:rsidR="00C46235" w:rsidRPr="00834AF7" w:rsidRDefault="00D1562E" w:rsidP="00554DFE">
            <w:pPr>
              <w:autoSpaceDE w:val="0"/>
              <w:autoSpaceDN w:val="0"/>
              <w:adjustRightInd w:val="0"/>
              <w:rPr>
                <w:rFonts w:ascii="Arial" w:hAnsi="Arial" w:cs="Arial"/>
                <w:sz w:val="20"/>
                <w:szCs w:val="20"/>
              </w:rPr>
            </w:pPr>
            <w:r>
              <w:rPr>
                <w:rFonts w:ascii="Arial" w:hAnsi="Arial" w:cs="Arial"/>
                <w:sz w:val="20"/>
                <w:szCs w:val="20"/>
              </w:rPr>
              <w:t>Lønopfølgning</w:t>
            </w:r>
          </w:p>
        </w:tc>
        <w:tc>
          <w:tcPr>
            <w:tcW w:w="4818" w:type="dxa"/>
          </w:tcPr>
          <w:p w14:paraId="1C46C46A" w14:textId="07E02F6A" w:rsidR="00C46235" w:rsidRPr="00834AF7" w:rsidRDefault="00D1562E" w:rsidP="7AC249FA">
            <w:pPr>
              <w:autoSpaceDE w:val="0"/>
              <w:autoSpaceDN w:val="0"/>
              <w:adjustRightInd w:val="0"/>
              <w:rPr>
                <w:rFonts w:ascii="Arial" w:hAnsi="Arial" w:cs="Arial"/>
                <w:sz w:val="20"/>
                <w:szCs w:val="20"/>
              </w:rPr>
            </w:pPr>
            <w:r w:rsidRPr="7AC249FA">
              <w:rPr>
                <w:rFonts w:ascii="Arial" w:hAnsi="Arial" w:cs="Arial"/>
                <w:sz w:val="20"/>
                <w:szCs w:val="20"/>
              </w:rPr>
              <w:t xml:space="preserve">Månedligt medmindre andet er aftalt med </w:t>
            </w:r>
            <w:r w:rsidR="5A71F58E" w:rsidRPr="7AC249FA">
              <w:rPr>
                <w:rFonts w:ascii="Arial" w:hAnsi="Arial" w:cs="Arial"/>
                <w:sz w:val="20"/>
                <w:szCs w:val="20"/>
              </w:rPr>
              <w:t>Økonomi &amp; Stab</w:t>
            </w:r>
          </w:p>
        </w:tc>
      </w:tr>
      <w:tr w:rsidR="00C46235" w14:paraId="74B63135" w14:textId="77777777" w:rsidTr="7AC249FA">
        <w:tc>
          <w:tcPr>
            <w:tcW w:w="2371" w:type="dxa"/>
          </w:tcPr>
          <w:p w14:paraId="62F08375" w14:textId="77777777" w:rsidR="00C46235" w:rsidRPr="00834AF7" w:rsidRDefault="004C0116" w:rsidP="00554DFE">
            <w:pPr>
              <w:autoSpaceDE w:val="0"/>
              <w:autoSpaceDN w:val="0"/>
              <w:adjustRightInd w:val="0"/>
              <w:rPr>
                <w:rFonts w:ascii="Arial" w:hAnsi="Arial" w:cs="Arial"/>
                <w:sz w:val="20"/>
                <w:szCs w:val="20"/>
              </w:rPr>
            </w:pPr>
            <w:r>
              <w:rPr>
                <w:rFonts w:ascii="Arial" w:hAnsi="Arial" w:cs="Arial"/>
                <w:sz w:val="20"/>
                <w:szCs w:val="20"/>
              </w:rPr>
              <w:t>Kontrol af u</w:t>
            </w:r>
            <w:r w:rsidR="00D1562E">
              <w:rPr>
                <w:rFonts w:ascii="Arial" w:hAnsi="Arial" w:cs="Arial"/>
                <w:sz w:val="20"/>
                <w:szCs w:val="20"/>
              </w:rPr>
              <w:t>dbetaling af særydelser</w:t>
            </w:r>
          </w:p>
        </w:tc>
        <w:tc>
          <w:tcPr>
            <w:tcW w:w="4818" w:type="dxa"/>
          </w:tcPr>
          <w:p w14:paraId="3FEFFC7E" w14:textId="77777777" w:rsidR="00C46235" w:rsidRPr="00834AF7" w:rsidRDefault="00D1562E" w:rsidP="00554DFE">
            <w:pPr>
              <w:autoSpaceDE w:val="0"/>
              <w:autoSpaceDN w:val="0"/>
              <w:adjustRightInd w:val="0"/>
              <w:rPr>
                <w:rFonts w:ascii="Arial" w:hAnsi="Arial" w:cs="Arial"/>
                <w:bCs/>
                <w:iCs/>
                <w:sz w:val="20"/>
                <w:szCs w:val="20"/>
              </w:rPr>
            </w:pPr>
            <w:r>
              <w:rPr>
                <w:rFonts w:ascii="Arial" w:hAnsi="Arial" w:cs="Arial"/>
                <w:bCs/>
                <w:iCs/>
                <w:sz w:val="20"/>
                <w:szCs w:val="20"/>
              </w:rPr>
              <w:t>Månedligt</w:t>
            </w:r>
          </w:p>
        </w:tc>
      </w:tr>
      <w:tr w:rsidR="00834AF7" w14:paraId="0DF77CEA" w14:textId="77777777" w:rsidTr="7AC249FA">
        <w:tc>
          <w:tcPr>
            <w:tcW w:w="2371" w:type="dxa"/>
          </w:tcPr>
          <w:p w14:paraId="0C8AAA61" w14:textId="77777777" w:rsidR="00834AF7" w:rsidRPr="00834AF7" w:rsidRDefault="00D1562E" w:rsidP="00554DFE">
            <w:pPr>
              <w:autoSpaceDE w:val="0"/>
              <w:autoSpaceDN w:val="0"/>
              <w:adjustRightInd w:val="0"/>
              <w:rPr>
                <w:rFonts w:ascii="Arial" w:hAnsi="Arial" w:cs="Arial"/>
                <w:sz w:val="20"/>
                <w:szCs w:val="20"/>
              </w:rPr>
            </w:pPr>
            <w:r>
              <w:rPr>
                <w:rFonts w:ascii="Arial" w:hAnsi="Arial" w:cs="Arial"/>
                <w:sz w:val="20"/>
                <w:szCs w:val="20"/>
              </w:rPr>
              <w:t>Ferieafholdelse</w:t>
            </w:r>
          </w:p>
        </w:tc>
        <w:tc>
          <w:tcPr>
            <w:tcW w:w="4818" w:type="dxa"/>
          </w:tcPr>
          <w:p w14:paraId="3EB702E9" w14:textId="77777777" w:rsidR="00834AF7" w:rsidRPr="00834AF7" w:rsidRDefault="00D1562E" w:rsidP="00554DFE">
            <w:pPr>
              <w:autoSpaceDE w:val="0"/>
              <w:autoSpaceDN w:val="0"/>
              <w:adjustRightInd w:val="0"/>
              <w:rPr>
                <w:rFonts w:ascii="Arial" w:hAnsi="Arial" w:cs="Arial"/>
                <w:bCs/>
                <w:iCs/>
                <w:sz w:val="20"/>
                <w:szCs w:val="20"/>
              </w:rPr>
            </w:pPr>
            <w:r>
              <w:rPr>
                <w:rFonts w:ascii="Arial" w:hAnsi="Arial" w:cs="Arial"/>
                <w:bCs/>
                <w:iCs/>
                <w:sz w:val="20"/>
                <w:szCs w:val="20"/>
              </w:rPr>
              <w:t>Årligt ved årets udgang</w:t>
            </w:r>
          </w:p>
        </w:tc>
      </w:tr>
      <w:tr w:rsidR="00D1562E" w14:paraId="41C4FFC4" w14:textId="77777777" w:rsidTr="7AC249FA">
        <w:tc>
          <w:tcPr>
            <w:tcW w:w="2371" w:type="dxa"/>
          </w:tcPr>
          <w:p w14:paraId="6A7FCF6F" w14:textId="77777777" w:rsidR="00D1562E" w:rsidRDefault="00D1562E" w:rsidP="00554DFE">
            <w:pPr>
              <w:autoSpaceDE w:val="0"/>
              <w:autoSpaceDN w:val="0"/>
              <w:adjustRightInd w:val="0"/>
              <w:rPr>
                <w:rFonts w:ascii="Arial" w:hAnsi="Arial" w:cs="Arial"/>
                <w:sz w:val="20"/>
                <w:szCs w:val="20"/>
              </w:rPr>
            </w:pPr>
            <w:r>
              <w:rPr>
                <w:rFonts w:ascii="Arial" w:hAnsi="Arial" w:cs="Arial"/>
                <w:sz w:val="20"/>
                <w:szCs w:val="20"/>
              </w:rPr>
              <w:t xml:space="preserve">Kontrol af de enkelte </w:t>
            </w:r>
            <w:proofErr w:type="gramStart"/>
            <w:r>
              <w:rPr>
                <w:rFonts w:ascii="Arial" w:hAnsi="Arial" w:cs="Arial"/>
                <w:sz w:val="20"/>
                <w:szCs w:val="20"/>
              </w:rPr>
              <w:t>steds ansatte</w:t>
            </w:r>
            <w:proofErr w:type="gramEnd"/>
          </w:p>
        </w:tc>
        <w:tc>
          <w:tcPr>
            <w:tcW w:w="4818" w:type="dxa"/>
          </w:tcPr>
          <w:p w14:paraId="4445B888" w14:textId="77777777" w:rsidR="00D1562E" w:rsidRDefault="00D1562E" w:rsidP="00554DFE">
            <w:pPr>
              <w:autoSpaceDE w:val="0"/>
              <w:autoSpaceDN w:val="0"/>
              <w:adjustRightInd w:val="0"/>
              <w:rPr>
                <w:rFonts w:ascii="Arial" w:hAnsi="Arial" w:cs="Arial"/>
                <w:bCs/>
                <w:iCs/>
                <w:sz w:val="20"/>
                <w:szCs w:val="20"/>
              </w:rPr>
            </w:pPr>
            <w:r>
              <w:rPr>
                <w:rFonts w:ascii="Arial" w:hAnsi="Arial" w:cs="Arial"/>
                <w:bCs/>
                <w:iCs/>
                <w:sz w:val="20"/>
                <w:szCs w:val="20"/>
              </w:rPr>
              <w:t>2 gange årligt</w:t>
            </w:r>
            <w:r w:rsidR="002D04E9">
              <w:rPr>
                <w:rFonts w:ascii="Arial" w:hAnsi="Arial" w:cs="Arial"/>
                <w:bCs/>
                <w:iCs/>
                <w:sz w:val="20"/>
                <w:szCs w:val="20"/>
              </w:rPr>
              <w:t>, februar og august</w:t>
            </w:r>
          </w:p>
        </w:tc>
      </w:tr>
      <w:tr w:rsidR="00B34150" w14:paraId="0D7B5F1D" w14:textId="77777777" w:rsidTr="7AC249FA">
        <w:tc>
          <w:tcPr>
            <w:tcW w:w="2371" w:type="dxa"/>
          </w:tcPr>
          <w:p w14:paraId="3D94CB2F" w14:textId="77777777" w:rsidR="00B34150" w:rsidRDefault="00B34150" w:rsidP="00554DFE">
            <w:pPr>
              <w:autoSpaceDE w:val="0"/>
              <w:autoSpaceDN w:val="0"/>
              <w:adjustRightInd w:val="0"/>
              <w:rPr>
                <w:rFonts w:ascii="Arial" w:hAnsi="Arial" w:cs="Arial"/>
                <w:sz w:val="20"/>
                <w:szCs w:val="20"/>
              </w:rPr>
            </w:pPr>
            <w:r>
              <w:rPr>
                <w:rFonts w:ascii="Arial" w:hAnsi="Arial" w:cs="Arial"/>
                <w:sz w:val="20"/>
                <w:szCs w:val="20"/>
              </w:rPr>
              <w:t>Kontrol af sygefravær</w:t>
            </w:r>
          </w:p>
        </w:tc>
        <w:tc>
          <w:tcPr>
            <w:tcW w:w="4818" w:type="dxa"/>
          </w:tcPr>
          <w:p w14:paraId="1043A0C5" w14:textId="77777777" w:rsidR="00B34150" w:rsidRDefault="00B34150" w:rsidP="00554DFE">
            <w:pPr>
              <w:autoSpaceDE w:val="0"/>
              <w:autoSpaceDN w:val="0"/>
              <w:adjustRightInd w:val="0"/>
              <w:rPr>
                <w:rFonts w:ascii="Arial" w:hAnsi="Arial" w:cs="Arial"/>
                <w:bCs/>
                <w:iCs/>
                <w:sz w:val="20"/>
                <w:szCs w:val="20"/>
              </w:rPr>
            </w:pPr>
            <w:r>
              <w:rPr>
                <w:rFonts w:ascii="Arial" w:hAnsi="Arial" w:cs="Arial"/>
                <w:bCs/>
                <w:iCs/>
                <w:sz w:val="20"/>
                <w:szCs w:val="20"/>
              </w:rPr>
              <w:t>4 gange årligt</w:t>
            </w:r>
          </w:p>
        </w:tc>
      </w:tr>
      <w:tr w:rsidR="004F2AB9" w14:paraId="6A5CF13D" w14:textId="77777777" w:rsidTr="7AC249FA">
        <w:tc>
          <w:tcPr>
            <w:tcW w:w="2371" w:type="dxa"/>
          </w:tcPr>
          <w:p w14:paraId="50FCA231" w14:textId="77777777" w:rsidR="004F2AB9" w:rsidRDefault="004F2AB9" w:rsidP="00554DFE">
            <w:pPr>
              <w:autoSpaceDE w:val="0"/>
              <w:autoSpaceDN w:val="0"/>
              <w:adjustRightInd w:val="0"/>
              <w:rPr>
                <w:rFonts w:ascii="Arial" w:hAnsi="Arial" w:cs="Arial"/>
                <w:sz w:val="20"/>
                <w:szCs w:val="20"/>
              </w:rPr>
            </w:pPr>
            <w:r>
              <w:rPr>
                <w:rFonts w:ascii="Arial" w:hAnsi="Arial" w:cs="Arial"/>
                <w:sz w:val="20"/>
                <w:szCs w:val="20"/>
              </w:rPr>
              <w:t>Kontrol af fratrædelser</w:t>
            </w:r>
          </w:p>
        </w:tc>
        <w:tc>
          <w:tcPr>
            <w:tcW w:w="4818" w:type="dxa"/>
          </w:tcPr>
          <w:p w14:paraId="06E716A8" w14:textId="77777777" w:rsidR="004F2AB9" w:rsidRDefault="007A6C1B" w:rsidP="00554DFE">
            <w:pPr>
              <w:autoSpaceDE w:val="0"/>
              <w:autoSpaceDN w:val="0"/>
              <w:adjustRightInd w:val="0"/>
              <w:rPr>
                <w:rFonts w:ascii="Arial" w:hAnsi="Arial" w:cs="Arial"/>
                <w:bCs/>
                <w:iCs/>
                <w:sz w:val="20"/>
                <w:szCs w:val="20"/>
              </w:rPr>
            </w:pPr>
            <w:r>
              <w:rPr>
                <w:rFonts w:ascii="Arial" w:hAnsi="Arial" w:cs="Arial"/>
                <w:bCs/>
                <w:iCs/>
                <w:sz w:val="20"/>
                <w:szCs w:val="20"/>
              </w:rPr>
              <w:t>Alle fratrædelser</w:t>
            </w:r>
          </w:p>
        </w:tc>
      </w:tr>
      <w:tr w:rsidR="007864BB" w14:paraId="2D7F76D5" w14:textId="77777777" w:rsidTr="7AC249FA">
        <w:tc>
          <w:tcPr>
            <w:tcW w:w="2371" w:type="dxa"/>
          </w:tcPr>
          <w:p w14:paraId="0A9F9292" w14:textId="77777777" w:rsidR="007864BB" w:rsidRDefault="007864BB" w:rsidP="00554DFE">
            <w:pPr>
              <w:autoSpaceDE w:val="0"/>
              <w:autoSpaceDN w:val="0"/>
              <w:adjustRightInd w:val="0"/>
              <w:rPr>
                <w:rFonts w:ascii="Arial" w:hAnsi="Arial" w:cs="Arial"/>
                <w:sz w:val="20"/>
                <w:szCs w:val="20"/>
              </w:rPr>
            </w:pPr>
            <w:r>
              <w:rPr>
                <w:rFonts w:ascii="Arial" w:hAnsi="Arial" w:cs="Arial"/>
                <w:sz w:val="20"/>
                <w:szCs w:val="20"/>
              </w:rPr>
              <w:t>Øvrige kontroller</w:t>
            </w:r>
          </w:p>
        </w:tc>
        <w:tc>
          <w:tcPr>
            <w:tcW w:w="4818" w:type="dxa"/>
          </w:tcPr>
          <w:p w14:paraId="26C6A39D" w14:textId="661CCE69" w:rsidR="007864BB" w:rsidRDefault="0E174CCE" w:rsidP="7AC249FA">
            <w:pPr>
              <w:autoSpaceDE w:val="0"/>
              <w:autoSpaceDN w:val="0"/>
              <w:adjustRightInd w:val="0"/>
              <w:rPr>
                <w:rFonts w:ascii="Arial" w:hAnsi="Arial" w:cs="Arial"/>
                <w:sz w:val="20"/>
                <w:szCs w:val="20"/>
              </w:rPr>
            </w:pPr>
            <w:r w:rsidRPr="7AC249FA">
              <w:rPr>
                <w:rFonts w:ascii="Arial" w:hAnsi="Arial" w:cs="Arial"/>
                <w:sz w:val="20"/>
                <w:szCs w:val="20"/>
              </w:rPr>
              <w:t xml:space="preserve">Hyppighed aftales med </w:t>
            </w:r>
            <w:r w:rsidR="5A71F58E" w:rsidRPr="7AC249FA">
              <w:rPr>
                <w:rFonts w:ascii="Arial" w:hAnsi="Arial" w:cs="Arial"/>
                <w:sz w:val="20"/>
                <w:szCs w:val="20"/>
              </w:rPr>
              <w:t>Økonomi &amp; Stab</w:t>
            </w:r>
            <w:r w:rsidRPr="7AC249FA">
              <w:rPr>
                <w:rFonts w:ascii="Arial" w:hAnsi="Arial" w:cs="Arial"/>
                <w:sz w:val="20"/>
                <w:szCs w:val="20"/>
              </w:rPr>
              <w:t xml:space="preserve"> </w:t>
            </w:r>
          </w:p>
        </w:tc>
      </w:tr>
    </w:tbl>
    <w:p w14:paraId="0DFE9715" w14:textId="77777777" w:rsidR="00C46235" w:rsidRDefault="00C46235" w:rsidP="00554DFE">
      <w:pPr>
        <w:autoSpaceDE w:val="0"/>
        <w:autoSpaceDN w:val="0"/>
        <w:adjustRightInd w:val="0"/>
        <w:rPr>
          <w:rStyle w:val="Kraftigfremhvning"/>
          <w:b w:val="0"/>
          <w:szCs w:val="28"/>
        </w:rPr>
      </w:pPr>
    </w:p>
    <w:p w14:paraId="7AF6C1F7" w14:textId="77777777" w:rsidR="007F5F34" w:rsidRPr="0013005B" w:rsidRDefault="007F5F34" w:rsidP="00554DFE">
      <w:pPr>
        <w:autoSpaceDE w:val="0"/>
        <w:autoSpaceDN w:val="0"/>
        <w:adjustRightInd w:val="0"/>
        <w:rPr>
          <w:rFonts w:ascii="Arial" w:hAnsi="Arial" w:cs="Arial"/>
          <w:sz w:val="20"/>
          <w:szCs w:val="20"/>
        </w:rPr>
      </w:pPr>
    </w:p>
    <w:p w14:paraId="677C098E" w14:textId="77777777" w:rsidR="00554DFE" w:rsidRPr="008D57D4" w:rsidRDefault="00554DFE" w:rsidP="00554DFE">
      <w:pPr>
        <w:pStyle w:val="Overskrift2"/>
      </w:pPr>
      <w:bookmarkStart w:id="10" w:name="_Toc448942856"/>
      <w:bookmarkStart w:id="11" w:name="_Toc231161732"/>
      <w:r>
        <w:t xml:space="preserve">Opfølgning af forbrug i forhold til </w:t>
      </w:r>
      <w:bookmarkEnd w:id="10"/>
      <w:r>
        <w:t>budget</w:t>
      </w:r>
      <w:bookmarkEnd w:id="11"/>
    </w:p>
    <w:p w14:paraId="1C876AEC" w14:textId="77777777" w:rsidR="00554DFE" w:rsidRDefault="00554DFE" w:rsidP="00554DFE">
      <w:pPr>
        <w:autoSpaceDE w:val="0"/>
        <w:autoSpaceDN w:val="0"/>
        <w:adjustRightInd w:val="0"/>
        <w:rPr>
          <w:rStyle w:val="Kraftigfremhvning"/>
          <w:b w:val="0"/>
        </w:rPr>
      </w:pPr>
    </w:p>
    <w:p w14:paraId="121DAD83" w14:textId="77777777" w:rsidR="00554DFE" w:rsidRPr="0013005B" w:rsidRDefault="00554DFE" w:rsidP="00554DFE">
      <w:pPr>
        <w:pStyle w:val="Overskrift2"/>
        <w:numPr>
          <w:ilvl w:val="0"/>
          <w:numId w:val="0"/>
        </w:numPr>
        <w:ind w:left="357" w:hanging="357"/>
        <w:rPr>
          <w:rStyle w:val="Kraftigfremhvning"/>
        </w:rPr>
      </w:pPr>
      <w:bookmarkStart w:id="12" w:name="_Toc815463002"/>
      <w:r w:rsidRPr="7AC249FA">
        <w:rPr>
          <w:rStyle w:val="Kraftigfremhvning"/>
        </w:rPr>
        <w:t>Formålet med kontrollen:</w:t>
      </w:r>
      <w:bookmarkEnd w:id="12"/>
    </w:p>
    <w:p w14:paraId="179642E6" w14:textId="77777777" w:rsidR="00554DFE" w:rsidRPr="008D57D4" w:rsidRDefault="00554DFE" w:rsidP="00554DFE">
      <w:pPr>
        <w:rPr>
          <w:rFonts w:ascii="Arial" w:hAnsi="Arial" w:cs="Arial"/>
          <w:sz w:val="20"/>
          <w:szCs w:val="20"/>
        </w:rPr>
      </w:pPr>
      <w:r w:rsidRPr="008D57D4">
        <w:rPr>
          <w:rFonts w:ascii="Arial" w:hAnsi="Arial" w:cs="Arial"/>
          <w:sz w:val="20"/>
          <w:szCs w:val="20"/>
        </w:rPr>
        <w:t>Hver måned skal alle ledere forholde sig til forbrug</w:t>
      </w:r>
      <w:r>
        <w:rPr>
          <w:rFonts w:ascii="Arial" w:hAnsi="Arial" w:cs="Arial"/>
          <w:sz w:val="20"/>
          <w:szCs w:val="20"/>
        </w:rPr>
        <w:t>et i forhold til deres budget</w:t>
      </w:r>
      <w:r w:rsidRPr="008D57D4">
        <w:rPr>
          <w:rFonts w:ascii="Arial" w:hAnsi="Arial" w:cs="Arial"/>
          <w:sz w:val="20"/>
          <w:szCs w:val="20"/>
        </w:rPr>
        <w:t xml:space="preserve">. Dette retter sig primært mod at overholde principperne om forsvarlig økonomisk </w:t>
      </w:r>
      <w:r w:rsidRPr="0042044B">
        <w:rPr>
          <w:rFonts w:ascii="Arial" w:hAnsi="Arial" w:cs="Arial"/>
          <w:sz w:val="20"/>
          <w:szCs w:val="20"/>
        </w:rPr>
        <w:t>forvaltning</w:t>
      </w:r>
      <w:r>
        <w:rPr>
          <w:rFonts w:ascii="Arial" w:hAnsi="Arial" w:cs="Arial"/>
          <w:sz w:val="20"/>
          <w:szCs w:val="20"/>
        </w:rPr>
        <w:t>. Formålet</w:t>
      </w:r>
      <w:r w:rsidRPr="008D57D4">
        <w:rPr>
          <w:rFonts w:ascii="Arial" w:hAnsi="Arial" w:cs="Arial"/>
          <w:sz w:val="20"/>
          <w:szCs w:val="20"/>
        </w:rPr>
        <w:t xml:space="preserve"> med kontrollen er at vurdere, om der er taget skyldige økonomiske hensyn ved anvendelse af de økonomiske midler.</w:t>
      </w:r>
    </w:p>
    <w:p w14:paraId="7A912FE4" w14:textId="77777777" w:rsidR="00554DFE" w:rsidRPr="008D57D4" w:rsidRDefault="00554DFE" w:rsidP="00554DFE">
      <w:pPr>
        <w:autoSpaceDE w:val="0"/>
        <w:autoSpaceDN w:val="0"/>
        <w:adjustRightInd w:val="0"/>
        <w:rPr>
          <w:rFonts w:ascii="Arial" w:hAnsi="Arial" w:cs="Arial"/>
          <w:i/>
          <w:sz w:val="20"/>
          <w:szCs w:val="20"/>
        </w:rPr>
      </w:pPr>
    </w:p>
    <w:p w14:paraId="2EE742D4" w14:textId="77777777" w:rsidR="00554DFE" w:rsidRPr="0038637B" w:rsidRDefault="00554DFE" w:rsidP="00554DFE">
      <w:pPr>
        <w:pStyle w:val="Overskrift2"/>
        <w:numPr>
          <w:ilvl w:val="0"/>
          <w:numId w:val="0"/>
        </w:numPr>
        <w:ind w:left="357" w:hanging="357"/>
        <w:rPr>
          <w:rStyle w:val="Kraftigfremhvning"/>
        </w:rPr>
      </w:pPr>
      <w:bookmarkStart w:id="13" w:name="_Toc759165284"/>
      <w:r w:rsidRPr="7AC249FA">
        <w:rPr>
          <w:rStyle w:val="Kraftigfremhvning"/>
        </w:rPr>
        <w:t>Tilrettelæggelse af kontrollen:</w:t>
      </w:r>
      <w:bookmarkEnd w:id="13"/>
    </w:p>
    <w:p w14:paraId="78FB825F" w14:textId="77777777" w:rsidR="00554DFE" w:rsidRPr="008D57D4" w:rsidRDefault="0005067A" w:rsidP="00554DFE">
      <w:pPr>
        <w:numPr>
          <w:ilvl w:val="0"/>
          <w:numId w:val="28"/>
        </w:numPr>
        <w:autoSpaceDE w:val="0"/>
        <w:autoSpaceDN w:val="0"/>
        <w:adjustRightInd w:val="0"/>
        <w:rPr>
          <w:rFonts w:ascii="Arial" w:hAnsi="Arial" w:cs="Arial"/>
          <w:sz w:val="20"/>
          <w:szCs w:val="20"/>
        </w:rPr>
      </w:pPr>
      <w:r>
        <w:rPr>
          <w:rFonts w:ascii="Arial" w:hAnsi="Arial" w:cs="Arial"/>
          <w:sz w:val="20"/>
          <w:szCs w:val="20"/>
        </w:rPr>
        <w:t xml:space="preserve">Opfølgningen </w:t>
      </w:r>
      <w:r w:rsidR="00554DFE" w:rsidRPr="008D57D4">
        <w:rPr>
          <w:rFonts w:ascii="Arial" w:hAnsi="Arial" w:cs="Arial"/>
          <w:sz w:val="20"/>
          <w:szCs w:val="20"/>
        </w:rPr>
        <w:t>ske</w:t>
      </w:r>
      <w:r>
        <w:rPr>
          <w:rFonts w:ascii="Arial" w:hAnsi="Arial" w:cs="Arial"/>
          <w:sz w:val="20"/>
          <w:szCs w:val="20"/>
        </w:rPr>
        <w:t>r</w:t>
      </w:r>
      <w:r w:rsidR="00554DFE" w:rsidRPr="008D57D4">
        <w:rPr>
          <w:rFonts w:ascii="Arial" w:hAnsi="Arial" w:cs="Arial"/>
          <w:sz w:val="20"/>
          <w:szCs w:val="20"/>
        </w:rPr>
        <w:t xml:space="preserve"> ved faste månedlige møder, hvor økonomien diskuteres i et lederteam på stedet – eller med alle medarbejderne – samt med den ansvarlige økonomikonsulent på området.</w:t>
      </w:r>
    </w:p>
    <w:p w14:paraId="63C58207" w14:textId="77777777" w:rsidR="00554DFE" w:rsidRPr="008D57D4" w:rsidRDefault="00554DFE" w:rsidP="00554DFE">
      <w:pPr>
        <w:numPr>
          <w:ilvl w:val="0"/>
          <w:numId w:val="28"/>
        </w:numPr>
        <w:autoSpaceDE w:val="0"/>
        <w:autoSpaceDN w:val="0"/>
        <w:adjustRightInd w:val="0"/>
        <w:rPr>
          <w:rFonts w:ascii="Arial" w:hAnsi="Arial" w:cs="Arial"/>
          <w:sz w:val="20"/>
          <w:szCs w:val="20"/>
        </w:rPr>
      </w:pPr>
      <w:r w:rsidRPr="008D57D4">
        <w:rPr>
          <w:rFonts w:ascii="Arial" w:hAnsi="Arial" w:cs="Arial"/>
          <w:sz w:val="20"/>
          <w:szCs w:val="20"/>
        </w:rPr>
        <w:t>Der skal forholdes forbrug i forho</w:t>
      </w:r>
      <w:r>
        <w:rPr>
          <w:rFonts w:ascii="Arial" w:hAnsi="Arial" w:cs="Arial"/>
          <w:sz w:val="20"/>
          <w:szCs w:val="20"/>
        </w:rPr>
        <w:t>ld til en budgettets</w:t>
      </w:r>
      <w:r w:rsidRPr="008D57D4">
        <w:rPr>
          <w:rFonts w:ascii="Arial" w:hAnsi="Arial" w:cs="Arial"/>
          <w:sz w:val="20"/>
          <w:szCs w:val="20"/>
        </w:rPr>
        <w:t xml:space="preserve"> forudsætning, som dækker formål, indsatsområder, målsætninger, levering af kerneydelse, samt forsvarlig økonomisk forvaltning.</w:t>
      </w:r>
    </w:p>
    <w:p w14:paraId="2B1A28C7" w14:textId="77777777" w:rsidR="00554DFE" w:rsidRPr="008D57D4" w:rsidRDefault="00554DFE" w:rsidP="00554DFE">
      <w:pPr>
        <w:numPr>
          <w:ilvl w:val="0"/>
          <w:numId w:val="28"/>
        </w:numPr>
        <w:autoSpaceDE w:val="0"/>
        <w:autoSpaceDN w:val="0"/>
        <w:adjustRightInd w:val="0"/>
        <w:rPr>
          <w:rFonts w:ascii="Arial" w:hAnsi="Arial" w:cs="Arial"/>
          <w:sz w:val="20"/>
          <w:szCs w:val="20"/>
        </w:rPr>
      </w:pPr>
      <w:r w:rsidRPr="008D57D4">
        <w:rPr>
          <w:rFonts w:ascii="Arial" w:hAnsi="Arial" w:cs="Arial"/>
          <w:sz w:val="20"/>
          <w:szCs w:val="20"/>
        </w:rPr>
        <w:t>Der skal for</w:t>
      </w:r>
      <w:r>
        <w:rPr>
          <w:rFonts w:ascii="Arial" w:hAnsi="Arial" w:cs="Arial"/>
          <w:sz w:val="20"/>
          <w:szCs w:val="20"/>
        </w:rPr>
        <w:t>holdes til, hvorvidt budgettet</w:t>
      </w:r>
      <w:r w:rsidRPr="008D57D4">
        <w:rPr>
          <w:rFonts w:ascii="Arial" w:hAnsi="Arial" w:cs="Arial"/>
          <w:sz w:val="20"/>
          <w:szCs w:val="20"/>
        </w:rPr>
        <w:t xml:space="preserve"> vil overholdes for året, og kommenteres på midlertidige afvigelser (midlertidige mer- eller </w:t>
      </w:r>
      <w:proofErr w:type="spellStart"/>
      <w:r w:rsidRPr="008D57D4">
        <w:rPr>
          <w:rFonts w:ascii="Arial" w:hAnsi="Arial" w:cs="Arial"/>
          <w:sz w:val="20"/>
          <w:szCs w:val="20"/>
        </w:rPr>
        <w:t>mindreforbrug</w:t>
      </w:r>
      <w:proofErr w:type="spellEnd"/>
      <w:r w:rsidRPr="008D57D4">
        <w:rPr>
          <w:rFonts w:ascii="Arial" w:hAnsi="Arial" w:cs="Arial"/>
          <w:sz w:val="20"/>
          <w:szCs w:val="20"/>
        </w:rPr>
        <w:t>) og de handlinger, som skal til for at undgå afvigelser, når året er omme.</w:t>
      </w:r>
    </w:p>
    <w:p w14:paraId="259B12CA" w14:textId="77777777" w:rsidR="002F7035" w:rsidRDefault="002F7035" w:rsidP="00554DFE">
      <w:pPr>
        <w:autoSpaceDE w:val="0"/>
        <w:autoSpaceDN w:val="0"/>
        <w:adjustRightInd w:val="0"/>
        <w:rPr>
          <w:rFonts w:ascii="Arial" w:hAnsi="Arial" w:cs="Arial"/>
          <w:sz w:val="20"/>
          <w:szCs w:val="20"/>
        </w:rPr>
      </w:pPr>
    </w:p>
    <w:p w14:paraId="492CA793" w14:textId="77777777" w:rsidR="00554DFE" w:rsidRPr="008D57D4" w:rsidRDefault="00554DFE" w:rsidP="00554DFE">
      <w:pPr>
        <w:autoSpaceDE w:val="0"/>
        <w:autoSpaceDN w:val="0"/>
        <w:adjustRightInd w:val="0"/>
        <w:rPr>
          <w:rFonts w:ascii="Arial" w:hAnsi="Arial" w:cs="Arial"/>
          <w:sz w:val="20"/>
          <w:szCs w:val="20"/>
        </w:rPr>
      </w:pPr>
      <w:r w:rsidRPr="008D57D4">
        <w:rPr>
          <w:rFonts w:ascii="Arial" w:hAnsi="Arial" w:cs="Arial"/>
          <w:sz w:val="20"/>
          <w:szCs w:val="20"/>
        </w:rPr>
        <w:t>Udgangspunkt for opfølgningen er følgende rapporter:</w:t>
      </w:r>
    </w:p>
    <w:p w14:paraId="51258439" w14:textId="77777777" w:rsidR="00554DFE" w:rsidRPr="008D57D4" w:rsidRDefault="00554DFE" w:rsidP="00554DFE">
      <w:pPr>
        <w:pStyle w:val="Listeafsnit"/>
        <w:numPr>
          <w:ilvl w:val="0"/>
          <w:numId w:val="26"/>
        </w:numPr>
        <w:autoSpaceDE w:val="0"/>
        <w:autoSpaceDN w:val="0"/>
        <w:adjustRightInd w:val="0"/>
        <w:rPr>
          <w:rFonts w:ascii="Arial" w:hAnsi="Arial" w:cs="Arial"/>
          <w:sz w:val="20"/>
          <w:szCs w:val="20"/>
        </w:rPr>
      </w:pPr>
      <w:r w:rsidRPr="008D57D4">
        <w:rPr>
          <w:rFonts w:ascii="Arial" w:hAnsi="Arial" w:cs="Arial"/>
          <w:sz w:val="20"/>
          <w:szCs w:val="20"/>
        </w:rPr>
        <w:t>En analyserapport for det pågældende budgetområde</w:t>
      </w:r>
      <w:r w:rsidR="00E07A42">
        <w:rPr>
          <w:rFonts w:ascii="Arial" w:hAnsi="Arial" w:cs="Arial"/>
          <w:sz w:val="20"/>
          <w:szCs w:val="20"/>
        </w:rPr>
        <w:t xml:space="preserve"> FIB045</w:t>
      </w:r>
      <w:r w:rsidRPr="008D57D4">
        <w:rPr>
          <w:rFonts w:ascii="Arial" w:hAnsi="Arial" w:cs="Arial"/>
          <w:sz w:val="20"/>
          <w:szCs w:val="20"/>
        </w:rPr>
        <w:t xml:space="preserve"> </w:t>
      </w:r>
    </w:p>
    <w:p w14:paraId="274E6609" w14:textId="77777777" w:rsidR="00554DFE" w:rsidRPr="00E07A42" w:rsidRDefault="00554DFE" w:rsidP="00E07A42">
      <w:pPr>
        <w:pStyle w:val="Listeafsnit"/>
        <w:numPr>
          <w:ilvl w:val="0"/>
          <w:numId w:val="26"/>
        </w:numPr>
        <w:autoSpaceDE w:val="0"/>
        <w:autoSpaceDN w:val="0"/>
        <w:adjustRightInd w:val="0"/>
        <w:rPr>
          <w:rFonts w:ascii="Arial" w:hAnsi="Arial" w:cs="Arial"/>
          <w:sz w:val="20"/>
          <w:szCs w:val="20"/>
        </w:rPr>
      </w:pPr>
      <w:r w:rsidRPr="008D57D4">
        <w:rPr>
          <w:rFonts w:ascii="Arial" w:hAnsi="Arial" w:cs="Arial"/>
          <w:sz w:val="20"/>
          <w:szCs w:val="20"/>
        </w:rPr>
        <w:t xml:space="preserve">En specifik forbrugsrapport </w:t>
      </w:r>
      <w:r w:rsidR="00E07A42">
        <w:rPr>
          <w:rFonts w:ascii="Arial" w:hAnsi="Arial" w:cs="Arial"/>
          <w:sz w:val="20"/>
          <w:szCs w:val="20"/>
        </w:rPr>
        <w:t>FIBC21</w:t>
      </w:r>
    </w:p>
    <w:p w14:paraId="05AD2D42" w14:textId="77777777" w:rsidR="00E851A8" w:rsidRDefault="00E851A8" w:rsidP="00554DFE">
      <w:pPr>
        <w:autoSpaceDE w:val="0"/>
        <w:autoSpaceDN w:val="0"/>
        <w:adjustRightInd w:val="0"/>
        <w:rPr>
          <w:rFonts w:ascii="Arial" w:hAnsi="Arial" w:cs="Arial"/>
          <w:sz w:val="20"/>
          <w:szCs w:val="20"/>
        </w:rPr>
      </w:pPr>
    </w:p>
    <w:p w14:paraId="5FADE31D" w14:textId="77777777" w:rsidR="00554DFE" w:rsidRPr="008D57D4" w:rsidRDefault="00554DFE" w:rsidP="00554DFE">
      <w:pPr>
        <w:autoSpaceDE w:val="0"/>
        <w:autoSpaceDN w:val="0"/>
        <w:adjustRightInd w:val="0"/>
        <w:rPr>
          <w:rFonts w:ascii="Arial" w:hAnsi="Arial" w:cs="Arial"/>
          <w:sz w:val="20"/>
          <w:szCs w:val="20"/>
        </w:rPr>
      </w:pPr>
      <w:r w:rsidRPr="008D57D4">
        <w:rPr>
          <w:rFonts w:ascii="Arial" w:hAnsi="Arial" w:cs="Arial"/>
          <w:sz w:val="20"/>
          <w:szCs w:val="20"/>
        </w:rPr>
        <w:t>Lederen skal tage stilling til følgende:</w:t>
      </w:r>
    </w:p>
    <w:p w14:paraId="2CEEBAD5" w14:textId="77777777" w:rsidR="00554DFE" w:rsidRPr="008D57D4" w:rsidRDefault="00554DFE" w:rsidP="00554DFE">
      <w:pPr>
        <w:pStyle w:val="Listeafsnit"/>
        <w:numPr>
          <w:ilvl w:val="0"/>
          <w:numId w:val="26"/>
        </w:numPr>
        <w:autoSpaceDE w:val="0"/>
        <w:autoSpaceDN w:val="0"/>
        <w:adjustRightInd w:val="0"/>
        <w:rPr>
          <w:rFonts w:ascii="Arial" w:hAnsi="Arial" w:cs="Arial"/>
          <w:sz w:val="20"/>
          <w:szCs w:val="20"/>
        </w:rPr>
      </w:pPr>
      <w:r w:rsidRPr="008D57D4">
        <w:rPr>
          <w:rFonts w:ascii="Arial" w:hAnsi="Arial" w:cs="Arial"/>
          <w:sz w:val="20"/>
          <w:szCs w:val="20"/>
        </w:rPr>
        <w:t>Det forventede regnskabsforbrug vil kunne indeholdes i årets budget</w:t>
      </w:r>
    </w:p>
    <w:p w14:paraId="5D825B6A" w14:textId="77777777" w:rsidR="00554DFE" w:rsidRPr="008D57D4" w:rsidRDefault="00554DFE" w:rsidP="00554DFE">
      <w:pPr>
        <w:pStyle w:val="Listeafsnit"/>
        <w:numPr>
          <w:ilvl w:val="0"/>
          <w:numId w:val="26"/>
        </w:numPr>
        <w:autoSpaceDE w:val="0"/>
        <w:autoSpaceDN w:val="0"/>
        <w:adjustRightInd w:val="0"/>
        <w:rPr>
          <w:rFonts w:ascii="Arial" w:hAnsi="Arial" w:cs="Arial"/>
          <w:sz w:val="20"/>
          <w:szCs w:val="20"/>
        </w:rPr>
      </w:pPr>
      <w:r w:rsidRPr="008D57D4">
        <w:rPr>
          <w:rFonts w:ascii="Arial" w:hAnsi="Arial" w:cs="Arial"/>
          <w:sz w:val="20"/>
          <w:szCs w:val="20"/>
        </w:rPr>
        <w:lastRenderedPageBreak/>
        <w:t>De økonomiske midler er anvendt i overensstemmelse med det fastsatte formål</w:t>
      </w:r>
    </w:p>
    <w:p w14:paraId="6CF9C9C5" w14:textId="77777777" w:rsidR="00554DFE" w:rsidRPr="008D57D4" w:rsidRDefault="00554DFE" w:rsidP="00554DFE">
      <w:pPr>
        <w:pStyle w:val="Listeafsnit"/>
        <w:numPr>
          <w:ilvl w:val="0"/>
          <w:numId w:val="26"/>
        </w:numPr>
        <w:autoSpaceDE w:val="0"/>
        <w:autoSpaceDN w:val="0"/>
        <w:adjustRightInd w:val="0"/>
        <w:rPr>
          <w:rFonts w:ascii="Arial" w:hAnsi="Arial" w:cs="Arial"/>
          <w:sz w:val="20"/>
          <w:szCs w:val="20"/>
        </w:rPr>
      </w:pPr>
      <w:r w:rsidRPr="008D57D4">
        <w:rPr>
          <w:rFonts w:ascii="Arial" w:hAnsi="Arial" w:cs="Arial"/>
          <w:sz w:val="20"/>
          <w:szCs w:val="20"/>
        </w:rPr>
        <w:t>De økonomiske midler er anvendt i henhold til gældende regler</w:t>
      </w:r>
    </w:p>
    <w:p w14:paraId="45BE89B8" w14:textId="77777777" w:rsidR="00554DFE" w:rsidRDefault="00554DFE" w:rsidP="00554DFE">
      <w:pPr>
        <w:pStyle w:val="Listeafsnit"/>
        <w:numPr>
          <w:ilvl w:val="0"/>
          <w:numId w:val="26"/>
        </w:numPr>
        <w:autoSpaceDE w:val="0"/>
        <w:autoSpaceDN w:val="0"/>
        <w:adjustRightInd w:val="0"/>
        <w:rPr>
          <w:rFonts w:ascii="Arial" w:hAnsi="Arial" w:cs="Arial"/>
          <w:sz w:val="20"/>
          <w:szCs w:val="20"/>
        </w:rPr>
      </w:pPr>
      <w:r w:rsidRPr="008D57D4">
        <w:rPr>
          <w:rFonts w:ascii="Arial" w:hAnsi="Arial" w:cs="Arial"/>
          <w:sz w:val="20"/>
          <w:szCs w:val="20"/>
        </w:rPr>
        <w:t>De økonomiske midler er anvendt i overensstemmelse med principperne for forsvarlig økonomisk forvaltning, nemlig sparsommelighed, effektivitet og produktivitet.</w:t>
      </w:r>
    </w:p>
    <w:p w14:paraId="39B63B20" w14:textId="77777777" w:rsidR="00E851A8" w:rsidRPr="008D57D4" w:rsidRDefault="00E851A8" w:rsidP="00554DFE">
      <w:pPr>
        <w:pStyle w:val="Listeafsnit"/>
        <w:numPr>
          <w:ilvl w:val="0"/>
          <w:numId w:val="26"/>
        </w:numPr>
        <w:autoSpaceDE w:val="0"/>
        <w:autoSpaceDN w:val="0"/>
        <w:adjustRightInd w:val="0"/>
        <w:rPr>
          <w:rFonts w:ascii="Arial" w:hAnsi="Arial" w:cs="Arial"/>
          <w:sz w:val="20"/>
          <w:szCs w:val="20"/>
        </w:rPr>
      </w:pPr>
      <w:r>
        <w:rPr>
          <w:rFonts w:ascii="Arial" w:hAnsi="Arial" w:cs="Arial"/>
          <w:sz w:val="20"/>
          <w:szCs w:val="20"/>
        </w:rPr>
        <w:t>Integreret anvisning</w:t>
      </w:r>
    </w:p>
    <w:p w14:paraId="1F0707F4" w14:textId="77777777" w:rsidR="00554DFE" w:rsidRPr="008D57D4" w:rsidRDefault="00554DFE" w:rsidP="00554DFE">
      <w:pPr>
        <w:autoSpaceDE w:val="0"/>
        <w:autoSpaceDN w:val="0"/>
        <w:adjustRightInd w:val="0"/>
        <w:rPr>
          <w:rFonts w:ascii="Arial" w:hAnsi="Arial" w:cs="Arial"/>
          <w:sz w:val="20"/>
          <w:szCs w:val="20"/>
        </w:rPr>
      </w:pPr>
    </w:p>
    <w:p w14:paraId="6BC8E07F" w14:textId="77777777" w:rsidR="00554DFE" w:rsidRPr="008D57D4" w:rsidRDefault="00554DFE" w:rsidP="00554DFE">
      <w:pPr>
        <w:autoSpaceDE w:val="0"/>
        <w:autoSpaceDN w:val="0"/>
        <w:adjustRightInd w:val="0"/>
        <w:rPr>
          <w:rFonts w:ascii="Arial" w:hAnsi="Arial" w:cs="Arial"/>
          <w:sz w:val="20"/>
          <w:szCs w:val="20"/>
        </w:rPr>
      </w:pPr>
      <w:r>
        <w:rPr>
          <w:rFonts w:ascii="Arial" w:hAnsi="Arial" w:cs="Arial"/>
          <w:sz w:val="20"/>
          <w:szCs w:val="20"/>
        </w:rPr>
        <w:t>ØS</w:t>
      </w:r>
      <w:r w:rsidRPr="008D57D4">
        <w:rPr>
          <w:rFonts w:ascii="Arial" w:hAnsi="Arial" w:cs="Arial"/>
          <w:sz w:val="20"/>
          <w:szCs w:val="20"/>
        </w:rPr>
        <w:t xml:space="preserve"> har pligt til at informere om de relevante ændringer i budget- og regnskabsprocesser, som har indflydelse på kontrollerne. Derudover er det </w:t>
      </w:r>
      <w:proofErr w:type="spellStart"/>
      <w:r>
        <w:rPr>
          <w:rFonts w:ascii="Arial" w:hAnsi="Arial" w:cs="Arial"/>
          <w:sz w:val="20"/>
          <w:szCs w:val="20"/>
        </w:rPr>
        <w:t>ØS</w:t>
      </w:r>
      <w:r w:rsidR="000A727A">
        <w:rPr>
          <w:rFonts w:ascii="Arial" w:hAnsi="Arial" w:cs="Arial"/>
          <w:sz w:val="20"/>
          <w:szCs w:val="20"/>
        </w:rPr>
        <w:t>’</w:t>
      </w:r>
      <w:r w:rsidRPr="008D57D4">
        <w:rPr>
          <w:rFonts w:ascii="Arial" w:hAnsi="Arial" w:cs="Arial"/>
          <w:sz w:val="20"/>
          <w:szCs w:val="20"/>
        </w:rPr>
        <w:t>s</w:t>
      </w:r>
      <w:proofErr w:type="spellEnd"/>
      <w:r w:rsidRPr="008D57D4">
        <w:rPr>
          <w:rFonts w:ascii="Arial" w:hAnsi="Arial" w:cs="Arial"/>
          <w:sz w:val="20"/>
          <w:szCs w:val="20"/>
        </w:rPr>
        <w:t xml:space="preserve"> ansvar at bistå ledelsen med de mest effektive værktøjer i forbindelse med udførelsen af kontrollerne.</w:t>
      </w:r>
      <w:bookmarkStart w:id="14" w:name="_Toc448942857"/>
    </w:p>
    <w:p w14:paraId="14596592" w14:textId="77777777" w:rsidR="00554DFE" w:rsidRDefault="00554DFE" w:rsidP="00554DFE">
      <w:pPr>
        <w:autoSpaceDE w:val="0"/>
        <w:autoSpaceDN w:val="0"/>
        <w:adjustRightInd w:val="0"/>
        <w:rPr>
          <w:rFonts w:ascii="Arial" w:hAnsi="Arial" w:cs="Arial"/>
          <w:b/>
          <w:bCs/>
          <w:sz w:val="20"/>
          <w:szCs w:val="20"/>
        </w:rPr>
      </w:pPr>
    </w:p>
    <w:p w14:paraId="449A4836" w14:textId="77777777" w:rsidR="00554DFE" w:rsidRDefault="00554DFE" w:rsidP="00554DFE">
      <w:pPr>
        <w:pStyle w:val="Overskrift2"/>
        <w:numPr>
          <w:ilvl w:val="0"/>
          <w:numId w:val="0"/>
        </w:numPr>
        <w:ind w:left="357" w:hanging="357"/>
        <w:rPr>
          <w:rStyle w:val="Kraftigfremhvning"/>
        </w:rPr>
      </w:pPr>
      <w:bookmarkStart w:id="15" w:name="_Toc2108194082"/>
      <w:r w:rsidRPr="7AC249FA">
        <w:rPr>
          <w:rStyle w:val="Kraftigfremhvning"/>
        </w:rPr>
        <w:t>Dokumentation:</w:t>
      </w:r>
      <w:bookmarkEnd w:id="15"/>
    </w:p>
    <w:p w14:paraId="6DD125F7" w14:textId="77777777" w:rsidR="00FC7C83" w:rsidRDefault="00FC7C83" w:rsidP="00E851A8">
      <w:pPr>
        <w:rPr>
          <w:rFonts w:ascii="Arial" w:hAnsi="Arial" w:cs="Arial"/>
          <w:sz w:val="20"/>
          <w:szCs w:val="20"/>
        </w:rPr>
      </w:pPr>
      <w:r>
        <w:rPr>
          <w:rFonts w:ascii="Arial" w:hAnsi="Arial" w:cs="Arial"/>
          <w:sz w:val="20"/>
          <w:szCs w:val="20"/>
        </w:rPr>
        <w:t>Dokumentationen for udført ledelsestilsyn er en analyserapport og en specifik forbrugsrapport for den periode, som tilsynet vedrører.</w:t>
      </w:r>
    </w:p>
    <w:p w14:paraId="0B9B12BC" w14:textId="023A2F51" w:rsidR="00554DFE" w:rsidRDefault="00554DFE" w:rsidP="7AC249FA">
      <w:pPr>
        <w:autoSpaceDE w:val="0"/>
        <w:autoSpaceDN w:val="0"/>
        <w:adjustRightInd w:val="0"/>
        <w:rPr>
          <w:rFonts w:ascii="Arial" w:hAnsi="Arial" w:cs="Arial"/>
          <w:sz w:val="20"/>
          <w:szCs w:val="20"/>
        </w:rPr>
      </w:pPr>
    </w:p>
    <w:p w14:paraId="572A67F9" w14:textId="77777777" w:rsidR="00554DFE" w:rsidRPr="008D57D4" w:rsidRDefault="00554DFE" w:rsidP="00554DFE">
      <w:pPr>
        <w:pStyle w:val="Overskrift2"/>
      </w:pPr>
      <w:bookmarkStart w:id="16" w:name="_Toc1105980756"/>
      <w:r>
        <w:t>Stikprøvekontrol af betalte bilag</w:t>
      </w:r>
      <w:bookmarkEnd w:id="14"/>
      <w:bookmarkEnd w:id="16"/>
    </w:p>
    <w:p w14:paraId="10E3A5B5" w14:textId="77777777" w:rsidR="00554DFE" w:rsidRDefault="00554DFE" w:rsidP="00554DFE">
      <w:pPr>
        <w:autoSpaceDE w:val="0"/>
        <w:autoSpaceDN w:val="0"/>
        <w:adjustRightInd w:val="0"/>
        <w:rPr>
          <w:rStyle w:val="Fremhv"/>
          <w:rFonts w:cs="Arial"/>
          <w:sz w:val="20"/>
          <w:szCs w:val="20"/>
        </w:rPr>
      </w:pPr>
    </w:p>
    <w:p w14:paraId="0858D9F6" w14:textId="77777777" w:rsidR="00554DFE" w:rsidRPr="00AE0B31" w:rsidRDefault="00554DFE" w:rsidP="00554DFE">
      <w:pPr>
        <w:pStyle w:val="Overskrift2"/>
        <w:numPr>
          <w:ilvl w:val="0"/>
          <w:numId w:val="0"/>
        </w:numPr>
        <w:ind w:left="357" w:hanging="357"/>
        <w:rPr>
          <w:rStyle w:val="Kraftigfremhvning"/>
        </w:rPr>
      </w:pPr>
      <w:bookmarkStart w:id="17" w:name="_Toc880231361"/>
      <w:r w:rsidRPr="7AC249FA">
        <w:rPr>
          <w:rStyle w:val="Kraftigfremhvning"/>
        </w:rPr>
        <w:t>Formålet med kontrollen:</w:t>
      </w:r>
      <w:bookmarkEnd w:id="17"/>
    </w:p>
    <w:p w14:paraId="53AE779A" w14:textId="77777777" w:rsidR="00554DFE" w:rsidRPr="00742B43" w:rsidRDefault="00554DFE" w:rsidP="00554DFE">
      <w:pPr>
        <w:rPr>
          <w:rFonts w:ascii="Arial" w:hAnsi="Arial" w:cs="Arial"/>
          <w:sz w:val="20"/>
          <w:szCs w:val="20"/>
        </w:rPr>
      </w:pPr>
      <w:r w:rsidRPr="00742B43">
        <w:rPr>
          <w:rFonts w:ascii="Arial" w:hAnsi="Arial" w:cs="Arial"/>
          <w:sz w:val="20"/>
          <w:szCs w:val="20"/>
        </w:rPr>
        <w:t xml:space="preserve">Formålet med kontrollen er at etablere nødvendige procedurer og forretningsgange, som kan reducere risikoen for fejl og besvigelser i forbindelse med bilagsbehandling. Stikprøvekontrol dækker ikke alle processer i indkøbsprocessen. Derfor er det vigtigt, at ledelsen foretager risikovurdering af samtlige forretningsgange med henblik på at vurdere, om det er nødvendigt at iværksætte andre </w:t>
      </w:r>
      <w:proofErr w:type="gramStart"/>
      <w:r w:rsidRPr="00742B43">
        <w:rPr>
          <w:rFonts w:ascii="Arial" w:hAnsi="Arial" w:cs="Arial"/>
          <w:sz w:val="20"/>
          <w:szCs w:val="20"/>
        </w:rPr>
        <w:t>fornødne</w:t>
      </w:r>
      <w:proofErr w:type="gramEnd"/>
      <w:r w:rsidRPr="00742B43">
        <w:rPr>
          <w:rFonts w:ascii="Arial" w:hAnsi="Arial" w:cs="Arial"/>
          <w:sz w:val="20"/>
          <w:szCs w:val="20"/>
        </w:rPr>
        <w:t xml:space="preserve"> foranstaltninger, som kan være relevante for afdelingen.</w:t>
      </w:r>
    </w:p>
    <w:p w14:paraId="672F227D" w14:textId="77777777" w:rsidR="00554DFE" w:rsidRPr="00742B43" w:rsidRDefault="00554DFE" w:rsidP="00554DFE">
      <w:pPr>
        <w:rPr>
          <w:rFonts w:ascii="Arial" w:hAnsi="Arial" w:cs="Arial"/>
          <w:sz w:val="20"/>
          <w:szCs w:val="20"/>
        </w:rPr>
      </w:pPr>
      <w:r w:rsidRPr="00742B43">
        <w:rPr>
          <w:rFonts w:ascii="Arial" w:hAnsi="Arial" w:cs="Arial"/>
          <w:sz w:val="20"/>
          <w:szCs w:val="20"/>
        </w:rPr>
        <w:t>Kommunen bliver jævnligt udsat for svig relateret til de elektroniske fakturaer. Eksempel på dette er falske fakturaer vedrørende varer der er betalt (fx mobilte</w:t>
      </w:r>
      <w:r w:rsidR="00DD16EC">
        <w:rPr>
          <w:rFonts w:ascii="Arial" w:hAnsi="Arial" w:cs="Arial"/>
          <w:sz w:val="20"/>
          <w:szCs w:val="20"/>
        </w:rPr>
        <w:t>le</w:t>
      </w:r>
      <w:r w:rsidRPr="00742B43">
        <w:rPr>
          <w:rFonts w:ascii="Arial" w:hAnsi="Arial" w:cs="Arial"/>
          <w:sz w:val="20"/>
          <w:szCs w:val="20"/>
        </w:rPr>
        <w:t>foner), andre eksempler er fakturaer, hvor fakturaens betalingsoplysninger bliver erstattet med en bankkonto, som ikke er virksomhedens.</w:t>
      </w:r>
    </w:p>
    <w:p w14:paraId="164B038F" w14:textId="77777777" w:rsidR="00554DFE" w:rsidRPr="008D57D4" w:rsidRDefault="00554DFE" w:rsidP="00554DFE">
      <w:pPr>
        <w:autoSpaceDE w:val="0"/>
        <w:autoSpaceDN w:val="0"/>
        <w:adjustRightInd w:val="0"/>
        <w:rPr>
          <w:rStyle w:val="Fremhv"/>
          <w:rFonts w:cs="Arial"/>
          <w:sz w:val="20"/>
          <w:szCs w:val="20"/>
        </w:rPr>
      </w:pPr>
    </w:p>
    <w:p w14:paraId="56D438E0" w14:textId="77777777" w:rsidR="00554DFE" w:rsidRPr="009459F6" w:rsidRDefault="00554DFE" w:rsidP="7AC249FA">
      <w:pPr>
        <w:pStyle w:val="Overskrift2"/>
        <w:numPr>
          <w:ilvl w:val="0"/>
          <w:numId w:val="0"/>
        </w:numPr>
        <w:ind w:left="357" w:hanging="357"/>
        <w:rPr>
          <w:rStyle w:val="Kraftigfremhvning"/>
          <w:b/>
          <w:bCs/>
        </w:rPr>
      </w:pPr>
      <w:bookmarkStart w:id="18" w:name="_Toc889146500"/>
      <w:r w:rsidRPr="7AC249FA">
        <w:rPr>
          <w:rStyle w:val="Kraftigfremhvning"/>
        </w:rPr>
        <w:t>Tilrettelæggelse af kontrollen:</w:t>
      </w:r>
      <w:bookmarkEnd w:id="18"/>
    </w:p>
    <w:p w14:paraId="2696BE7F" w14:textId="77777777" w:rsidR="00554DFE" w:rsidRPr="008D57D4" w:rsidRDefault="00554DFE" w:rsidP="00554DFE">
      <w:pPr>
        <w:autoSpaceDE w:val="0"/>
        <w:autoSpaceDN w:val="0"/>
        <w:adjustRightInd w:val="0"/>
        <w:rPr>
          <w:rFonts w:ascii="Arial" w:hAnsi="Arial" w:cs="Arial"/>
          <w:sz w:val="20"/>
          <w:szCs w:val="20"/>
        </w:rPr>
      </w:pPr>
      <w:r w:rsidRPr="008D57D4">
        <w:rPr>
          <w:rFonts w:ascii="Arial" w:hAnsi="Arial" w:cs="Arial"/>
          <w:sz w:val="20"/>
          <w:szCs w:val="20"/>
        </w:rPr>
        <w:t xml:space="preserve">Hver måned skal alle ledere </w:t>
      </w:r>
      <w:proofErr w:type="spellStart"/>
      <w:r w:rsidRPr="008D57D4">
        <w:rPr>
          <w:rFonts w:ascii="Arial" w:hAnsi="Arial" w:cs="Arial"/>
          <w:sz w:val="20"/>
          <w:szCs w:val="20"/>
        </w:rPr>
        <w:t>stikprøvekontrollere</w:t>
      </w:r>
      <w:proofErr w:type="spellEnd"/>
      <w:r w:rsidRPr="008D57D4">
        <w:rPr>
          <w:rFonts w:ascii="Arial" w:hAnsi="Arial" w:cs="Arial"/>
          <w:sz w:val="20"/>
          <w:szCs w:val="20"/>
        </w:rPr>
        <w:t xml:space="preserve"> 5 % af afdelingen/enhedens betale bilag</w:t>
      </w:r>
      <w:r w:rsidR="00E5690A">
        <w:rPr>
          <w:rFonts w:ascii="Arial" w:hAnsi="Arial" w:cs="Arial"/>
          <w:sz w:val="20"/>
          <w:szCs w:val="20"/>
        </w:rPr>
        <w:t xml:space="preserve"> på årsbasis</w:t>
      </w:r>
      <w:r w:rsidRPr="008D57D4">
        <w:rPr>
          <w:rFonts w:ascii="Arial" w:hAnsi="Arial" w:cs="Arial"/>
          <w:sz w:val="20"/>
          <w:szCs w:val="20"/>
        </w:rPr>
        <w:t xml:space="preserve">. </w:t>
      </w:r>
      <w:r>
        <w:rPr>
          <w:rFonts w:ascii="Arial" w:hAnsi="Arial" w:cs="Arial"/>
          <w:sz w:val="20"/>
          <w:szCs w:val="20"/>
        </w:rPr>
        <w:t>Undtagen</w:t>
      </w:r>
    </w:p>
    <w:p w14:paraId="0016CECE" w14:textId="77777777" w:rsidR="00554DFE" w:rsidRPr="008D57D4" w:rsidRDefault="00554DFE" w:rsidP="00554DFE">
      <w:pPr>
        <w:numPr>
          <w:ilvl w:val="0"/>
          <w:numId w:val="29"/>
        </w:numPr>
        <w:autoSpaceDE w:val="0"/>
        <w:autoSpaceDN w:val="0"/>
        <w:adjustRightInd w:val="0"/>
        <w:rPr>
          <w:rFonts w:ascii="Arial" w:hAnsi="Arial" w:cs="Arial"/>
          <w:sz w:val="20"/>
          <w:szCs w:val="20"/>
        </w:rPr>
      </w:pPr>
      <w:r w:rsidRPr="008D57D4">
        <w:rPr>
          <w:rFonts w:ascii="Arial" w:hAnsi="Arial" w:cs="Arial"/>
          <w:sz w:val="20"/>
          <w:szCs w:val="20"/>
        </w:rPr>
        <w:t>Hvis der er under 20 udbetalinger (fakturaer og udgiftsbilag i alt)</w:t>
      </w:r>
      <w:r w:rsidR="007E062C">
        <w:rPr>
          <w:rFonts w:ascii="Arial" w:hAnsi="Arial" w:cs="Arial"/>
          <w:sz w:val="20"/>
          <w:szCs w:val="20"/>
        </w:rPr>
        <w:t xml:space="preserve"> om måneden</w:t>
      </w:r>
      <w:r w:rsidRPr="008D57D4">
        <w:rPr>
          <w:rFonts w:ascii="Arial" w:hAnsi="Arial" w:cs="Arial"/>
          <w:sz w:val="20"/>
          <w:szCs w:val="20"/>
        </w:rPr>
        <w:t xml:space="preserve"> </w:t>
      </w:r>
      <w:r>
        <w:rPr>
          <w:rFonts w:ascii="Arial" w:hAnsi="Arial" w:cs="Arial"/>
          <w:sz w:val="20"/>
          <w:szCs w:val="20"/>
        </w:rPr>
        <w:t xml:space="preserve">i så fald </w:t>
      </w:r>
      <w:r w:rsidRPr="008D57D4">
        <w:rPr>
          <w:rFonts w:ascii="Arial" w:hAnsi="Arial" w:cs="Arial"/>
          <w:sz w:val="20"/>
          <w:szCs w:val="20"/>
        </w:rPr>
        <w:t xml:space="preserve">kontrolleres alle udbetalinger. </w:t>
      </w:r>
    </w:p>
    <w:p w14:paraId="06085EF3" w14:textId="77777777" w:rsidR="00554DFE" w:rsidRPr="008D57D4" w:rsidRDefault="00554DFE" w:rsidP="00554DFE">
      <w:pPr>
        <w:numPr>
          <w:ilvl w:val="0"/>
          <w:numId w:val="29"/>
        </w:numPr>
        <w:autoSpaceDE w:val="0"/>
        <w:autoSpaceDN w:val="0"/>
        <w:adjustRightInd w:val="0"/>
        <w:rPr>
          <w:rFonts w:ascii="Arial" w:hAnsi="Arial" w:cs="Arial"/>
          <w:sz w:val="20"/>
          <w:szCs w:val="20"/>
        </w:rPr>
      </w:pPr>
      <w:r>
        <w:rPr>
          <w:rFonts w:ascii="Arial" w:hAnsi="Arial" w:cs="Arial"/>
          <w:sz w:val="20"/>
          <w:szCs w:val="20"/>
        </w:rPr>
        <w:t xml:space="preserve">Hvis </w:t>
      </w:r>
      <w:r w:rsidRPr="008D57D4">
        <w:rPr>
          <w:rFonts w:ascii="Arial" w:hAnsi="Arial" w:cs="Arial"/>
          <w:sz w:val="20"/>
          <w:szCs w:val="20"/>
        </w:rPr>
        <w:t xml:space="preserve">den budgetansvarlige selv </w:t>
      </w:r>
      <w:r w:rsidR="00842021">
        <w:rPr>
          <w:rFonts w:ascii="Arial" w:hAnsi="Arial" w:cs="Arial"/>
          <w:sz w:val="20"/>
          <w:szCs w:val="20"/>
        </w:rPr>
        <w:t xml:space="preserve">har </w:t>
      </w:r>
      <w:r w:rsidRPr="008D57D4">
        <w:rPr>
          <w:rFonts w:ascii="Arial" w:hAnsi="Arial" w:cs="Arial"/>
          <w:sz w:val="20"/>
          <w:szCs w:val="20"/>
        </w:rPr>
        <w:t>gennemgået samtlige bilag inden udbetaling, skal ovenstående ekstra kontrol ikke foretages. Den budgetansvarlige skal så blot gemme oversigtsbilledet over betalte bilag og angive, at bilagene er gennemgået.</w:t>
      </w:r>
    </w:p>
    <w:p w14:paraId="0A2F46E8" w14:textId="77777777" w:rsidR="00E851A8" w:rsidRDefault="00E851A8" w:rsidP="00554DFE">
      <w:pPr>
        <w:autoSpaceDE w:val="0"/>
        <w:autoSpaceDN w:val="0"/>
        <w:adjustRightInd w:val="0"/>
        <w:rPr>
          <w:rFonts w:ascii="Arial" w:hAnsi="Arial" w:cs="Arial"/>
          <w:sz w:val="20"/>
          <w:szCs w:val="20"/>
        </w:rPr>
      </w:pPr>
    </w:p>
    <w:p w14:paraId="52BFDD02" w14:textId="1A589F79" w:rsidR="00554DFE" w:rsidRDefault="00E851A8" w:rsidP="7AC249FA">
      <w:pPr>
        <w:spacing w:line="259" w:lineRule="auto"/>
        <w:rPr>
          <w:rFonts w:ascii="Arial" w:hAnsi="Arial" w:cs="Arial"/>
          <w:sz w:val="20"/>
          <w:szCs w:val="20"/>
        </w:rPr>
      </w:pPr>
      <w:r w:rsidRPr="7AC249FA">
        <w:rPr>
          <w:rFonts w:ascii="Arial" w:hAnsi="Arial" w:cs="Arial"/>
          <w:sz w:val="20"/>
          <w:szCs w:val="20"/>
        </w:rPr>
        <w:t xml:space="preserve">Stikprøvekontrollen foretages i RolleBi </w:t>
      </w:r>
      <w:r w:rsidR="00603C0A" w:rsidRPr="7AC249FA">
        <w:rPr>
          <w:rFonts w:ascii="Arial" w:hAnsi="Arial" w:cs="Arial"/>
          <w:sz w:val="20"/>
          <w:szCs w:val="20"/>
        </w:rPr>
        <w:t>under ”Min økonomi”. Vejledning til stikprøvekont</w:t>
      </w:r>
      <w:r w:rsidR="00494710" w:rsidRPr="7AC249FA">
        <w:rPr>
          <w:rFonts w:ascii="Arial" w:hAnsi="Arial" w:cs="Arial"/>
          <w:sz w:val="20"/>
          <w:szCs w:val="20"/>
        </w:rPr>
        <w:t>ro</w:t>
      </w:r>
      <w:r w:rsidR="5E9B293C" w:rsidRPr="7AC249FA">
        <w:rPr>
          <w:rFonts w:ascii="Arial" w:hAnsi="Arial" w:cs="Arial"/>
          <w:sz w:val="20"/>
          <w:szCs w:val="20"/>
        </w:rPr>
        <w:t xml:space="preserve">l ses som bilag </w:t>
      </w:r>
      <w:r w:rsidR="78E491D8" w:rsidRPr="7AC249FA">
        <w:rPr>
          <w:rFonts w:ascii="Arial" w:hAnsi="Arial" w:cs="Arial"/>
          <w:sz w:val="20"/>
          <w:szCs w:val="20"/>
        </w:rPr>
        <w:t>1.</w:t>
      </w:r>
    </w:p>
    <w:p w14:paraId="258E7C40" w14:textId="77777777" w:rsidR="009C3B5A" w:rsidRPr="009C3B5A" w:rsidRDefault="009C3B5A" w:rsidP="009C3B5A">
      <w:pPr>
        <w:rPr>
          <w:rFonts w:ascii="Arial" w:hAnsi="Arial" w:cs="Arial"/>
          <w:sz w:val="20"/>
          <w:szCs w:val="20"/>
        </w:rPr>
      </w:pPr>
      <w:r>
        <w:rPr>
          <w:rFonts w:ascii="Arial" w:hAnsi="Arial" w:cs="Arial"/>
          <w:sz w:val="20"/>
          <w:szCs w:val="20"/>
        </w:rPr>
        <w:fldChar w:fldCharType="begin"/>
      </w:r>
      <w:r w:rsidRPr="7AC249FA">
        <w:rPr>
          <w:rFonts w:ascii="Arial" w:hAnsi="Arial" w:cs="Arial"/>
          <w:sz w:val="20"/>
          <w:szCs w:val="20"/>
        </w:rPr>
        <w:instrText xml:space="preserve"> HYPERLINK "http://medarbejdersiden.albertslund.dk/vejledning-og-support/økonomi/økonomisk-ledelsestilsyn-kontrol/</w:instrText>
      </w:r>
    </w:p>
    <w:p w14:paraId="7543FCBF" w14:textId="77777777" w:rsidR="002535C9" w:rsidRDefault="009C3B5A" w:rsidP="00554DFE">
      <w:pPr>
        <w:autoSpaceDE w:val="0"/>
        <w:autoSpaceDN w:val="0"/>
        <w:adjustRightInd w:val="0"/>
        <w:rPr>
          <w:rFonts w:ascii="Arial" w:hAnsi="Arial" w:cs="Arial"/>
          <w:sz w:val="20"/>
          <w:szCs w:val="20"/>
        </w:rPr>
      </w:pPr>
      <w:r>
        <w:rPr>
          <w:rFonts w:ascii="Arial" w:hAnsi="Arial" w:cs="Arial"/>
          <w:sz w:val="20"/>
          <w:szCs w:val="20"/>
        </w:rPr>
      </w:r>
      <w:r>
        <w:rPr>
          <w:rFonts w:ascii="Arial" w:hAnsi="Arial" w:cs="Arial"/>
          <w:sz w:val="20"/>
          <w:szCs w:val="20"/>
        </w:rPr>
        <w:fldChar w:fldCharType="end"/>
      </w:r>
    </w:p>
    <w:p w14:paraId="4C441D47" w14:textId="77777777" w:rsidR="00554DFE" w:rsidRPr="008D57D4" w:rsidRDefault="00554DFE" w:rsidP="00554DFE">
      <w:pPr>
        <w:autoSpaceDE w:val="0"/>
        <w:autoSpaceDN w:val="0"/>
        <w:adjustRightInd w:val="0"/>
        <w:rPr>
          <w:rFonts w:ascii="Arial" w:hAnsi="Arial" w:cs="Arial"/>
          <w:sz w:val="20"/>
          <w:szCs w:val="20"/>
        </w:rPr>
      </w:pPr>
      <w:r w:rsidRPr="008D57D4">
        <w:rPr>
          <w:rFonts w:ascii="Arial" w:hAnsi="Arial" w:cs="Arial"/>
          <w:sz w:val="20"/>
          <w:szCs w:val="20"/>
        </w:rPr>
        <w:t>Stikprøven udføres ved at kontrollere følgende:</w:t>
      </w:r>
    </w:p>
    <w:p w14:paraId="6C240A3A" w14:textId="77777777" w:rsidR="00A23DCE" w:rsidRPr="00B02FC7" w:rsidRDefault="00554DFE" w:rsidP="00B02FC7">
      <w:pPr>
        <w:numPr>
          <w:ilvl w:val="0"/>
          <w:numId w:val="30"/>
        </w:numPr>
        <w:autoSpaceDE w:val="0"/>
        <w:autoSpaceDN w:val="0"/>
        <w:adjustRightInd w:val="0"/>
        <w:rPr>
          <w:rFonts w:ascii="Arial" w:hAnsi="Arial" w:cs="Arial"/>
          <w:sz w:val="20"/>
          <w:szCs w:val="20"/>
        </w:rPr>
      </w:pPr>
      <w:r w:rsidRPr="008D57D4">
        <w:rPr>
          <w:rFonts w:ascii="Arial" w:hAnsi="Arial" w:cs="Arial"/>
          <w:sz w:val="20"/>
          <w:szCs w:val="20"/>
        </w:rPr>
        <w:t>Er udgiften en del af afdelingens formål</w:t>
      </w:r>
    </w:p>
    <w:p w14:paraId="3DA94051" w14:textId="77777777" w:rsidR="00554DFE" w:rsidRPr="008D57D4" w:rsidRDefault="00554DFE" w:rsidP="00554DFE">
      <w:pPr>
        <w:numPr>
          <w:ilvl w:val="0"/>
          <w:numId w:val="30"/>
        </w:numPr>
        <w:autoSpaceDE w:val="0"/>
        <w:autoSpaceDN w:val="0"/>
        <w:adjustRightInd w:val="0"/>
        <w:rPr>
          <w:rFonts w:ascii="Arial" w:hAnsi="Arial" w:cs="Arial"/>
          <w:sz w:val="20"/>
          <w:szCs w:val="20"/>
        </w:rPr>
      </w:pPr>
      <w:r w:rsidRPr="008D57D4">
        <w:rPr>
          <w:rFonts w:ascii="Arial" w:hAnsi="Arial" w:cs="Arial"/>
          <w:sz w:val="20"/>
          <w:szCs w:val="20"/>
        </w:rPr>
        <w:t>Er det bogført rigtigt ind i afdelingens regnskab</w:t>
      </w:r>
    </w:p>
    <w:p w14:paraId="211536F9" w14:textId="77777777" w:rsidR="00554DFE" w:rsidRPr="008D57D4" w:rsidRDefault="00554DFE" w:rsidP="00554DFE">
      <w:pPr>
        <w:numPr>
          <w:ilvl w:val="0"/>
          <w:numId w:val="30"/>
        </w:numPr>
        <w:autoSpaceDE w:val="0"/>
        <w:autoSpaceDN w:val="0"/>
        <w:adjustRightInd w:val="0"/>
        <w:rPr>
          <w:rFonts w:ascii="Arial" w:hAnsi="Arial" w:cs="Arial"/>
          <w:sz w:val="20"/>
          <w:szCs w:val="20"/>
        </w:rPr>
      </w:pPr>
      <w:r w:rsidRPr="008D57D4">
        <w:rPr>
          <w:rFonts w:ascii="Arial" w:hAnsi="Arial" w:cs="Arial"/>
          <w:sz w:val="20"/>
          <w:szCs w:val="20"/>
        </w:rPr>
        <w:t>Er det et forventet udgiftsniveau</w:t>
      </w:r>
    </w:p>
    <w:p w14:paraId="45EAB63D" w14:textId="77777777" w:rsidR="00554DFE" w:rsidRPr="008D57D4" w:rsidRDefault="00554DFE" w:rsidP="00554DFE">
      <w:pPr>
        <w:numPr>
          <w:ilvl w:val="0"/>
          <w:numId w:val="30"/>
        </w:numPr>
        <w:autoSpaceDE w:val="0"/>
        <w:autoSpaceDN w:val="0"/>
        <w:adjustRightInd w:val="0"/>
        <w:rPr>
          <w:rFonts w:ascii="Arial" w:hAnsi="Arial" w:cs="Arial"/>
          <w:sz w:val="20"/>
          <w:szCs w:val="20"/>
        </w:rPr>
      </w:pPr>
      <w:r w:rsidRPr="008D57D4">
        <w:rPr>
          <w:rFonts w:ascii="Arial" w:hAnsi="Arial" w:cs="Arial"/>
          <w:sz w:val="20"/>
          <w:szCs w:val="20"/>
        </w:rPr>
        <w:t>At du kender eller er bekendt med leverandøren/ydelsesmodtageren</w:t>
      </w:r>
    </w:p>
    <w:p w14:paraId="585E1C73" w14:textId="77777777" w:rsidR="00554DFE" w:rsidRPr="008D57D4" w:rsidRDefault="00554DFE" w:rsidP="00554DFE">
      <w:pPr>
        <w:numPr>
          <w:ilvl w:val="0"/>
          <w:numId w:val="30"/>
        </w:numPr>
        <w:autoSpaceDE w:val="0"/>
        <w:autoSpaceDN w:val="0"/>
        <w:adjustRightInd w:val="0"/>
        <w:rPr>
          <w:rFonts w:ascii="Arial" w:hAnsi="Arial" w:cs="Arial"/>
          <w:sz w:val="20"/>
          <w:szCs w:val="20"/>
        </w:rPr>
      </w:pPr>
      <w:r w:rsidRPr="008D57D4">
        <w:rPr>
          <w:rFonts w:ascii="Arial" w:hAnsi="Arial" w:cs="Arial"/>
          <w:sz w:val="20"/>
          <w:szCs w:val="20"/>
        </w:rPr>
        <w:t>At der er forvaltet økonomisk forsvarligt</w:t>
      </w:r>
    </w:p>
    <w:p w14:paraId="2D763CE6" w14:textId="77777777" w:rsidR="00554DFE" w:rsidRPr="008D57D4" w:rsidRDefault="00554DFE" w:rsidP="00554DFE">
      <w:pPr>
        <w:numPr>
          <w:ilvl w:val="0"/>
          <w:numId w:val="30"/>
        </w:numPr>
        <w:autoSpaceDE w:val="0"/>
        <w:autoSpaceDN w:val="0"/>
        <w:adjustRightInd w:val="0"/>
        <w:rPr>
          <w:rFonts w:ascii="Arial" w:hAnsi="Arial" w:cs="Arial"/>
          <w:sz w:val="20"/>
          <w:szCs w:val="20"/>
        </w:rPr>
      </w:pPr>
      <w:r w:rsidRPr="008D57D4">
        <w:rPr>
          <w:rFonts w:ascii="Arial" w:hAnsi="Arial" w:cs="Arial"/>
          <w:sz w:val="20"/>
          <w:szCs w:val="20"/>
        </w:rPr>
        <w:t>At grundlaget for attestering i forbindelse med betaling er på plads, hvilket betyder:</w:t>
      </w:r>
    </w:p>
    <w:p w14:paraId="2C0B0438" w14:textId="77777777" w:rsidR="00554DFE" w:rsidRPr="008D57D4" w:rsidRDefault="00554DFE" w:rsidP="00554DFE">
      <w:pPr>
        <w:numPr>
          <w:ilvl w:val="0"/>
          <w:numId w:val="31"/>
        </w:numPr>
        <w:autoSpaceDE w:val="0"/>
        <w:autoSpaceDN w:val="0"/>
        <w:adjustRightInd w:val="0"/>
        <w:rPr>
          <w:rFonts w:ascii="Arial" w:hAnsi="Arial" w:cs="Arial"/>
          <w:sz w:val="20"/>
          <w:szCs w:val="20"/>
        </w:rPr>
      </w:pPr>
      <w:r w:rsidRPr="008D57D4">
        <w:rPr>
          <w:rFonts w:ascii="Arial" w:hAnsi="Arial" w:cs="Arial"/>
          <w:sz w:val="20"/>
          <w:szCs w:val="20"/>
        </w:rPr>
        <w:t>At varen eller ydelsen er modtaget (udgiftsbilag) eller leveret (indtægtsbilag)</w:t>
      </w:r>
    </w:p>
    <w:p w14:paraId="3DADA8D1" w14:textId="77777777" w:rsidR="00554DFE" w:rsidRPr="008D57D4" w:rsidRDefault="00554DFE" w:rsidP="00554DFE">
      <w:pPr>
        <w:numPr>
          <w:ilvl w:val="0"/>
          <w:numId w:val="31"/>
        </w:numPr>
        <w:autoSpaceDE w:val="0"/>
        <w:autoSpaceDN w:val="0"/>
        <w:adjustRightInd w:val="0"/>
        <w:rPr>
          <w:rFonts w:ascii="Arial" w:hAnsi="Arial" w:cs="Arial"/>
          <w:sz w:val="20"/>
          <w:szCs w:val="20"/>
        </w:rPr>
      </w:pPr>
      <w:r w:rsidRPr="008D57D4">
        <w:rPr>
          <w:rFonts w:ascii="Arial" w:hAnsi="Arial" w:cs="Arial"/>
          <w:sz w:val="20"/>
          <w:szCs w:val="20"/>
        </w:rPr>
        <w:t>At mængde, kvalitet og pris er kontrolleret</w:t>
      </w:r>
    </w:p>
    <w:p w14:paraId="4A3236E9" w14:textId="77777777" w:rsidR="00554DFE" w:rsidRPr="008D57D4" w:rsidRDefault="00554DFE" w:rsidP="00554DFE">
      <w:pPr>
        <w:numPr>
          <w:ilvl w:val="0"/>
          <w:numId w:val="31"/>
        </w:numPr>
        <w:autoSpaceDE w:val="0"/>
        <w:autoSpaceDN w:val="0"/>
        <w:adjustRightInd w:val="0"/>
        <w:rPr>
          <w:rFonts w:ascii="Arial" w:hAnsi="Arial" w:cs="Arial"/>
          <w:sz w:val="20"/>
          <w:szCs w:val="20"/>
        </w:rPr>
      </w:pPr>
      <w:r w:rsidRPr="008D57D4">
        <w:rPr>
          <w:rFonts w:ascii="Arial" w:hAnsi="Arial" w:cs="Arial"/>
          <w:sz w:val="20"/>
          <w:szCs w:val="20"/>
        </w:rPr>
        <w:lastRenderedPageBreak/>
        <w:t xml:space="preserve">At varen eller ydelsen svarer </w:t>
      </w:r>
      <w:proofErr w:type="gramStart"/>
      <w:r w:rsidRPr="008D57D4">
        <w:rPr>
          <w:rFonts w:ascii="Arial" w:hAnsi="Arial" w:cs="Arial"/>
          <w:sz w:val="20"/>
          <w:szCs w:val="20"/>
        </w:rPr>
        <w:t>til</w:t>
      </w:r>
      <w:proofErr w:type="gramEnd"/>
      <w:r w:rsidRPr="008D57D4">
        <w:rPr>
          <w:rFonts w:ascii="Arial" w:hAnsi="Arial" w:cs="Arial"/>
          <w:sz w:val="20"/>
          <w:szCs w:val="20"/>
        </w:rPr>
        <w:t xml:space="preserve"> det aftalte og lever op til evt. indgåede indkøbsaftaler, miljøkrav eller andre krav </w:t>
      </w:r>
    </w:p>
    <w:p w14:paraId="03717273" w14:textId="77777777" w:rsidR="00554DFE" w:rsidRPr="008D57D4" w:rsidRDefault="00554DFE" w:rsidP="00554DFE">
      <w:pPr>
        <w:numPr>
          <w:ilvl w:val="0"/>
          <w:numId w:val="31"/>
        </w:numPr>
        <w:autoSpaceDE w:val="0"/>
        <w:autoSpaceDN w:val="0"/>
        <w:adjustRightInd w:val="0"/>
        <w:rPr>
          <w:rFonts w:ascii="Arial" w:hAnsi="Arial" w:cs="Arial"/>
          <w:sz w:val="20"/>
          <w:szCs w:val="20"/>
        </w:rPr>
      </w:pPr>
      <w:r w:rsidRPr="008D57D4">
        <w:rPr>
          <w:rFonts w:ascii="Arial" w:hAnsi="Arial" w:cs="Arial"/>
          <w:sz w:val="20"/>
          <w:szCs w:val="20"/>
        </w:rPr>
        <w:t>At konteringen er bogført på rigtig kostbærer (profitcenter, omkostningssted eller PSP-element) og art</w:t>
      </w:r>
    </w:p>
    <w:p w14:paraId="3240452C" w14:textId="77777777" w:rsidR="00554DFE" w:rsidRPr="008D57D4" w:rsidRDefault="00554DFE" w:rsidP="00554DFE">
      <w:pPr>
        <w:numPr>
          <w:ilvl w:val="0"/>
          <w:numId w:val="31"/>
        </w:numPr>
        <w:autoSpaceDE w:val="0"/>
        <w:autoSpaceDN w:val="0"/>
        <w:adjustRightInd w:val="0"/>
        <w:rPr>
          <w:rFonts w:ascii="Arial" w:hAnsi="Arial" w:cs="Arial"/>
          <w:sz w:val="20"/>
          <w:szCs w:val="20"/>
        </w:rPr>
      </w:pPr>
      <w:r w:rsidRPr="008D57D4">
        <w:rPr>
          <w:rFonts w:ascii="Arial" w:hAnsi="Arial" w:cs="Arial"/>
          <w:sz w:val="20"/>
          <w:szCs w:val="20"/>
        </w:rPr>
        <w:t>At konteringen overholder det såkaldte transaktionsprincip (dvs. at bogføring sker i regnskabet for det år, hvor transaktionen finder sted) medmindre der er hjemmel for andet.</w:t>
      </w:r>
    </w:p>
    <w:p w14:paraId="66AA86F1" w14:textId="77777777" w:rsidR="00554DFE" w:rsidRPr="008D57D4" w:rsidRDefault="00554DFE" w:rsidP="00554DFE">
      <w:pPr>
        <w:numPr>
          <w:ilvl w:val="0"/>
          <w:numId w:val="31"/>
        </w:numPr>
        <w:autoSpaceDE w:val="0"/>
        <w:autoSpaceDN w:val="0"/>
        <w:adjustRightInd w:val="0"/>
        <w:rPr>
          <w:rFonts w:ascii="Arial" w:hAnsi="Arial" w:cs="Arial"/>
          <w:sz w:val="20"/>
          <w:szCs w:val="20"/>
        </w:rPr>
      </w:pPr>
      <w:r w:rsidRPr="008D57D4">
        <w:rPr>
          <w:rFonts w:ascii="Arial" w:hAnsi="Arial" w:cs="Arial"/>
          <w:sz w:val="20"/>
          <w:szCs w:val="20"/>
        </w:rPr>
        <w:t>At betalingsmodtager er korrekt.</w:t>
      </w:r>
    </w:p>
    <w:p w14:paraId="3707C336" w14:textId="77777777" w:rsidR="00554DFE" w:rsidRDefault="00554DFE" w:rsidP="00554DFE">
      <w:pPr>
        <w:autoSpaceDE w:val="0"/>
        <w:autoSpaceDN w:val="0"/>
        <w:adjustRightInd w:val="0"/>
        <w:rPr>
          <w:rFonts w:ascii="Arial" w:hAnsi="Arial" w:cs="Arial"/>
          <w:sz w:val="20"/>
          <w:szCs w:val="20"/>
        </w:rPr>
      </w:pPr>
    </w:p>
    <w:p w14:paraId="3FD8CB87" w14:textId="77777777" w:rsidR="00554DFE" w:rsidRPr="00CA0064" w:rsidRDefault="00554DFE" w:rsidP="00554DFE">
      <w:pPr>
        <w:pStyle w:val="Overskrift2"/>
        <w:numPr>
          <w:ilvl w:val="0"/>
          <w:numId w:val="0"/>
        </w:numPr>
        <w:ind w:left="357" w:hanging="357"/>
        <w:rPr>
          <w:rStyle w:val="Kraftigfremhvning"/>
        </w:rPr>
      </w:pPr>
      <w:bookmarkStart w:id="19" w:name="_Toc1625873816"/>
      <w:r w:rsidRPr="7AC249FA">
        <w:rPr>
          <w:rStyle w:val="Kraftigfremhvning"/>
        </w:rPr>
        <w:t>Dokumentation:</w:t>
      </w:r>
      <w:bookmarkEnd w:id="19"/>
    </w:p>
    <w:p w14:paraId="7B04DCDF" w14:textId="258F5F18" w:rsidR="00554DFE" w:rsidRDefault="00013D32" w:rsidP="00554DFE">
      <w:pPr>
        <w:autoSpaceDE w:val="0"/>
        <w:autoSpaceDN w:val="0"/>
        <w:adjustRightInd w:val="0"/>
        <w:rPr>
          <w:rFonts w:ascii="Arial" w:hAnsi="Arial" w:cs="Arial"/>
          <w:sz w:val="20"/>
          <w:szCs w:val="20"/>
        </w:rPr>
      </w:pPr>
      <w:r w:rsidRPr="7AC249FA">
        <w:rPr>
          <w:rFonts w:ascii="Arial" w:hAnsi="Arial" w:cs="Arial"/>
          <w:sz w:val="20"/>
          <w:szCs w:val="20"/>
        </w:rPr>
        <w:t>Hvis man foretager stikprøvekontrol, bliver den gemt i RolleBi.</w:t>
      </w:r>
    </w:p>
    <w:p w14:paraId="049A4742" w14:textId="77777777" w:rsidR="00013D32" w:rsidRDefault="00013D32" w:rsidP="00554DFE">
      <w:pPr>
        <w:autoSpaceDE w:val="0"/>
        <w:autoSpaceDN w:val="0"/>
        <w:adjustRightInd w:val="0"/>
        <w:rPr>
          <w:rFonts w:ascii="Arial" w:hAnsi="Arial" w:cs="Arial"/>
          <w:sz w:val="20"/>
          <w:szCs w:val="20"/>
        </w:rPr>
      </w:pPr>
      <w:r w:rsidRPr="7AC249FA">
        <w:rPr>
          <w:rFonts w:ascii="Arial" w:hAnsi="Arial" w:cs="Arial"/>
          <w:sz w:val="20"/>
          <w:szCs w:val="20"/>
        </w:rPr>
        <w:t>Hvis man vælger at kontrollere samtlige bilag inden udbetaling,</w:t>
      </w:r>
      <w:r w:rsidR="00B77F8E" w:rsidRPr="7AC249FA">
        <w:rPr>
          <w:rFonts w:ascii="Arial" w:hAnsi="Arial" w:cs="Arial"/>
          <w:sz w:val="20"/>
          <w:szCs w:val="20"/>
        </w:rPr>
        <w:t xml:space="preserve"> skal oversigten </w:t>
      </w:r>
      <w:r w:rsidR="006F2DBF" w:rsidRPr="7AC249FA">
        <w:rPr>
          <w:rFonts w:ascii="Arial" w:hAnsi="Arial" w:cs="Arial"/>
          <w:sz w:val="20"/>
          <w:szCs w:val="20"/>
        </w:rPr>
        <w:t>journaliseres.</w:t>
      </w:r>
    </w:p>
    <w:p w14:paraId="15B70045" w14:textId="77777777" w:rsidR="00EB5526" w:rsidRPr="00057BE5" w:rsidRDefault="00EB5526" w:rsidP="00554DFE">
      <w:pPr>
        <w:autoSpaceDE w:val="0"/>
        <w:autoSpaceDN w:val="0"/>
        <w:adjustRightInd w:val="0"/>
        <w:rPr>
          <w:rStyle w:val="Kraftigfremhvning"/>
          <w:b w:val="0"/>
        </w:rPr>
      </w:pPr>
    </w:p>
    <w:p w14:paraId="28921269" w14:textId="77777777" w:rsidR="00554DFE" w:rsidRDefault="00554DFE" w:rsidP="00554DFE">
      <w:pPr>
        <w:pStyle w:val="Overskrift2"/>
      </w:pPr>
      <w:bookmarkStart w:id="20" w:name="_Toc448942858"/>
      <w:bookmarkStart w:id="21" w:name="_Toc19557924"/>
      <w:r>
        <w:t>Lønkontroller</w:t>
      </w:r>
      <w:bookmarkEnd w:id="20"/>
      <w:bookmarkEnd w:id="21"/>
    </w:p>
    <w:p w14:paraId="06D91A98" w14:textId="77777777" w:rsidR="00554DFE" w:rsidRPr="00CD4121" w:rsidRDefault="00554DFE" w:rsidP="00554DFE"/>
    <w:p w14:paraId="51DDE188" w14:textId="77777777" w:rsidR="00554DFE" w:rsidRPr="00CA0064" w:rsidRDefault="00554DFE" w:rsidP="00554DFE">
      <w:pPr>
        <w:pStyle w:val="Overskrift2"/>
        <w:numPr>
          <w:ilvl w:val="0"/>
          <w:numId w:val="0"/>
        </w:numPr>
        <w:ind w:left="357" w:hanging="357"/>
        <w:rPr>
          <w:rStyle w:val="Kraftigfremhvning"/>
        </w:rPr>
      </w:pPr>
      <w:bookmarkStart w:id="22" w:name="_Toc484418100"/>
      <w:r w:rsidRPr="7AC249FA">
        <w:rPr>
          <w:rStyle w:val="Kraftigfremhvning"/>
        </w:rPr>
        <w:t>Formålet med kontrollerne:</w:t>
      </w:r>
      <w:bookmarkEnd w:id="22"/>
    </w:p>
    <w:p w14:paraId="4821ED9B" w14:textId="77777777" w:rsidR="00554DFE" w:rsidRPr="003276F3" w:rsidRDefault="00554DFE" w:rsidP="00554DFE">
      <w:pPr>
        <w:rPr>
          <w:rFonts w:ascii="Arial" w:hAnsi="Arial" w:cs="Arial"/>
          <w:sz w:val="20"/>
          <w:szCs w:val="20"/>
        </w:rPr>
      </w:pPr>
      <w:r w:rsidRPr="003276F3">
        <w:rPr>
          <w:rFonts w:ascii="Arial" w:hAnsi="Arial" w:cs="Arial"/>
          <w:sz w:val="20"/>
          <w:szCs w:val="20"/>
        </w:rPr>
        <w:t>Formålet med interne kontroller er at tilrettelægge nødvendige procedurer og forretningsgange, som kan reducere risikoen for fejl og besvigelser inden for de identificerede nøgleprocesser.</w:t>
      </w:r>
    </w:p>
    <w:p w14:paraId="58A52CEC" w14:textId="77777777" w:rsidR="00554DFE" w:rsidRPr="00CA0064" w:rsidRDefault="00554DFE" w:rsidP="00554DFE">
      <w:pPr>
        <w:pStyle w:val="Overskrift2"/>
        <w:numPr>
          <w:ilvl w:val="0"/>
          <w:numId w:val="0"/>
        </w:numPr>
        <w:ind w:left="357" w:hanging="357"/>
        <w:rPr>
          <w:rStyle w:val="Kraftigfremhvning"/>
          <w:iCs/>
        </w:rPr>
      </w:pPr>
    </w:p>
    <w:p w14:paraId="53B93CDD" w14:textId="77777777" w:rsidR="00554DFE" w:rsidRPr="00CA0064" w:rsidRDefault="00554DFE" w:rsidP="00554DFE">
      <w:pPr>
        <w:pStyle w:val="Overskrift2"/>
        <w:numPr>
          <w:ilvl w:val="0"/>
          <w:numId w:val="0"/>
        </w:numPr>
        <w:ind w:left="357" w:hanging="357"/>
        <w:rPr>
          <w:rStyle w:val="Kraftigfremhvning"/>
        </w:rPr>
      </w:pPr>
      <w:bookmarkStart w:id="23" w:name="_Toc1968434996"/>
      <w:r w:rsidRPr="7AC249FA">
        <w:rPr>
          <w:rStyle w:val="Kraftigfremhvning"/>
        </w:rPr>
        <w:t>Tilrettelæggelse af kontrollerne:</w:t>
      </w:r>
      <w:bookmarkEnd w:id="23"/>
    </w:p>
    <w:p w14:paraId="0460D00B" w14:textId="77777777" w:rsidR="00554DFE" w:rsidRPr="00E01A48" w:rsidRDefault="00554DFE" w:rsidP="00554DFE">
      <w:pPr>
        <w:rPr>
          <w:rFonts w:ascii="Arial" w:hAnsi="Arial" w:cs="Arial"/>
          <w:i/>
          <w:iCs/>
          <w:sz w:val="20"/>
          <w:szCs w:val="20"/>
        </w:rPr>
      </w:pPr>
      <w:r w:rsidRPr="00E01A48">
        <w:rPr>
          <w:rFonts w:ascii="Arial" w:hAnsi="Arial" w:cs="Arial"/>
          <w:sz w:val="20"/>
          <w:szCs w:val="20"/>
        </w:rPr>
        <w:t>Det foreslås tre lønkontroller til de identificerede nøgleprocesser og risici:</w:t>
      </w:r>
    </w:p>
    <w:p w14:paraId="1119DCBD" w14:textId="77777777" w:rsidR="00554DFE" w:rsidRPr="008D57D4" w:rsidRDefault="00554DFE" w:rsidP="00554DFE">
      <w:pPr>
        <w:rPr>
          <w:rFonts w:ascii="Arial" w:hAnsi="Arial" w:cs="Arial"/>
          <w:sz w:val="20"/>
          <w:szCs w:val="20"/>
          <w:lang w:eastAsia="en-US"/>
        </w:rPr>
      </w:pPr>
    </w:p>
    <w:p w14:paraId="2835EE9E" w14:textId="77777777" w:rsidR="00554DFE" w:rsidRPr="008D57D4" w:rsidRDefault="00554DFE" w:rsidP="007D3AA9">
      <w:pPr>
        <w:pStyle w:val="Overskrift3"/>
        <w:rPr>
          <w:rStyle w:val="Fremhv"/>
          <w:sz w:val="20"/>
          <w:szCs w:val="20"/>
        </w:rPr>
      </w:pPr>
      <w:bookmarkStart w:id="24" w:name="_Toc1328794808"/>
      <w:r w:rsidRPr="7AC249FA">
        <w:rPr>
          <w:rStyle w:val="Fremhv"/>
          <w:sz w:val="20"/>
          <w:szCs w:val="20"/>
        </w:rPr>
        <w:t>Lønopfølgning</w:t>
      </w:r>
      <w:bookmarkEnd w:id="24"/>
    </w:p>
    <w:p w14:paraId="380FE077" w14:textId="77777777" w:rsidR="00554DFE" w:rsidRPr="00E01A48" w:rsidRDefault="00D1562E" w:rsidP="00554DFE">
      <w:pPr>
        <w:rPr>
          <w:rFonts w:ascii="Arial" w:hAnsi="Arial" w:cs="Arial"/>
          <w:sz w:val="20"/>
          <w:szCs w:val="20"/>
          <w:lang w:eastAsia="en-US"/>
        </w:rPr>
      </w:pPr>
      <w:r>
        <w:rPr>
          <w:rFonts w:ascii="Arial" w:hAnsi="Arial" w:cs="Arial"/>
          <w:sz w:val="20"/>
          <w:szCs w:val="20"/>
          <w:lang w:eastAsia="en-US"/>
        </w:rPr>
        <w:t xml:space="preserve">Der </w:t>
      </w:r>
      <w:r w:rsidR="00554DFE" w:rsidRPr="00E01A48">
        <w:rPr>
          <w:rFonts w:ascii="Arial" w:hAnsi="Arial" w:cs="Arial"/>
          <w:sz w:val="20"/>
          <w:szCs w:val="20"/>
          <w:lang w:eastAsia="en-US"/>
        </w:rPr>
        <w:t>foretages månedlig budgetopfølgning på lønområdet, hvilket betyder, at lederen skal kontrollere, at lønforbrug stemmer overens med lønbudget. Økonomikonsulent leverer lønrapport i forbindelse med kontrollen.</w:t>
      </w:r>
    </w:p>
    <w:p w14:paraId="5423107E" w14:textId="77777777" w:rsidR="00231A41" w:rsidRDefault="00231A41" w:rsidP="00231A41">
      <w:pPr>
        <w:pStyle w:val="Overskrift2"/>
        <w:numPr>
          <w:ilvl w:val="0"/>
          <w:numId w:val="0"/>
        </w:numPr>
        <w:ind w:left="357" w:hanging="357"/>
        <w:rPr>
          <w:rStyle w:val="Kraftigfremhvning"/>
        </w:rPr>
      </w:pPr>
    </w:p>
    <w:p w14:paraId="603C94C1" w14:textId="77777777" w:rsidR="00231A41" w:rsidRPr="00512C44" w:rsidRDefault="00231A41" w:rsidP="7AC249FA">
      <w:pPr>
        <w:pStyle w:val="Overskrift2"/>
        <w:numPr>
          <w:ilvl w:val="0"/>
          <w:numId w:val="0"/>
        </w:numPr>
        <w:ind w:left="357" w:hanging="357"/>
        <w:rPr>
          <w:rStyle w:val="Kraftigfremhvning"/>
          <w:i w:val="0"/>
        </w:rPr>
      </w:pPr>
      <w:bookmarkStart w:id="25" w:name="_Toc789531181"/>
      <w:r w:rsidRPr="7AC249FA">
        <w:rPr>
          <w:rStyle w:val="Kraftigfremhvning"/>
        </w:rPr>
        <w:t>Tilrettelæggelse af</w:t>
      </w:r>
      <w:r w:rsidRPr="7AC249FA">
        <w:rPr>
          <w:rStyle w:val="Kraftigfremhvning"/>
          <w:i w:val="0"/>
        </w:rPr>
        <w:t xml:space="preserve"> </w:t>
      </w:r>
      <w:r w:rsidRPr="7AC249FA">
        <w:rPr>
          <w:rStyle w:val="Kraftigfremhvning"/>
        </w:rPr>
        <w:t>kontrollen:</w:t>
      </w:r>
      <w:bookmarkEnd w:id="25"/>
    </w:p>
    <w:p w14:paraId="0F2387EF" w14:textId="77777777" w:rsidR="00554DFE" w:rsidRPr="00E01A48" w:rsidRDefault="00554DFE" w:rsidP="00554DFE">
      <w:pPr>
        <w:rPr>
          <w:rFonts w:ascii="Arial" w:hAnsi="Arial" w:cs="Arial"/>
          <w:sz w:val="20"/>
          <w:szCs w:val="20"/>
          <w:lang w:eastAsia="en-US"/>
        </w:rPr>
      </w:pPr>
      <w:r w:rsidRPr="00E01A48">
        <w:rPr>
          <w:rFonts w:ascii="Arial" w:hAnsi="Arial" w:cs="Arial"/>
          <w:sz w:val="20"/>
          <w:szCs w:val="20"/>
          <w:lang w:eastAsia="en-US"/>
        </w:rPr>
        <w:t>Lederen holder et månedligt møde med en økonomikonsulent på sit område, hvor der bliver kigget på en lønrapport FIBC4</w:t>
      </w:r>
      <w:r w:rsidR="00AF0BB6">
        <w:rPr>
          <w:rFonts w:ascii="Arial" w:hAnsi="Arial" w:cs="Arial"/>
          <w:sz w:val="20"/>
          <w:szCs w:val="20"/>
          <w:lang w:eastAsia="en-US"/>
        </w:rPr>
        <w:t xml:space="preserve"> eller MFR.</w:t>
      </w:r>
    </w:p>
    <w:p w14:paraId="61228ACD" w14:textId="77777777" w:rsidR="00554DFE" w:rsidRPr="00E01A48" w:rsidRDefault="00554DFE" w:rsidP="00554DFE">
      <w:pPr>
        <w:rPr>
          <w:rFonts w:ascii="Arial" w:hAnsi="Arial" w:cs="Arial"/>
          <w:sz w:val="20"/>
          <w:szCs w:val="20"/>
          <w:lang w:eastAsia="en-US"/>
        </w:rPr>
      </w:pPr>
      <w:r w:rsidRPr="00E01A48">
        <w:rPr>
          <w:rFonts w:ascii="Arial" w:hAnsi="Arial" w:cs="Arial"/>
          <w:sz w:val="20"/>
          <w:szCs w:val="20"/>
          <w:lang w:eastAsia="en-US"/>
        </w:rPr>
        <w:t>De væsentlige afvigelser undersøges og dokumenteres</w:t>
      </w:r>
      <w:r w:rsidR="00863C96">
        <w:rPr>
          <w:rFonts w:ascii="Arial" w:hAnsi="Arial" w:cs="Arial"/>
          <w:sz w:val="20"/>
          <w:szCs w:val="20"/>
          <w:lang w:eastAsia="en-US"/>
        </w:rPr>
        <w:t>.</w:t>
      </w:r>
    </w:p>
    <w:p w14:paraId="0533D668" w14:textId="77777777" w:rsidR="00554DFE" w:rsidRDefault="00554DFE" w:rsidP="00554DFE">
      <w:pPr>
        <w:rPr>
          <w:rFonts w:ascii="Arial" w:hAnsi="Arial" w:cs="Arial"/>
          <w:sz w:val="20"/>
          <w:szCs w:val="20"/>
          <w:lang w:eastAsia="en-US"/>
        </w:rPr>
      </w:pPr>
      <w:r w:rsidRPr="00E01A48">
        <w:rPr>
          <w:rFonts w:ascii="Arial" w:hAnsi="Arial" w:cs="Arial"/>
          <w:sz w:val="20"/>
          <w:szCs w:val="20"/>
          <w:lang w:eastAsia="en-US"/>
        </w:rPr>
        <w:t>Lederen følger op på nyansættelser samt ændringer i lønforhold.</w:t>
      </w:r>
    </w:p>
    <w:p w14:paraId="30B517E4" w14:textId="77777777" w:rsidR="00D1562E" w:rsidRDefault="00D1562E" w:rsidP="00F7069A">
      <w:pPr>
        <w:pStyle w:val="Overskrift2"/>
        <w:numPr>
          <w:ilvl w:val="0"/>
          <w:numId w:val="0"/>
        </w:numPr>
        <w:ind w:left="357" w:hanging="357"/>
        <w:rPr>
          <w:rStyle w:val="Kraftigfremhvning"/>
        </w:rPr>
      </w:pPr>
    </w:p>
    <w:p w14:paraId="2E6263F1" w14:textId="77777777" w:rsidR="00F7069A" w:rsidRDefault="00F7069A" w:rsidP="00F7069A">
      <w:pPr>
        <w:pStyle w:val="Overskrift2"/>
        <w:numPr>
          <w:ilvl w:val="0"/>
          <w:numId w:val="0"/>
        </w:numPr>
        <w:ind w:left="357" w:hanging="357"/>
        <w:rPr>
          <w:rStyle w:val="Kraftigfremhvning"/>
        </w:rPr>
      </w:pPr>
      <w:bookmarkStart w:id="26" w:name="_Toc2068462468"/>
      <w:r w:rsidRPr="7AC249FA">
        <w:rPr>
          <w:rStyle w:val="Kraftigfremhvning"/>
        </w:rPr>
        <w:t>Dokumentation:</w:t>
      </w:r>
      <w:bookmarkEnd w:id="26"/>
    </w:p>
    <w:p w14:paraId="0FA0CD6D" w14:textId="77777777" w:rsidR="00F7069A" w:rsidRDefault="00F7069A" w:rsidP="00F7069A">
      <w:pPr>
        <w:rPr>
          <w:rFonts w:ascii="Arial" w:hAnsi="Arial" w:cs="Arial"/>
          <w:sz w:val="20"/>
          <w:szCs w:val="20"/>
        </w:rPr>
      </w:pPr>
      <w:r>
        <w:rPr>
          <w:rFonts w:ascii="Arial" w:hAnsi="Arial" w:cs="Arial"/>
          <w:sz w:val="20"/>
          <w:szCs w:val="20"/>
        </w:rPr>
        <w:t xml:space="preserve">Dokumentationen for udført ledelsestilsyn er en lønrapport FIBC4 </w:t>
      </w:r>
      <w:r w:rsidR="00AF0BB6">
        <w:rPr>
          <w:rFonts w:ascii="Arial" w:hAnsi="Arial" w:cs="Arial"/>
          <w:sz w:val="20"/>
          <w:szCs w:val="20"/>
        </w:rPr>
        <w:t xml:space="preserve">eller MFR </w:t>
      </w:r>
      <w:r>
        <w:rPr>
          <w:rFonts w:ascii="Arial" w:hAnsi="Arial" w:cs="Arial"/>
          <w:sz w:val="20"/>
          <w:szCs w:val="20"/>
        </w:rPr>
        <w:t>for den periode, som tilsynet vedrører.</w:t>
      </w:r>
    </w:p>
    <w:p w14:paraId="1CAEFFFC" w14:textId="60E583E8" w:rsidR="005051A2" w:rsidRPr="00577968" w:rsidRDefault="005051A2" w:rsidP="7AC249FA">
      <w:pPr>
        <w:rPr>
          <w:rFonts w:ascii="Arial" w:hAnsi="Arial" w:cs="Arial"/>
          <w:sz w:val="20"/>
          <w:szCs w:val="20"/>
        </w:rPr>
      </w:pPr>
    </w:p>
    <w:p w14:paraId="009F18C1" w14:textId="77777777" w:rsidR="00554DFE" w:rsidRPr="008D57D4" w:rsidRDefault="00554DFE" w:rsidP="007D3AA9">
      <w:pPr>
        <w:pStyle w:val="Overskrift3"/>
        <w:rPr>
          <w:rStyle w:val="Fremhv"/>
          <w:sz w:val="20"/>
          <w:szCs w:val="20"/>
        </w:rPr>
      </w:pPr>
      <w:bookmarkStart w:id="27" w:name="_Toc189282091"/>
      <w:r w:rsidRPr="7AC249FA">
        <w:rPr>
          <w:rStyle w:val="Fremhv"/>
          <w:sz w:val="20"/>
          <w:szCs w:val="20"/>
        </w:rPr>
        <w:t>Decentral udbetaling af særydelser</w:t>
      </w:r>
      <w:bookmarkEnd w:id="27"/>
    </w:p>
    <w:p w14:paraId="72854C0C" w14:textId="77777777" w:rsidR="00554DFE" w:rsidRPr="008D57D4" w:rsidRDefault="00554DFE" w:rsidP="00554DFE">
      <w:pPr>
        <w:autoSpaceDE w:val="0"/>
        <w:autoSpaceDN w:val="0"/>
        <w:adjustRightInd w:val="0"/>
        <w:rPr>
          <w:rFonts w:ascii="Arial" w:hAnsi="Arial" w:cs="Arial"/>
          <w:sz w:val="20"/>
          <w:szCs w:val="20"/>
        </w:rPr>
      </w:pPr>
      <w:r w:rsidRPr="008D57D4">
        <w:rPr>
          <w:rFonts w:ascii="Arial" w:hAnsi="Arial" w:cs="Arial"/>
          <w:sz w:val="20"/>
          <w:szCs w:val="20"/>
        </w:rPr>
        <w:t xml:space="preserve">Særydelser udbetales decentralt af arbejdsstedet, og kontrollen af de indberettede tillæg foretages samme sted. </w:t>
      </w:r>
    </w:p>
    <w:p w14:paraId="7EC36171" w14:textId="77777777" w:rsidR="00D9374B" w:rsidRDefault="00D9374B" w:rsidP="00554DFE">
      <w:pPr>
        <w:rPr>
          <w:rFonts w:ascii="Arial" w:hAnsi="Arial" w:cs="Arial"/>
          <w:i/>
          <w:sz w:val="20"/>
          <w:szCs w:val="20"/>
          <w:u w:val="single"/>
          <w:lang w:eastAsia="en-US"/>
        </w:rPr>
      </w:pPr>
    </w:p>
    <w:p w14:paraId="287E25D0" w14:textId="77777777" w:rsidR="00554DFE" w:rsidRPr="00512C44" w:rsidRDefault="00D9374B" w:rsidP="7AC249FA">
      <w:pPr>
        <w:pStyle w:val="Overskrift2"/>
        <w:numPr>
          <w:ilvl w:val="0"/>
          <w:numId w:val="0"/>
        </w:numPr>
        <w:ind w:left="357" w:hanging="357"/>
        <w:rPr>
          <w:rStyle w:val="Kraftigfremhvning"/>
          <w:i w:val="0"/>
        </w:rPr>
      </w:pPr>
      <w:bookmarkStart w:id="28" w:name="_Toc318357552"/>
      <w:r w:rsidRPr="7AC249FA">
        <w:rPr>
          <w:rStyle w:val="Kraftigfremhvning"/>
        </w:rPr>
        <w:t>Tilrettelæggelse af</w:t>
      </w:r>
      <w:r w:rsidRPr="7AC249FA">
        <w:rPr>
          <w:rStyle w:val="Kraftigfremhvning"/>
          <w:i w:val="0"/>
        </w:rPr>
        <w:t xml:space="preserve"> </w:t>
      </w:r>
      <w:r w:rsidRPr="7AC249FA">
        <w:rPr>
          <w:rStyle w:val="Kraftigfremhvning"/>
        </w:rPr>
        <w:t>kontrollen:</w:t>
      </w:r>
      <w:bookmarkEnd w:id="28"/>
    </w:p>
    <w:p w14:paraId="0A7D567C" w14:textId="77777777" w:rsidR="00D9374B" w:rsidRDefault="00D9374B" w:rsidP="00554DFE">
      <w:pPr>
        <w:numPr>
          <w:ilvl w:val="0"/>
          <w:numId w:val="27"/>
        </w:numPr>
        <w:autoSpaceDE w:val="0"/>
        <w:autoSpaceDN w:val="0"/>
        <w:adjustRightInd w:val="0"/>
        <w:rPr>
          <w:rFonts w:ascii="Arial" w:hAnsi="Arial" w:cs="Arial"/>
          <w:sz w:val="20"/>
          <w:szCs w:val="20"/>
        </w:rPr>
      </w:pPr>
      <w:r w:rsidRPr="00D9374B">
        <w:rPr>
          <w:rFonts w:ascii="Arial" w:hAnsi="Arial" w:cs="Arial"/>
          <w:sz w:val="20"/>
          <w:szCs w:val="20"/>
        </w:rPr>
        <w:t xml:space="preserve">Der </w:t>
      </w:r>
      <w:r w:rsidR="00554DFE" w:rsidRPr="00D9374B">
        <w:rPr>
          <w:rFonts w:ascii="Arial" w:hAnsi="Arial" w:cs="Arial"/>
          <w:sz w:val="20"/>
          <w:szCs w:val="20"/>
        </w:rPr>
        <w:t>foretages månedlig kontrol af mindst 10 % af alle udbetalte særydelser ved anvendelse af lønrapport</w:t>
      </w:r>
      <w:r>
        <w:rPr>
          <w:rFonts w:ascii="Arial" w:hAnsi="Arial" w:cs="Arial"/>
          <w:sz w:val="20"/>
          <w:szCs w:val="20"/>
        </w:rPr>
        <w:t xml:space="preserve"> </w:t>
      </w:r>
      <w:r w:rsidRPr="00D9374B">
        <w:rPr>
          <w:rFonts w:ascii="Arial" w:hAnsi="Arial" w:cs="Arial"/>
          <w:sz w:val="20"/>
          <w:szCs w:val="20"/>
        </w:rPr>
        <w:t>LPE161</w:t>
      </w:r>
      <w:r w:rsidR="00647A91">
        <w:rPr>
          <w:rFonts w:ascii="Arial" w:hAnsi="Arial" w:cs="Arial"/>
          <w:sz w:val="20"/>
          <w:szCs w:val="20"/>
        </w:rPr>
        <w:t>.</w:t>
      </w:r>
      <w:r w:rsidRPr="00D9374B">
        <w:rPr>
          <w:rFonts w:ascii="Arial" w:hAnsi="Arial" w:cs="Arial"/>
          <w:sz w:val="20"/>
          <w:szCs w:val="20"/>
        </w:rPr>
        <w:t xml:space="preserve"> </w:t>
      </w:r>
    </w:p>
    <w:p w14:paraId="056B9630" w14:textId="77777777" w:rsidR="00554DFE" w:rsidRPr="008D57D4" w:rsidRDefault="00554DFE" w:rsidP="00554DFE">
      <w:pPr>
        <w:numPr>
          <w:ilvl w:val="0"/>
          <w:numId w:val="27"/>
        </w:numPr>
        <w:autoSpaceDE w:val="0"/>
        <w:autoSpaceDN w:val="0"/>
        <w:adjustRightInd w:val="0"/>
        <w:rPr>
          <w:rFonts w:ascii="Arial" w:hAnsi="Arial" w:cs="Arial"/>
          <w:sz w:val="20"/>
          <w:szCs w:val="20"/>
        </w:rPr>
      </w:pPr>
      <w:r w:rsidRPr="008D57D4">
        <w:rPr>
          <w:rFonts w:ascii="Arial" w:hAnsi="Arial" w:cs="Arial"/>
          <w:sz w:val="20"/>
          <w:szCs w:val="20"/>
        </w:rPr>
        <w:t>Kontrollen må ikke foretages af den samme, som har indberettet tillæggene</w:t>
      </w:r>
    </w:p>
    <w:p w14:paraId="0B6D5953" w14:textId="76AAF39B" w:rsidR="00554DFE" w:rsidRPr="00552262" w:rsidRDefault="00554DFE" w:rsidP="00552262">
      <w:pPr>
        <w:numPr>
          <w:ilvl w:val="0"/>
          <w:numId w:val="27"/>
        </w:numPr>
        <w:autoSpaceDE w:val="0"/>
        <w:autoSpaceDN w:val="0"/>
        <w:adjustRightInd w:val="0"/>
        <w:rPr>
          <w:rFonts w:ascii="Arial" w:hAnsi="Arial" w:cs="Arial"/>
          <w:sz w:val="20"/>
          <w:szCs w:val="20"/>
        </w:rPr>
      </w:pPr>
      <w:r w:rsidRPr="7AC249FA">
        <w:rPr>
          <w:rFonts w:ascii="Arial" w:hAnsi="Arial" w:cs="Arial"/>
          <w:sz w:val="20"/>
          <w:szCs w:val="20"/>
        </w:rPr>
        <w:t>Kontrollen består i at sammenligne indberetningsmaterialet med lønsedlen</w:t>
      </w:r>
      <w:r w:rsidR="005B4565" w:rsidRPr="7AC249FA">
        <w:rPr>
          <w:rFonts w:ascii="Arial" w:hAnsi="Arial" w:cs="Arial"/>
          <w:sz w:val="20"/>
          <w:szCs w:val="20"/>
        </w:rPr>
        <w:t xml:space="preserve"> medmindre andet er aftalt med </w:t>
      </w:r>
      <w:r w:rsidR="5A71F58E" w:rsidRPr="7AC249FA">
        <w:rPr>
          <w:rFonts w:ascii="Arial" w:hAnsi="Arial" w:cs="Arial"/>
          <w:sz w:val="20"/>
          <w:szCs w:val="20"/>
        </w:rPr>
        <w:t>Økonomi &amp; Stab</w:t>
      </w:r>
      <w:r w:rsidR="005B4565" w:rsidRPr="7AC249FA">
        <w:rPr>
          <w:rFonts w:ascii="Arial" w:hAnsi="Arial" w:cs="Arial"/>
          <w:sz w:val="20"/>
          <w:szCs w:val="20"/>
        </w:rPr>
        <w:t>.</w:t>
      </w:r>
    </w:p>
    <w:p w14:paraId="7D088D3B" w14:textId="77777777" w:rsidR="00F01797" w:rsidRDefault="00F01797" w:rsidP="00F7069A">
      <w:pPr>
        <w:pStyle w:val="Overskrift2"/>
        <w:numPr>
          <w:ilvl w:val="0"/>
          <w:numId w:val="0"/>
        </w:numPr>
        <w:ind w:left="357" w:hanging="357"/>
        <w:rPr>
          <w:rStyle w:val="Kraftigfremhvning"/>
        </w:rPr>
      </w:pPr>
    </w:p>
    <w:p w14:paraId="4C1F0698" w14:textId="77777777" w:rsidR="00F7069A" w:rsidRDefault="00F7069A" w:rsidP="00F7069A">
      <w:pPr>
        <w:pStyle w:val="Overskrift2"/>
        <w:numPr>
          <w:ilvl w:val="0"/>
          <w:numId w:val="0"/>
        </w:numPr>
        <w:ind w:left="357" w:hanging="357"/>
        <w:rPr>
          <w:rStyle w:val="Kraftigfremhvning"/>
        </w:rPr>
      </w:pPr>
      <w:bookmarkStart w:id="29" w:name="_Toc1265016556"/>
      <w:r w:rsidRPr="7AC249FA">
        <w:rPr>
          <w:rStyle w:val="Kraftigfremhvning"/>
        </w:rPr>
        <w:t>Dokumentation:</w:t>
      </w:r>
      <w:bookmarkEnd w:id="29"/>
    </w:p>
    <w:p w14:paraId="5D4CE04A" w14:textId="77777777" w:rsidR="00F7069A" w:rsidRDefault="00F7069A" w:rsidP="00F7069A">
      <w:pPr>
        <w:rPr>
          <w:rFonts w:ascii="Arial" w:hAnsi="Arial" w:cs="Arial"/>
          <w:sz w:val="20"/>
          <w:szCs w:val="20"/>
        </w:rPr>
      </w:pPr>
      <w:r>
        <w:rPr>
          <w:rFonts w:ascii="Arial" w:hAnsi="Arial" w:cs="Arial"/>
          <w:sz w:val="20"/>
          <w:szCs w:val="20"/>
        </w:rPr>
        <w:t>Dokumentationen for udført ledelsestilsyn er en lønrapport LPE161 for den periode, som tilsynet vedrører.</w:t>
      </w:r>
    </w:p>
    <w:p w14:paraId="69456660" w14:textId="77777777" w:rsidR="00F7069A" w:rsidRDefault="00F7069A" w:rsidP="00F7069A">
      <w:pPr>
        <w:rPr>
          <w:rFonts w:ascii="Arial" w:hAnsi="Arial" w:cs="Arial"/>
          <w:sz w:val="20"/>
          <w:szCs w:val="20"/>
        </w:rPr>
      </w:pPr>
    </w:p>
    <w:p w14:paraId="7939E1CF" w14:textId="77777777" w:rsidR="00554DFE" w:rsidRPr="008D57D4" w:rsidRDefault="00554DFE" w:rsidP="007D3AA9">
      <w:pPr>
        <w:pStyle w:val="Overskrift3"/>
        <w:rPr>
          <w:rStyle w:val="Fremhv"/>
          <w:sz w:val="20"/>
          <w:szCs w:val="20"/>
        </w:rPr>
      </w:pPr>
      <w:bookmarkStart w:id="30" w:name="_Toc119082594"/>
      <w:r w:rsidRPr="7AC249FA">
        <w:rPr>
          <w:rStyle w:val="Fremhv"/>
          <w:sz w:val="20"/>
          <w:szCs w:val="20"/>
        </w:rPr>
        <w:lastRenderedPageBreak/>
        <w:t>Feriea</w:t>
      </w:r>
      <w:r w:rsidR="007D3AA9" w:rsidRPr="7AC249FA">
        <w:rPr>
          <w:rStyle w:val="Fremhv"/>
          <w:sz w:val="20"/>
          <w:szCs w:val="20"/>
        </w:rPr>
        <w:t>fholdelse</w:t>
      </w:r>
      <w:bookmarkEnd w:id="30"/>
    </w:p>
    <w:p w14:paraId="3C98C673" w14:textId="77777777" w:rsidR="00554DFE" w:rsidRPr="008D57D4" w:rsidRDefault="00554DFE" w:rsidP="00554DFE">
      <w:pPr>
        <w:spacing w:after="200"/>
        <w:rPr>
          <w:rFonts w:ascii="Arial" w:hAnsi="Arial" w:cs="Arial"/>
          <w:sz w:val="20"/>
          <w:szCs w:val="20"/>
        </w:rPr>
      </w:pPr>
      <w:r w:rsidRPr="008D57D4">
        <w:rPr>
          <w:rFonts w:ascii="Arial" w:hAnsi="Arial" w:cs="Arial"/>
          <w:sz w:val="20"/>
          <w:szCs w:val="20"/>
        </w:rPr>
        <w:t>Det er lederens pligt at sikre, at alle medarbejderne afholder ferie i henhold til den kommunale ferieaftale. Herunder at sørge for, at ferien er tilrettelagt i så god tid inden afholdelse, at en eventuel pålagt ferie ferieperiode kan nå at blive varslet inden afholdelse.</w:t>
      </w:r>
      <w:r w:rsidR="00EC4CC1">
        <w:rPr>
          <w:rFonts w:ascii="Arial" w:hAnsi="Arial" w:cs="Arial"/>
          <w:sz w:val="20"/>
          <w:szCs w:val="20"/>
        </w:rPr>
        <w:t xml:space="preserve"> </w:t>
      </w:r>
    </w:p>
    <w:p w14:paraId="4C01F42E" w14:textId="77777777" w:rsidR="00FE0896" w:rsidRDefault="00554DFE" w:rsidP="00554DFE">
      <w:pPr>
        <w:spacing w:after="200"/>
        <w:rPr>
          <w:rFonts w:ascii="Arial" w:hAnsi="Arial" w:cs="Arial"/>
          <w:sz w:val="20"/>
          <w:szCs w:val="20"/>
        </w:rPr>
      </w:pPr>
      <w:r w:rsidRPr="008D57D4">
        <w:rPr>
          <w:rFonts w:ascii="Arial" w:hAnsi="Arial" w:cs="Arial"/>
          <w:sz w:val="20"/>
          <w:szCs w:val="20"/>
        </w:rPr>
        <w:t>Det sidste er kun aktuelt i det tilfælde</w:t>
      </w:r>
      <w:r w:rsidR="00BC7EA1">
        <w:rPr>
          <w:rFonts w:ascii="Arial" w:hAnsi="Arial" w:cs="Arial"/>
          <w:sz w:val="20"/>
          <w:szCs w:val="20"/>
        </w:rPr>
        <w:t>,</w:t>
      </w:r>
      <w:r w:rsidRPr="008D57D4">
        <w:rPr>
          <w:rFonts w:ascii="Arial" w:hAnsi="Arial" w:cs="Arial"/>
          <w:sz w:val="20"/>
          <w:szCs w:val="20"/>
        </w:rPr>
        <w:t xml:space="preserve"> at lederen ikke kan godkende den ferie medarbejderen ønsker, og lederen er nødt til at kræve ferien afholdt på et andet tidspunkt af hensyn til arbejdets tarv. Hvis dette er </w:t>
      </w:r>
      <w:proofErr w:type="gramStart"/>
      <w:r w:rsidRPr="008D57D4">
        <w:rPr>
          <w:rFonts w:ascii="Arial" w:hAnsi="Arial" w:cs="Arial"/>
          <w:sz w:val="20"/>
          <w:szCs w:val="20"/>
        </w:rPr>
        <w:t>tilfældet</w:t>
      </w:r>
      <w:proofErr w:type="gramEnd"/>
      <w:r w:rsidRPr="008D57D4">
        <w:rPr>
          <w:rFonts w:ascii="Arial" w:hAnsi="Arial" w:cs="Arial"/>
          <w:sz w:val="20"/>
          <w:szCs w:val="20"/>
        </w:rPr>
        <w:t xml:space="preserve"> skal lederen kontakte en personalekonsulent eller lønadministrationen.</w:t>
      </w:r>
    </w:p>
    <w:p w14:paraId="020170B7" w14:textId="77777777" w:rsidR="00FE0896" w:rsidRPr="008D57D4" w:rsidRDefault="00FE0896" w:rsidP="00554DFE">
      <w:pPr>
        <w:spacing w:after="200"/>
        <w:rPr>
          <w:rFonts w:ascii="Arial" w:hAnsi="Arial" w:cs="Arial"/>
          <w:sz w:val="20"/>
          <w:szCs w:val="20"/>
        </w:rPr>
      </w:pPr>
      <w:r>
        <w:rPr>
          <w:rFonts w:ascii="Arial" w:hAnsi="Arial" w:cs="Arial"/>
          <w:sz w:val="20"/>
          <w:szCs w:val="20"/>
        </w:rPr>
        <w:t>Kontrollen sker</w:t>
      </w:r>
      <w:r w:rsidR="00DF31AC">
        <w:rPr>
          <w:rFonts w:ascii="Arial" w:hAnsi="Arial" w:cs="Arial"/>
          <w:sz w:val="20"/>
          <w:szCs w:val="20"/>
        </w:rPr>
        <w:t xml:space="preserve"> minimum</w:t>
      </w:r>
      <w:r>
        <w:rPr>
          <w:rFonts w:ascii="Arial" w:hAnsi="Arial" w:cs="Arial"/>
          <w:sz w:val="20"/>
          <w:szCs w:val="20"/>
        </w:rPr>
        <w:t xml:space="preserve"> en gang årligt ved årets udgang.</w:t>
      </w:r>
    </w:p>
    <w:p w14:paraId="0C4DD475" w14:textId="77777777" w:rsidR="00F7069A" w:rsidRDefault="00F7069A" w:rsidP="00F7069A">
      <w:pPr>
        <w:pStyle w:val="Overskrift2"/>
        <w:numPr>
          <w:ilvl w:val="0"/>
          <w:numId w:val="0"/>
        </w:numPr>
        <w:ind w:left="357" w:hanging="357"/>
        <w:rPr>
          <w:rStyle w:val="Kraftigfremhvning"/>
        </w:rPr>
      </w:pPr>
      <w:bookmarkStart w:id="31" w:name="_Toc1182421390"/>
      <w:r w:rsidRPr="7AC249FA">
        <w:rPr>
          <w:rStyle w:val="Kraftigfremhvning"/>
        </w:rPr>
        <w:t>Dokumentation:</w:t>
      </w:r>
      <w:bookmarkEnd w:id="31"/>
    </w:p>
    <w:p w14:paraId="20DC33EC" w14:textId="77777777" w:rsidR="00F7069A" w:rsidRDefault="00F7069A" w:rsidP="00F7069A">
      <w:pPr>
        <w:rPr>
          <w:rFonts w:ascii="Arial" w:hAnsi="Arial" w:cs="Arial"/>
          <w:sz w:val="20"/>
          <w:szCs w:val="20"/>
        </w:rPr>
      </w:pPr>
      <w:r>
        <w:rPr>
          <w:rFonts w:ascii="Arial" w:hAnsi="Arial" w:cs="Arial"/>
          <w:sz w:val="20"/>
          <w:szCs w:val="20"/>
        </w:rPr>
        <w:t xml:space="preserve">Dokumentationen for udført ledelsestilsyn er en </w:t>
      </w:r>
      <w:r w:rsidR="00FE0896">
        <w:rPr>
          <w:rFonts w:ascii="Arial" w:hAnsi="Arial" w:cs="Arial"/>
          <w:sz w:val="20"/>
          <w:szCs w:val="20"/>
        </w:rPr>
        <w:t>ferierapport</w:t>
      </w:r>
      <w:r w:rsidR="004B3035">
        <w:rPr>
          <w:rFonts w:ascii="Arial" w:hAnsi="Arial" w:cs="Arial"/>
          <w:sz w:val="20"/>
          <w:szCs w:val="20"/>
        </w:rPr>
        <w:t xml:space="preserve"> LPQ189</w:t>
      </w:r>
      <w:r>
        <w:rPr>
          <w:rFonts w:ascii="Arial" w:hAnsi="Arial" w:cs="Arial"/>
          <w:sz w:val="20"/>
          <w:szCs w:val="20"/>
        </w:rPr>
        <w:t xml:space="preserve"> for den periode, som tilsynet vedrører.</w:t>
      </w:r>
    </w:p>
    <w:p w14:paraId="3AC09DAC" w14:textId="77777777" w:rsidR="00F7069A" w:rsidRDefault="00F7069A" w:rsidP="00F7069A">
      <w:pPr>
        <w:rPr>
          <w:rFonts w:ascii="Arial" w:hAnsi="Arial" w:cs="Arial"/>
          <w:sz w:val="20"/>
          <w:szCs w:val="20"/>
        </w:rPr>
      </w:pPr>
    </w:p>
    <w:p w14:paraId="62DDF0E1" w14:textId="77777777" w:rsidR="00554DFE" w:rsidRPr="008D57D4" w:rsidRDefault="00554DFE" w:rsidP="007D3AA9">
      <w:pPr>
        <w:pStyle w:val="Overskrift3"/>
        <w:rPr>
          <w:rStyle w:val="Fremhv"/>
          <w:sz w:val="20"/>
          <w:szCs w:val="20"/>
        </w:rPr>
      </w:pPr>
      <w:bookmarkStart w:id="32" w:name="_Toc798895960"/>
      <w:r w:rsidRPr="7AC249FA">
        <w:rPr>
          <w:rStyle w:val="Fremhv"/>
          <w:sz w:val="20"/>
          <w:szCs w:val="20"/>
        </w:rPr>
        <w:t>Kontrol af det enkelte arbejdssteds ansatte</w:t>
      </w:r>
      <w:bookmarkEnd w:id="32"/>
    </w:p>
    <w:p w14:paraId="776EC59F" w14:textId="77777777" w:rsidR="00554DFE" w:rsidRPr="008D57D4" w:rsidRDefault="00554DFE" w:rsidP="00554DFE">
      <w:pPr>
        <w:autoSpaceDE w:val="0"/>
        <w:autoSpaceDN w:val="0"/>
        <w:adjustRightInd w:val="0"/>
        <w:rPr>
          <w:rFonts w:ascii="Arial" w:hAnsi="Arial" w:cs="Arial"/>
          <w:sz w:val="20"/>
          <w:szCs w:val="20"/>
        </w:rPr>
      </w:pPr>
      <w:r w:rsidRPr="008D57D4">
        <w:rPr>
          <w:rFonts w:ascii="Arial" w:hAnsi="Arial" w:cs="Arial"/>
          <w:sz w:val="20"/>
          <w:szCs w:val="20"/>
        </w:rPr>
        <w:t>En attestationsliste er en oversigt over, hvem der er ansat på det enkelte arbejdssted og den ansattes lønbrøk (arbejdstid) og løn.</w:t>
      </w:r>
    </w:p>
    <w:p w14:paraId="6FA05574" w14:textId="77777777" w:rsidR="00B05714" w:rsidRPr="00512C44" w:rsidRDefault="00B05714" w:rsidP="00554DFE">
      <w:pPr>
        <w:autoSpaceDE w:val="0"/>
        <w:autoSpaceDN w:val="0"/>
        <w:adjustRightInd w:val="0"/>
        <w:rPr>
          <w:rStyle w:val="Kraftigfremhvning"/>
          <w:b w:val="0"/>
          <w:szCs w:val="28"/>
        </w:rPr>
      </w:pPr>
    </w:p>
    <w:p w14:paraId="74FB242B" w14:textId="77777777" w:rsidR="00554DFE" w:rsidRPr="00512C44" w:rsidRDefault="00B05714" w:rsidP="00554DFE">
      <w:pPr>
        <w:autoSpaceDE w:val="0"/>
        <w:autoSpaceDN w:val="0"/>
        <w:adjustRightInd w:val="0"/>
        <w:rPr>
          <w:rStyle w:val="Kraftigfremhvning"/>
          <w:b w:val="0"/>
          <w:szCs w:val="28"/>
        </w:rPr>
      </w:pPr>
      <w:r w:rsidRPr="00512C44">
        <w:rPr>
          <w:rStyle w:val="Kraftigfremhvning"/>
          <w:b w:val="0"/>
          <w:szCs w:val="28"/>
        </w:rPr>
        <w:t>Tilrettelæggelse af kontrollen:</w:t>
      </w:r>
    </w:p>
    <w:p w14:paraId="61A78E83" w14:textId="77777777" w:rsidR="00F01797" w:rsidRPr="00F01797" w:rsidRDefault="00F01797" w:rsidP="00F01797">
      <w:pPr>
        <w:rPr>
          <w:rFonts w:ascii="Arial" w:hAnsi="Arial" w:cs="Arial"/>
          <w:sz w:val="20"/>
          <w:szCs w:val="20"/>
        </w:rPr>
      </w:pPr>
      <w:r w:rsidRPr="00F01797">
        <w:rPr>
          <w:rFonts w:ascii="Arial" w:hAnsi="Arial" w:cs="Arial"/>
          <w:sz w:val="20"/>
          <w:szCs w:val="20"/>
        </w:rPr>
        <w:t>Kontrollen foretages ved brug af rapporten Lønsammensætning LPE164 i Rollebien.</w:t>
      </w:r>
      <w:r w:rsidR="007C6B93">
        <w:rPr>
          <w:rFonts w:ascii="Arial" w:hAnsi="Arial" w:cs="Arial"/>
          <w:sz w:val="20"/>
          <w:szCs w:val="20"/>
        </w:rPr>
        <w:t xml:space="preserve"> </w:t>
      </w:r>
      <w:r>
        <w:rPr>
          <w:rFonts w:ascii="Arial" w:hAnsi="Arial" w:cs="Arial"/>
          <w:sz w:val="20"/>
          <w:szCs w:val="20"/>
        </w:rPr>
        <w:t>Kontrollen består af følgende:</w:t>
      </w:r>
    </w:p>
    <w:p w14:paraId="74133265" w14:textId="77777777" w:rsidR="00E30494" w:rsidRPr="00E30494" w:rsidRDefault="00E30494" w:rsidP="00E30494">
      <w:pPr>
        <w:pStyle w:val="Listeafsnit"/>
        <w:numPr>
          <w:ilvl w:val="0"/>
          <w:numId w:val="46"/>
        </w:numPr>
        <w:rPr>
          <w:rFonts w:ascii="Arial" w:hAnsi="Arial" w:cs="Arial"/>
          <w:sz w:val="20"/>
          <w:szCs w:val="20"/>
        </w:rPr>
      </w:pPr>
      <w:r w:rsidRPr="00E30494">
        <w:rPr>
          <w:rFonts w:ascii="Arial" w:hAnsi="Arial" w:cs="Arial"/>
          <w:sz w:val="20"/>
          <w:szCs w:val="20"/>
        </w:rPr>
        <w:t>At det er præcis de rigtige der er ansat i din afdeling (hverken for mange eller for få).</w:t>
      </w:r>
    </w:p>
    <w:p w14:paraId="1F8141BB" w14:textId="77777777" w:rsidR="00E30494" w:rsidRPr="00E30494" w:rsidRDefault="00E30494" w:rsidP="00E30494">
      <w:pPr>
        <w:pStyle w:val="Listeafsnit"/>
        <w:numPr>
          <w:ilvl w:val="0"/>
          <w:numId w:val="46"/>
        </w:numPr>
        <w:rPr>
          <w:rFonts w:ascii="Arial" w:hAnsi="Arial" w:cs="Arial"/>
          <w:sz w:val="20"/>
          <w:szCs w:val="20"/>
        </w:rPr>
      </w:pPr>
      <w:r w:rsidRPr="00E30494">
        <w:rPr>
          <w:rFonts w:ascii="Arial" w:hAnsi="Arial" w:cs="Arial"/>
          <w:sz w:val="20"/>
          <w:szCs w:val="20"/>
        </w:rPr>
        <w:t>At dine ansatte har den korrekte ugentlige timetal</w:t>
      </w:r>
    </w:p>
    <w:p w14:paraId="3CC37248" w14:textId="77777777" w:rsidR="00E30494" w:rsidRPr="00E30494" w:rsidRDefault="00E30494" w:rsidP="00E30494">
      <w:pPr>
        <w:pStyle w:val="Listeafsnit"/>
        <w:numPr>
          <w:ilvl w:val="0"/>
          <w:numId w:val="46"/>
        </w:numPr>
        <w:rPr>
          <w:rFonts w:ascii="Arial" w:hAnsi="Arial" w:cs="Arial"/>
          <w:sz w:val="20"/>
          <w:szCs w:val="20"/>
        </w:rPr>
      </w:pPr>
      <w:r w:rsidRPr="00E30494">
        <w:rPr>
          <w:rFonts w:ascii="Arial" w:hAnsi="Arial" w:cs="Arial"/>
          <w:sz w:val="20"/>
          <w:szCs w:val="20"/>
        </w:rPr>
        <w:t>At den løn som fremgår af rapporten (svarende til lønnen på lønsedlen) er tilnærmelsesvis korrekt.</w:t>
      </w:r>
    </w:p>
    <w:p w14:paraId="31041BB5" w14:textId="77777777" w:rsidR="00E30494" w:rsidRPr="00F01797" w:rsidRDefault="00E30494" w:rsidP="00F01797">
      <w:pPr>
        <w:rPr>
          <w:rFonts w:ascii="Arial" w:hAnsi="Arial" w:cs="Arial"/>
          <w:sz w:val="20"/>
          <w:szCs w:val="20"/>
        </w:rPr>
      </w:pPr>
      <w:r w:rsidRPr="00F01797">
        <w:rPr>
          <w:rFonts w:ascii="Arial" w:hAnsi="Arial" w:cs="Arial"/>
          <w:sz w:val="20"/>
          <w:szCs w:val="20"/>
        </w:rPr>
        <w:t>Hvis der er oplysninger i rapporten som IKKE er korrekte, så skal Lønadministrationen have besked via en elektronisk indberetning i RI (eller en mail).</w:t>
      </w:r>
    </w:p>
    <w:p w14:paraId="05A7C9A5" w14:textId="77777777" w:rsidR="00554DFE" w:rsidRPr="008D57D4" w:rsidRDefault="00554DFE" w:rsidP="00554DFE">
      <w:pPr>
        <w:pStyle w:val="Listeafsnit"/>
        <w:rPr>
          <w:rFonts w:ascii="Arial" w:hAnsi="Arial" w:cs="Arial"/>
          <w:sz w:val="20"/>
          <w:szCs w:val="20"/>
          <w:lang w:eastAsia="en-US"/>
        </w:rPr>
      </w:pPr>
    </w:p>
    <w:p w14:paraId="10EF7F15" w14:textId="77777777" w:rsidR="00554DFE" w:rsidRDefault="00554DFE" w:rsidP="7AC249FA">
      <w:pPr>
        <w:pStyle w:val="Overskrift2"/>
        <w:numPr>
          <w:ilvl w:val="0"/>
          <w:numId w:val="0"/>
        </w:numPr>
        <w:ind w:left="357" w:hanging="357"/>
        <w:rPr>
          <w:rStyle w:val="Kraftigfremhvning"/>
        </w:rPr>
      </w:pPr>
      <w:bookmarkStart w:id="33" w:name="_Toc724566389"/>
      <w:bookmarkStart w:id="34" w:name="_Toc448942859"/>
      <w:bookmarkStart w:id="35" w:name="_Toc396815141"/>
      <w:r w:rsidRPr="7AC249FA">
        <w:rPr>
          <w:rStyle w:val="Kraftigfremhvning"/>
        </w:rPr>
        <w:t>Dokumentation:</w:t>
      </w:r>
      <w:bookmarkEnd w:id="33"/>
    </w:p>
    <w:p w14:paraId="4EEB0EB0" w14:textId="77777777" w:rsidR="00C53EA6" w:rsidRDefault="00F01797" w:rsidP="00C53EA6">
      <w:pPr>
        <w:rPr>
          <w:rFonts w:ascii="Arial" w:hAnsi="Arial" w:cs="Arial"/>
          <w:sz w:val="20"/>
          <w:szCs w:val="20"/>
        </w:rPr>
      </w:pPr>
      <w:r>
        <w:rPr>
          <w:rFonts w:ascii="Arial" w:hAnsi="Arial" w:cs="Arial"/>
          <w:sz w:val="20"/>
          <w:szCs w:val="20"/>
        </w:rPr>
        <w:t xml:space="preserve">Dokumentationen for udført ledelsestilsyn er en rapport lønsammensætning LPE164 for den </w:t>
      </w:r>
      <w:r w:rsidR="00F63EF5">
        <w:rPr>
          <w:rFonts w:ascii="Arial" w:hAnsi="Arial" w:cs="Arial"/>
          <w:sz w:val="20"/>
          <w:szCs w:val="20"/>
        </w:rPr>
        <w:t>periode, som tilsynet vedrører.</w:t>
      </w:r>
    </w:p>
    <w:p w14:paraId="2A9F4969" w14:textId="77777777" w:rsidR="00CA70AF" w:rsidRDefault="00CA70AF" w:rsidP="00CA70AF">
      <w:pPr>
        <w:rPr>
          <w:rFonts w:ascii="Arial" w:hAnsi="Arial" w:cs="Arial"/>
          <w:sz w:val="20"/>
          <w:szCs w:val="20"/>
        </w:rPr>
      </w:pPr>
    </w:p>
    <w:p w14:paraId="5675FECC" w14:textId="77777777" w:rsidR="00AA3794" w:rsidRDefault="00AA3794" w:rsidP="00AA3794">
      <w:pPr>
        <w:pStyle w:val="Overskrift3"/>
        <w:rPr>
          <w:rStyle w:val="Fremhv"/>
          <w:sz w:val="20"/>
          <w:szCs w:val="20"/>
        </w:rPr>
      </w:pPr>
      <w:bookmarkStart w:id="36" w:name="_Toc1587332913"/>
      <w:r w:rsidRPr="7AC249FA">
        <w:rPr>
          <w:rStyle w:val="Fremhv"/>
          <w:sz w:val="20"/>
          <w:szCs w:val="20"/>
        </w:rPr>
        <w:t>Kontrol af sygefravær</w:t>
      </w:r>
      <w:bookmarkEnd w:id="36"/>
    </w:p>
    <w:p w14:paraId="07BCBD31" w14:textId="77777777" w:rsidR="00847FE2" w:rsidRPr="00512C44" w:rsidRDefault="00847FE2" w:rsidP="00847FE2">
      <w:pPr>
        <w:autoSpaceDE w:val="0"/>
        <w:autoSpaceDN w:val="0"/>
        <w:adjustRightInd w:val="0"/>
        <w:rPr>
          <w:rStyle w:val="Kraftigfremhvning"/>
          <w:b w:val="0"/>
          <w:szCs w:val="28"/>
        </w:rPr>
      </w:pPr>
      <w:r w:rsidRPr="00512C44">
        <w:rPr>
          <w:rStyle w:val="Kraftigfremhvning"/>
          <w:b w:val="0"/>
          <w:szCs w:val="28"/>
        </w:rPr>
        <w:t>Tilrettelæggelse af kontrollen:</w:t>
      </w:r>
    </w:p>
    <w:p w14:paraId="6EB2B58C" w14:textId="77777777" w:rsidR="00847FE2" w:rsidRDefault="003439A8" w:rsidP="00710BA1">
      <w:pPr>
        <w:rPr>
          <w:rFonts w:ascii="Arial" w:hAnsi="Arial" w:cs="Arial"/>
          <w:sz w:val="20"/>
          <w:szCs w:val="20"/>
          <w:lang w:eastAsia="en-US"/>
        </w:rPr>
      </w:pPr>
      <w:r>
        <w:rPr>
          <w:rFonts w:ascii="Arial" w:hAnsi="Arial" w:cs="Arial"/>
          <w:sz w:val="20"/>
          <w:szCs w:val="20"/>
          <w:lang w:eastAsia="en-US"/>
        </w:rPr>
        <w:t xml:space="preserve">Kontrollen går ud på at følge </w:t>
      </w:r>
      <w:r w:rsidR="00940BB4">
        <w:rPr>
          <w:rFonts w:ascii="Arial" w:hAnsi="Arial" w:cs="Arial"/>
          <w:sz w:val="20"/>
          <w:szCs w:val="20"/>
          <w:lang w:eastAsia="en-US"/>
        </w:rPr>
        <w:t>op på medarbejdernes sygefravær og indberetning af refusion.</w:t>
      </w:r>
    </w:p>
    <w:p w14:paraId="58EBB744" w14:textId="77777777" w:rsidR="003439A8" w:rsidRPr="00710BA1" w:rsidRDefault="003439A8" w:rsidP="00710BA1">
      <w:pPr>
        <w:rPr>
          <w:rFonts w:ascii="Arial" w:hAnsi="Arial" w:cs="Arial"/>
          <w:sz w:val="20"/>
          <w:szCs w:val="20"/>
          <w:lang w:eastAsia="en-US"/>
        </w:rPr>
      </w:pPr>
    </w:p>
    <w:p w14:paraId="65E28BD6" w14:textId="77777777" w:rsidR="00847FE2" w:rsidRDefault="00847FE2" w:rsidP="7AC249FA">
      <w:pPr>
        <w:pStyle w:val="Overskrift2"/>
        <w:numPr>
          <w:ilvl w:val="0"/>
          <w:numId w:val="0"/>
        </w:numPr>
        <w:ind w:left="357" w:hanging="357"/>
        <w:rPr>
          <w:rStyle w:val="Kraftigfremhvning"/>
        </w:rPr>
      </w:pPr>
      <w:bookmarkStart w:id="37" w:name="_Toc741144455"/>
      <w:r w:rsidRPr="7AC249FA">
        <w:rPr>
          <w:rStyle w:val="Kraftigfremhvning"/>
        </w:rPr>
        <w:t>Dokumentation:</w:t>
      </w:r>
      <w:bookmarkEnd w:id="37"/>
    </w:p>
    <w:p w14:paraId="3F1B6C4E" w14:textId="77777777" w:rsidR="006F19BB" w:rsidRPr="006F19BB" w:rsidRDefault="006F19BB" w:rsidP="006F19BB">
      <w:pPr>
        <w:rPr>
          <w:rFonts w:ascii="Arial" w:hAnsi="Arial" w:cs="Arial"/>
          <w:sz w:val="20"/>
          <w:szCs w:val="20"/>
        </w:rPr>
      </w:pPr>
      <w:r>
        <w:rPr>
          <w:rFonts w:ascii="Arial" w:hAnsi="Arial" w:cs="Arial"/>
          <w:sz w:val="20"/>
          <w:szCs w:val="20"/>
        </w:rPr>
        <w:t>Dokumentationen for udført ledel</w:t>
      </w:r>
      <w:r w:rsidR="007D422C">
        <w:rPr>
          <w:rFonts w:ascii="Arial" w:hAnsi="Arial" w:cs="Arial"/>
          <w:sz w:val="20"/>
          <w:szCs w:val="20"/>
        </w:rPr>
        <w:t xml:space="preserve">sestilsyn er en </w:t>
      </w:r>
      <w:r>
        <w:rPr>
          <w:rFonts w:ascii="Arial" w:hAnsi="Arial" w:cs="Arial"/>
          <w:sz w:val="20"/>
          <w:szCs w:val="20"/>
        </w:rPr>
        <w:t>rapport</w:t>
      </w:r>
      <w:r w:rsidR="00217390">
        <w:rPr>
          <w:rFonts w:ascii="Arial" w:hAnsi="Arial" w:cs="Arial"/>
          <w:sz w:val="20"/>
          <w:szCs w:val="20"/>
        </w:rPr>
        <w:t xml:space="preserve">er LPT166 </w:t>
      </w:r>
      <w:r>
        <w:rPr>
          <w:rFonts w:ascii="Arial" w:hAnsi="Arial" w:cs="Arial"/>
          <w:sz w:val="20"/>
          <w:szCs w:val="20"/>
        </w:rPr>
        <w:t>for den periode, som tilsynet vedrører.</w:t>
      </w:r>
    </w:p>
    <w:p w14:paraId="1A16C4D4" w14:textId="77777777" w:rsidR="00847FE2" w:rsidRDefault="00847FE2" w:rsidP="00847FE2">
      <w:pPr>
        <w:rPr>
          <w:rFonts w:ascii="Arial" w:hAnsi="Arial" w:cs="Arial"/>
          <w:sz w:val="20"/>
          <w:szCs w:val="20"/>
        </w:rPr>
      </w:pPr>
    </w:p>
    <w:p w14:paraId="337BEFAA" w14:textId="77777777" w:rsidR="002535C9" w:rsidRDefault="002535C9" w:rsidP="002535C9">
      <w:pPr>
        <w:pStyle w:val="Overskrift3"/>
        <w:rPr>
          <w:rStyle w:val="Fremhv"/>
          <w:sz w:val="20"/>
          <w:szCs w:val="20"/>
        </w:rPr>
      </w:pPr>
      <w:bookmarkStart w:id="38" w:name="_Toc982856851"/>
      <w:r w:rsidRPr="7AC249FA">
        <w:rPr>
          <w:rStyle w:val="Fremhv"/>
          <w:sz w:val="20"/>
          <w:szCs w:val="20"/>
        </w:rPr>
        <w:t>Kontrol af fratrædelser</w:t>
      </w:r>
      <w:bookmarkEnd w:id="38"/>
    </w:p>
    <w:p w14:paraId="0D42B52F" w14:textId="77777777" w:rsidR="0014481C" w:rsidRPr="0014481C" w:rsidRDefault="0014481C" w:rsidP="00554DFE">
      <w:pPr>
        <w:rPr>
          <w:rFonts w:ascii="Arial" w:hAnsi="Arial" w:cs="Arial"/>
          <w:sz w:val="20"/>
          <w:szCs w:val="20"/>
        </w:rPr>
      </w:pPr>
    </w:p>
    <w:p w14:paraId="06E79688" w14:textId="1B0676ED" w:rsidR="4B4F389C" w:rsidRDefault="4B4F389C">
      <w:r w:rsidRPr="7AC249FA">
        <w:rPr>
          <w:rFonts w:ascii="Arial" w:hAnsi="Arial" w:cs="Arial"/>
          <w:sz w:val="20"/>
          <w:szCs w:val="20"/>
        </w:rPr>
        <w:t xml:space="preserve">Dette </w:t>
      </w:r>
      <w:r w:rsidR="37814D5B" w:rsidRPr="7AC249FA">
        <w:rPr>
          <w:rFonts w:ascii="Arial" w:hAnsi="Arial" w:cs="Arial"/>
          <w:sz w:val="20"/>
          <w:szCs w:val="20"/>
        </w:rPr>
        <w:t xml:space="preserve">punkt </w:t>
      </w:r>
      <w:r w:rsidRPr="7AC249FA">
        <w:rPr>
          <w:rFonts w:ascii="Arial" w:hAnsi="Arial" w:cs="Arial"/>
          <w:sz w:val="20"/>
          <w:szCs w:val="20"/>
        </w:rPr>
        <w:t>er underudarbejdelse 19.05.26</w:t>
      </w:r>
    </w:p>
    <w:p w14:paraId="102D97C4" w14:textId="2E152933" w:rsidR="7AC249FA" w:rsidRDefault="7AC249FA" w:rsidP="7AC249FA">
      <w:pPr>
        <w:rPr>
          <w:rFonts w:ascii="Arial" w:hAnsi="Arial" w:cs="Arial"/>
          <w:sz w:val="20"/>
          <w:szCs w:val="20"/>
        </w:rPr>
      </w:pPr>
    </w:p>
    <w:p w14:paraId="532D8CD0" w14:textId="77777777" w:rsidR="00FE6CC5" w:rsidRDefault="00FE6CC5" w:rsidP="7AC249FA">
      <w:pPr>
        <w:pStyle w:val="Overskrift2"/>
        <w:numPr>
          <w:ilvl w:val="0"/>
          <w:numId w:val="0"/>
        </w:numPr>
        <w:ind w:left="357" w:hanging="357"/>
        <w:rPr>
          <w:rStyle w:val="Kraftigfremhvning"/>
        </w:rPr>
      </w:pPr>
      <w:bookmarkStart w:id="39" w:name="_Toc985108375"/>
      <w:r w:rsidRPr="7AC249FA">
        <w:rPr>
          <w:rStyle w:val="Kraftigfremhvning"/>
        </w:rPr>
        <w:t>Dokumentation:</w:t>
      </w:r>
      <w:bookmarkEnd w:id="39"/>
    </w:p>
    <w:p w14:paraId="06B1553F" w14:textId="587AA76C" w:rsidR="00F712AD" w:rsidRPr="00863F3F" w:rsidRDefault="127DDE36" w:rsidP="00554DFE">
      <w:r w:rsidRPr="7AC249FA">
        <w:rPr>
          <w:rFonts w:cs="Arial"/>
          <w:b/>
          <w:bCs/>
        </w:rPr>
        <w:t xml:space="preserve"> </w:t>
      </w:r>
    </w:p>
    <w:p w14:paraId="5C20141F" w14:textId="77777777" w:rsidR="00554DFE" w:rsidRDefault="00BB1179" w:rsidP="00863F3F">
      <w:pPr>
        <w:pStyle w:val="Overskrift2"/>
      </w:pPr>
      <w:bookmarkStart w:id="40" w:name="_Toc1199039741"/>
      <w:r>
        <w:t>Øvrige ko</w:t>
      </w:r>
      <w:r w:rsidR="00863F3F">
        <w:t>n</w:t>
      </w:r>
      <w:r>
        <w:t>troller</w:t>
      </w:r>
      <w:bookmarkEnd w:id="40"/>
    </w:p>
    <w:p w14:paraId="55B0D8FB" w14:textId="77777777" w:rsidR="00863F3F" w:rsidRPr="005166A2" w:rsidRDefault="00863F3F" w:rsidP="00863F3F">
      <w:pPr>
        <w:rPr>
          <w:rFonts w:ascii="Arial" w:hAnsi="Arial" w:cs="Arial"/>
          <w:sz w:val="20"/>
          <w:szCs w:val="20"/>
        </w:rPr>
      </w:pPr>
      <w:r w:rsidRPr="005166A2">
        <w:rPr>
          <w:rFonts w:ascii="Arial" w:hAnsi="Arial" w:cs="Arial"/>
          <w:sz w:val="20"/>
          <w:szCs w:val="20"/>
        </w:rPr>
        <w:t>Øvrige kont</w:t>
      </w:r>
      <w:r w:rsidR="006D0072">
        <w:rPr>
          <w:rFonts w:ascii="Arial" w:hAnsi="Arial" w:cs="Arial"/>
          <w:sz w:val="20"/>
          <w:szCs w:val="20"/>
        </w:rPr>
        <w:t>roller gennemføres, hvis disse</w:t>
      </w:r>
      <w:r w:rsidRPr="005166A2">
        <w:rPr>
          <w:rFonts w:ascii="Arial" w:hAnsi="Arial" w:cs="Arial"/>
          <w:sz w:val="20"/>
          <w:szCs w:val="20"/>
        </w:rPr>
        <w:t xml:space="preserve"> vurderes at være </w:t>
      </w:r>
      <w:r w:rsidR="006D0072">
        <w:rPr>
          <w:rFonts w:ascii="Arial" w:hAnsi="Arial" w:cs="Arial"/>
          <w:sz w:val="20"/>
          <w:szCs w:val="20"/>
        </w:rPr>
        <w:t>relevante for den enkelte enhed.</w:t>
      </w:r>
      <w:r w:rsidR="001C08EF">
        <w:rPr>
          <w:rFonts w:ascii="Arial" w:hAnsi="Arial" w:cs="Arial"/>
          <w:sz w:val="20"/>
          <w:szCs w:val="20"/>
        </w:rPr>
        <w:t xml:space="preserve"> Den enkelte budgetansvarlige leder skal foretage risikovurdering af de enkelte processer, hvor </w:t>
      </w:r>
    </w:p>
    <w:p w14:paraId="7C80E85A" w14:textId="77777777" w:rsidR="00863F3F" w:rsidRPr="005166A2" w:rsidRDefault="00863F3F" w:rsidP="00863F3F">
      <w:pPr>
        <w:rPr>
          <w:rFonts w:ascii="Arial" w:hAnsi="Arial" w:cs="Arial"/>
          <w:sz w:val="20"/>
          <w:szCs w:val="20"/>
        </w:rPr>
      </w:pPr>
    </w:p>
    <w:p w14:paraId="785EB65C" w14:textId="77777777" w:rsidR="00863F3F" w:rsidRPr="005166A2" w:rsidRDefault="00863F3F" w:rsidP="00863F3F">
      <w:pPr>
        <w:rPr>
          <w:rFonts w:ascii="Arial" w:hAnsi="Arial" w:cs="Arial"/>
          <w:sz w:val="20"/>
          <w:szCs w:val="20"/>
        </w:rPr>
      </w:pPr>
      <w:r w:rsidRPr="005166A2">
        <w:rPr>
          <w:rFonts w:ascii="Arial" w:hAnsi="Arial" w:cs="Arial"/>
          <w:sz w:val="20"/>
          <w:szCs w:val="20"/>
        </w:rPr>
        <w:t>Der er tale om</w:t>
      </w:r>
      <w:r w:rsidR="001C08EF">
        <w:rPr>
          <w:rFonts w:ascii="Arial" w:hAnsi="Arial" w:cs="Arial"/>
          <w:sz w:val="20"/>
          <w:szCs w:val="20"/>
        </w:rPr>
        <w:t xml:space="preserve"> kontrol af følgende processer</w:t>
      </w:r>
      <w:r w:rsidRPr="005166A2">
        <w:rPr>
          <w:rFonts w:ascii="Arial" w:hAnsi="Arial" w:cs="Arial"/>
          <w:sz w:val="20"/>
          <w:szCs w:val="20"/>
        </w:rPr>
        <w:t>:</w:t>
      </w:r>
    </w:p>
    <w:p w14:paraId="6486D664" w14:textId="77777777" w:rsidR="00166FE7" w:rsidRPr="00166FE7" w:rsidRDefault="005B1C2A" w:rsidP="00166FE7">
      <w:pPr>
        <w:numPr>
          <w:ilvl w:val="0"/>
          <w:numId w:val="37"/>
        </w:numPr>
        <w:rPr>
          <w:rFonts w:ascii="Arial" w:hAnsi="Arial" w:cs="Arial"/>
          <w:sz w:val="20"/>
          <w:szCs w:val="20"/>
        </w:rPr>
      </w:pPr>
      <w:r>
        <w:rPr>
          <w:rFonts w:ascii="Arial" w:hAnsi="Arial" w:cs="Arial"/>
          <w:sz w:val="20"/>
          <w:szCs w:val="20"/>
        </w:rPr>
        <w:lastRenderedPageBreak/>
        <w:t>Oprettelse</w:t>
      </w:r>
      <w:r w:rsidR="00166FE7" w:rsidRPr="00B05714">
        <w:rPr>
          <w:rFonts w:ascii="Arial" w:hAnsi="Arial" w:cs="Arial"/>
          <w:sz w:val="20"/>
          <w:szCs w:val="20"/>
        </w:rPr>
        <w:t xml:space="preserve"> af alternative modtagere</w:t>
      </w:r>
    </w:p>
    <w:p w14:paraId="23DB949E" w14:textId="77777777" w:rsidR="00863F3F" w:rsidRDefault="00863F3F" w:rsidP="00863F3F">
      <w:pPr>
        <w:numPr>
          <w:ilvl w:val="0"/>
          <w:numId w:val="37"/>
        </w:numPr>
        <w:rPr>
          <w:rFonts w:ascii="Arial" w:hAnsi="Arial" w:cs="Arial"/>
          <w:sz w:val="20"/>
          <w:szCs w:val="20"/>
        </w:rPr>
      </w:pPr>
      <w:r w:rsidRPr="005166A2">
        <w:rPr>
          <w:rFonts w:ascii="Arial" w:hAnsi="Arial" w:cs="Arial"/>
          <w:sz w:val="20"/>
          <w:szCs w:val="20"/>
        </w:rPr>
        <w:t xml:space="preserve">Afstemning </w:t>
      </w:r>
      <w:r w:rsidR="008345CA">
        <w:rPr>
          <w:rFonts w:ascii="Arial" w:hAnsi="Arial" w:cs="Arial"/>
          <w:sz w:val="20"/>
          <w:szCs w:val="20"/>
        </w:rPr>
        <w:t>af statuskonti</w:t>
      </w:r>
    </w:p>
    <w:p w14:paraId="39E14685" w14:textId="77777777" w:rsidR="008345CA" w:rsidRPr="008345CA" w:rsidRDefault="008345CA" w:rsidP="008345CA">
      <w:pPr>
        <w:numPr>
          <w:ilvl w:val="0"/>
          <w:numId w:val="37"/>
        </w:numPr>
        <w:rPr>
          <w:rFonts w:ascii="Arial" w:hAnsi="Arial" w:cs="Arial"/>
          <w:sz w:val="20"/>
          <w:szCs w:val="20"/>
        </w:rPr>
      </w:pPr>
      <w:r w:rsidRPr="005166A2">
        <w:rPr>
          <w:rFonts w:ascii="Arial" w:hAnsi="Arial" w:cs="Arial"/>
          <w:sz w:val="20"/>
          <w:szCs w:val="20"/>
        </w:rPr>
        <w:t>Afstemning af kassebeholdning</w:t>
      </w:r>
    </w:p>
    <w:p w14:paraId="125B1CFC" w14:textId="77777777" w:rsidR="00863F3F" w:rsidRPr="005166A2" w:rsidRDefault="005B1C2A" w:rsidP="00863F3F">
      <w:pPr>
        <w:numPr>
          <w:ilvl w:val="0"/>
          <w:numId w:val="37"/>
        </w:numPr>
        <w:rPr>
          <w:rFonts w:ascii="Arial" w:hAnsi="Arial" w:cs="Arial"/>
          <w:sz w:val="20"/>
          <w:szCs w:val="20"/>
        </w:rPr>
      </w:pPr>
      <w:r>
        <w:rPr>
          <w:rFonts w:ascii="Arial" w:hAnsi="Arial" w:cs="Arial"/>
          <w:sz w:val="20"/>
          <w:szCs w:val="20"/>
        </w:rPr>
        <w:t>R</w:t>
      </w:r>
      <w:r w:rsidR="00863F3F" w:rsidRPr="005166A2">
        <w:rPr>
          <w:rFonts w:ascii="Arial" w:hAnsi="Arial" w:cs="Arial"/>
          <w:sz w:val="20"/>
          <w:szCs w:val="20"/>
        </w:rPr>
        <w:t>ettidig betaling af regninger</w:t>
      </w:r>
    </w:p>
    <w:p w14:paraId="4C7399A8" w14:textId="77777777" w:rsidR="00863F3F" w:rsidRPr="005166A2" w:rsidRDefault="00863F3F" w:rsidP="00863F3F">
      <w:pPr>
        <w:numPr>
          <w:ilvl w:val="0"/>
          <w:numId w:val="37"/>
        </w:numPr>
        <w:rPr>
          <w:rFonts w:ascii="Arial" w:hAnsi="Arial" w:cs="Arial"/>
          <w:sz w:val="20"/>
          <w:szCs w:val="20"/>
        </w:rPr>
      </w:pPr>
      <w:r w:rsidRPr="005166A2">
        <w:rPr>
          <w:rFonts w:ascii="Arial" w:hAnsi="Arial" w:cs="Arial"/>
          <w:sz w:val="20"/>
          <w:szCs w:val="20"/>
        </w:rPr>
        <w:t xml:space="preserve">Sikker opbevaring af kontanter </w:t>
      </w:r>
      <w:r w:rsidR="00FB2318">
        <w:rPr>
          <w:rFonts w:ascii="Arial" w:hAnsi="Arial" w:cs="Arial"/>
          <w:sz w:val="20"/>
          <w:szCs w:val="20"/>
        </w:rPr>
        <w:t>og/eller betalingskort</w:t>
      </w:r>
    </w:p>
    <w:p w14:paraId="09DA9F05" w14:textId="77777777" w:rsidR="00863F3F" w:rsidRPr="005166A2" w:rsidRDefault="00863F3F" w:rsidP="00863F3F">
      <w:pPr>
        <w:numPr>
          <w:ilvl w:val="0"/>
          <w:numId w:val="37"/>
        </w:numPr>
        <w:rPr>
          <w:rFonts w:ascii="Arial" w:hAnsi="Arial" w:cs="Arial"/>
          <w:sz w:val="20"/>
          <w:szCs w:val="20"/>
        </w:rPr>
      </w:pPr>
      <w:r w:rsidRPr="005166A2">
        <w:rPr>
          <w:rFonts w:ascii="Arial" w:hAnsi="Arial" w:cs="Arial"/>
          <w:sz w:val="20"/>
          <w:szCs w:val="20"/>
        </w:rPr>
        <w:t xml:space="preserve">Sikring af tilstrækkeligt internt kontrolniveau ved kassefunktioner </w:t>
      </w:r>
    </w:p>
    <w:p w14:paraId="23134641" w14:textId="77777777" w:rsidR="00924577" w:rsidRDefault="00863F3F" w:rsidP="00863F3F">
      <w:pPr>
        <w:numPr>
          <w:ilvl w:val="0"/>
          <w:numId w:val="37"/>
        </w:numPr>
        <w:rPr>
          <w:rFonts w:ascii="Arial" w:hAnsi="Arial" w:cs="Arial"/>
          <w:sz w:val="20"/>
          <w:szCs w:val="20"/>
        </w:rPr>
      </w:pPr>
      <w:r w:rsidRPr="00924577">
        <w:rPr>
          <w:rFonts w:ascii="Arial" w:hAnsi="Arial" w:cs="Arial"/>
          <w:sz w:val="20"/>
          <w:szCs w:val="20"/>
        </w:rPr>
        <w:t>Opbevaring af værdier tilhørende andre</w:t>
      </w:r>
    </w:p>
    <w:p w14:paraId="357AF15F" w14:textId="77777777" w:rsidR="00863F3F" w:rsidRPr="00924577" w:rsidRDefault="00863F3F" w:rsidP="00863F3F">
      <w:pPr>
        <w:numPr>
          <w:ilvl w:val="0"/>
          <w:numId w:val="37"/>
        </w:numPr>
        <w:rPr>
          <w:rFonts w:ascii="Arial" w:hAnsi="Arial" w:cs="Arial"/>
          <w:sz w:val="20"/>
          <w:szCs w:val="20"/>
        </w:rPr>
      </w:pPr>
      <w:r w:rsidRPr="00924577">
        <w:rPr>
          <w:rFonts w:ascii="Arial" w:hAnsi="Arial" w:cs="Arial"/>
          <w:sz w:val="20"/>
          <w:szCs w:val="20"/>
        </w:rPr>
        <w:t>In</w:t>
      </w:r>
      <w:r w:rsidR="008345CA" w:rsidRPr="00924577">
        <w:rPr>
          <w:rFonts w:ascii="Arial" w:hAnsi="Arial" w:cs="Arial"/>
          <w:sz w:val="20"/>
          <w:szCs w:val="20"/>
        </w:rPr>
        <w:t>dberetning af fysiske aktiver</w:t>
      </w:r>
    </w:p>
    <w:p w14:paraId="488AA779" w14:textId="77777777" w:rsidR="00863F3F" w:rsidRPr="005166A2" w:rsidRDefault="00863F3F" w:rsidP="00863F3F">
      <w:pPr>
        <w:numPr>
          <w:ilvl w:val="0"/>
          <w:numId w:val="38"/>
        </w:numPr>
        <w:rPr>
          <w:rFonts w:ascii="Arial" w:hAnsi="Arial" w:cs="Arial"/>
          <w:sz w:val="20"/>
          <w:szCs w:val="20"/>
        </w:rPr>
      </w:pPr>
      <w:r w:rsidRPr="005166A2">
        <w:rPr>
          <w:rFonts w:ascii="Arial" w:hAnsi="Arial" w:cs="Arial"/>
          <w:sz w:val="20"/>
          <w:szCs w:val="20"/>
        </w:rPr>
        <w:t>Overholdelse af indkøbsaftaler</w:t>
      </w:r>
    </w:p>
    <w:p w14:paraId="0A479E42" w14:textId="77777777" w:rsidR="00863F3F" w:rsidRPr="005166A2" w:rsidRDefault="00863F3F" w:rsidP="00863F3F">
      <w:pPr>
        <w:numPr>
          <w:ilvl w:val="0"/>
          <w:numId w:val="38"/>
        </w:numPr>
        <w:rPr>
          <w:rFonts w:ascii="Arial" w:hAnsi="Arial" w:cs="Arial"/>
          <w:sz w:val="20"/>
          <w:szCs w:val="20"/>
        </w:rPr>
      </w:pPr>
      <w:r w:rsidRPr="005166A2">
        <w:rPr>
          <w:rFonts w:ascii="Arial" w:hAnsi="Arial" w:cs="Arial"/>
          <w:sz w:val="20"/>
          <w:szCs w:val="20"/>
        </w:rPr>
        <w:t>Systemadgang, misbrug af andres identitet</w:t>
      </w:r>
    </w:p>
    <w:p w14:paraId="788F0085" w14:textId="77777777" w:rsidR="00863F3F" w:rsidRPr="008345CA" w:rsidRDefault="00863F3F" w:rsidP="008345CA">
      <w:pPr>
        <w:numPr>
          <w:ilvl w:val="0"/>
          <w:numId w:val="38"/>
        </w:numPr>
        <w:rPr>
          <w:rFonts w:ascii="Arial" w:hAnsi="Arial" w:cs="Arial"/>
          <w:sz w:val="20"/>
          <w:szCs w:val="20"/>
        </w:rPr>
      </w:pPr>
      <w:r w:rsidRPr="005166A2">
        <w:rPr>
          <w:rFonts w:ascii="Arial" w:hAnsi="Arial" w:cs="Arial"/>
          <w:sz w:val="20"/>
          <w:szCs w:val="20"/>
        </w:rPr>
        <w:t>Fysisk tilstedeværelse af store/dyre indkøb</w:t>
      </w:r>
    </w:p>
    <w:p w14:paraId="2113F783" w14:textId="77777777" w:rsidR="00863F3F" w:rsidRPr="005166A2" w:rsidRDefault="00863F3F" w:rsidP="00863F3F">
      <w:pPr>
        <w:numPr>
          <w:ilvl w:val="0"/>
          <w:numId w:val="38"/>
        </w:numPr>
        <w:rPr>
          <w:rFonts w:ascii="Arial" w:hAnsi="Arial" w:cs="Arial"/>
          <w:sz w:val="20"/>
          <w:szCs w:val="20"/>
        </w:rPr>
      </w:pPr>
      <w:r w:rsidRPr="005166A2">
        <w:rPr>
          <w:rFonts w:ascii="Arial" w:hAnsi="Arial" w:cs="Arial"/>
          <w:sz w:val="20"/>
          <w:szCs w:val="20"/>
        </w:rPr>
        <w:t>Kontrol af sponsorater</w:t>
      </w:r>
      <w:r w:rsidR="00FB2318">
        <w:rPr>
          <w:rFonts w:ascii="Arial" w:hAnsi="Arial" w:cs="Arial"/>
          <w:sz w:val="20"/>
          <w:szCs w:val="20"/>
        </w:rPr>
        <w:t xml:space="preserve"> og tilskud</w:t>
      </w:r>
      <w:r w:rsidRPr="005166A2">
        <w:rPr>
          <w:rFonts w:ascii="Arial" w:hAnsi="Arial" w:cs="Arial"/>
          <w:sz w:val="20"/>
          <w:szCs w:val="20"/>
        </w:rPr>
        <w:t>, afregning af moms af disse</w:t>
      </w:r>
    </w:p>
    <w:p w14:paraId="160B268C" w14:textId="77777777" w:rsidR="00863F3F" w:rsidRPr="005166A2" w:rsidRDefault="00FB2318" w:rsidP="00863F3F">
      <w:pPr>
        <w:numPr>
          <w:ilvl w:val="0"/>
          <w:numId w:val="38"/>
        </w:numPr>
        <w:rPr>
          <w:rFonts w:ascii="Arial" w:hAnsi="Arial" w:cs="Arial"/>
          <w:sz w:val="20"/>
          <w:szCs w:val="20"/>
        </w:rPr>
      </w:pPr>
      <w:r>
        <w:rPr>
          <w:rFonts w:ascii="Arial" w:hAnsi="Arial" w:cs="Arial"/>
          <w:sz w:val="20"/>
          <w:szCs w:val="20"/>
        </w:rPr>
        <w:t>I</w:t>
      </w:r>
      <w:r w:rsidR="00863F3F" w:rsidRPr="005166A2">
        <w:rPr>
          <w:rFonts w:ascii="Arial" w:hAnsi="Arial" w:cs="Arial"/>
          <w:sz w:val="20"/>
          <w:szCs w:val="20"/>
        </w:rPr>
        <w:t>ndberetning af moms på køb i udlandet</w:t>
      </w:r>
    </w:p>
    <w:p w14:paraId="44D2870D" w14:textId="77777777" w:rsidR="00863F3F" w:rsidRPr="005166A2" w:rsidRDefault="00863F3F" w:rsidP="00863F3F">
      <w:pPr>
        <w:numPr>
          <w:ilvl w:val="0"/>
          <w:numId w:val="38"/>
        </w:numPr>
        <w:rPr>
          <w:rFonts w:ascii="Arial" w:hAnsi="Arial" w:cs="Arial"/>
          <w:sz w:val="20"/>
          <w:szCs w:val="20"/>
        </w:rPr>
      </w:pPr>
      <w:r w:rsidRPr="005166A2">
        <w:rPr>
          <w:rFonts w:ascii="Arial" w:hAnsi="Arial" w:cs="Arial"/>
          <w:sz w:val="20"/>
          <w:szCs w:val="20"/>
        </w:rPr>
        <w:t>Kontrol af telefonforbrug</w:t>
      </w:r>
    </w:p>
    <w:p w14:paraId="5B93CE6B" w14:textId="77777777" w:rsidR="00863F3F" w:rsidRPr="00657D80" w:rsidRDefault="00863F3F" w:rsidP="00863F3F">
      <w:pPr>
        <w:numPr>
          <w:ilvl w:val="0"/>
          <w:numId w:val="38"/>
        </w:numPr>
      </w:pPr>
      <w:r w:rsidRPr="005166A2">
        <w:rPr>
          <w:rFonts w:ascii="Arial" w:hAnsi="Arial" w:cs="Arial"/>
          <w:sz w:val="20"/>
          <w:szCs w:val="20"/>
        </w:rPr>
        <w:t>Opfølgning af revisionsbemærkninger fra</w:t>
      </w:r>
      <w:r w:rsidRPr="00670CE3">
        <w:rPr>
          <w:rFonts w:ascii="Arial" w:hAnsi="Arial" w:cs="Arial"/>
          <w:sz w:val="20"/>
          <w:szCs w:val="20"/>
        </w:rPr>
        <w:t xml:space="preserve"> den eksterne revision</w:t>
      </w:r>
    </w:p>
    <w:p w14:paraId="5062D0C3" w14:textId="77777777" w:rsidR="00657D80" w:rsidRPr="00B766F4" w:rsidRDefault="00657D80" w:rsidP="00863F3F">
      <w:pPr>
        <w:numPr>
          <w:ilvl w:val="0"/>
          <w:numId w:val="38"/>
        </w:numPr>
      </w:pPr>
      <w:r>
        <w:rPr>
          <w:rFonts w:ascii="Arial" w:hAnsi="Arial" w:cs="Arial"/>
          <w:sz w:val="20"/>
          <w:szCs w:val="20"/>
        </w:rPr>
        <w:t>Kontrol af rykker</w:t>
      </w:r>
    </w:p>
    <w:p w14:paraId="79EFA646" w14:textId="77777777" w:rsidR="00B766F4" w:rsidRPr="008C2C9B" w:rsidRDefault="00B766F4" w:rsidP="00863F3F">
      <w:pPr>
        <w:numPr>
          <w:ilvl w:val="0"/>
          <w:numId w:val="38"/>
        </w:numPr>
      </w:pPr>
      <w:r>
        <w:rPr>
          <w:rFonts w:ascii="Arial" w:hAnsi="Arial" w:cs="Arial"/>
          <w:sz w:val="20"/>
          <w:szCs w:val="20"/>
        </w:rPr>
        <w:t>Kontrol af alternative modtagere</w:t>
      </w:r>
    </w:p>
    <w:p w14:paraId="79CAB8AC" w14:textId="77777777" w:rsidR="008C2C9B" w:rsidRDefault="008C2C9B" w:rsidP="008C2C9B">
      <w:pPr>
        <w:rPr>
          <w:rFonts w:ascii="Arial" w:hAnsi="Arial" w:cs="Arial"/>
          <w:sz w:val="20"/>
          <w:szCs w:val="20"/>
        </w:rPr>
      </w:pPr>
    </w:p>
    <w:p w14:paraId="711B9864" w14:textId="77777777" w:rsidR="008C2C9B" w:rsidRDefault="008C2C9B" w:rsidP="008C2C9B">
      <w:pPr>
        <w:pStyle w:val="Overskrift2"/>
        <w:numPr>
          <w:ilvl w:val="0"/>
          <w:numId w:val="0"/>
        </w:numPr>
        <w:ind w:left="357" w:hanging="357"/>
        <w:rPr>
          <w:rStyle w:val="Kraftigfremhvning"/>
        </w:rPr>
      </w:pPr>
      <w:bookmarkStart w:id="41" w:name="_Toc168145175"/>
      <w:r w:rsidRPr="7AC249FA">
        <w:rPr>
          <w:rStyle w:val="Kraftigfremhvning"/>
        </w:rPr>
        <w:t>Dokumentation:</w:t>
      </w:r>
      <w:bookmarkEnd w:id="41"/>
    </w:p>
    <w:p w14:paraId="4AB2228C" w14:textId="35549172" w:rsidR="008C2C9B" w:rsidRDefault="008C2C9B" w:rsidP="008C2C9B">
      <w:pPr>
        <w:rPr>
          <w:rFonts w:ascii="Arial" w:hAnsi="Arial" w:cs="Arial"/>
          <w:sz w:val="20"/>
          <w:szCs w:val="20"/>
        </w:rPr>
      </w:pPr>
      <w:r w:rsidRPr="7AC249FA">
        <w:rPr>
          <w:rFonts w:ascii="Arial" w:hAnsi="Arial" w:cs="Arial"/>
          <w:sz w:val="20"/>
          <w:szCs w:val="20"/>
        </w:rPr>
        <w:t xml:space="preserve">Form for dokumentationen for udført ledelsestilsyn vurderes konkret af den budgetansvarlige leder i samarbejde med </w:t>
      </w:r>
      <w:r w:rsidR="5A71F58E" w:rsidRPr="7AC249FA">
        <w:rPr>
          <w:rFonts w:ascii="Arial" w:hAnsi="Arial" w:cs="Arial"/>
          <w:sz w:val="20"/>
          <w:szCs w:val="20"/>
        </w:rPr>
        <w:t>Økonomi &amp; Stab</w:t>
      </w:r>
      <w:r w:rsidRPr="7AC249FA">
        <w:rPr>
          <w:rFonts w:ascii="Arial" w:hAnsi="Arial" w:cs="Arial"/>
          <w:sz w:val="20"/>
          <w:szCs w:val="20"/>
        </w:rPr>
        <w:t>.</w:t>
      </w:r>
    </w:p>
    <w:p w14:paraId="2EE43631" w14:textId="77777777" w:rsidR="008C2C9B" w:rsidRDefault="008C2C9B" w:rsidP="008C2C9B">
      <w:pPr>
        <w:rPr>
          <w:rFonts w:ascii="Arial" w:hAnsi="Arial" w:cs="Arial"/>
          <w:sz w:val="20"/>
          <w:szCs w:val="20"/>
        </w:rPr>
      </w:pPr>
    </w:p>
    <w:p w14:paraId="5182C75D" w14:textId="0CC475A8" w:rsidR="00554DFE" w:rsidRPr="008D57D4" w:rsidRDefault="00554DFE" w:rsidP="00554DFE">
      <w:pPr>
        <w:pStyle w:val="Overskrift2"/>
      </w:pPr>
      <w:bookmarkStart w:id="42" w:name="_Toc1305989648"/>
      <w:r>
        <w:t xml:space="preserve">Interne kontroller i </w:t>
      </w:r>
      <w:bookmarkEnd w:id="34"/>
      <w:r w:rsidR="5A71F58E">
        <w:t>Økonomi &amp; Stab</w:t>
      </w:r>
      <w:bookmarkEnd w:id="42"/>
    </w:p>
    <w:p w14:paraId="2127172D" w14:textId="77777777" w:rsidR="00554DFE" w:rsidRDefault="00554DFE" w:rsidP="00554DFE">
      <w:pPr>
        <w:rPr>
          <w:rFonts w:ascii="Arial" w:hAnsi="Arial" w:cs="Arial"/>
          <w:i/>
          <w:sz w:val="20"/>
          <w:szCs w:val="20"/>
        </w:rPr>
      </w:pPr>
      <w:bookmarkStart w:id="43" w:name="_Toc443249351"/>
      <w:bookmarkStart w:id="44" w:name="_Toc443911932"/>
    </w:p>
    <w:p w14:paraId="73B0CB66" w14:textId="77777777" w:rsidR="00554DFE" w:rsidRPr="00CA0064" w:rsidRDefault="00554DFE" w:rsidP="7AC249FA">
      <w:pPr>
        <w:pStyle w:val="Overskrift2"/>
        <w:numPr>
          <w:ilvl w:val="0"/>
          <w:numId w:val="0"/>
        </w:numPr>
        <w:ind w:left="357" w:hanging="357"/>
        <w:rPr>
          <w:rStyle w:val="Kraftigfremhvning"/>
        </w:rPr>
      </w:pPr>
      <w:bookmarkStart w:id="45" w:name="_Toc314769584"/>
      <w:r w:rsidRPr="7AC249FA">
        <w:rPr>
          <w:rStyle w:val="Kraftigfremhvning"/>
        </w:rPr>
        <w:t>Formålet med kontrollen:</w:t>
      </w:r>
      <w:bookmarkEnd w:id="45"/>
    </w:p>
    <w:p w14:paraId="6077EEC8" w14:textId="77777777" w:rsidR="00554DFE" w:rsidRPr="008D57D4" w:rsidRDefault="00554DFE" w:rsidP="00554DFE">
      <w:pPr>
        <w:rPr>
          <w:rFonts w:ascii="Arial" w:hAnsi="Arial" w:cs="Arial"/>
          <w:sz w:val="20"/>
          <w:szCs w:val="20"/>
        </w:rPr>
      </w:pPr>
      <w:r>
        <w:rPr>
          <w:rFonts w:ascii="Arial" w:hAnsi="Arial" w:cs="Arial"/>
          <w:sz w:val="20"/>
          <w:szCs w:val="20"/>
        </w:rPr>
        <w:t>De centrale økonomimedarbejdere har udvidede adgange og roller, som øger risikoen for svig. Derfor er det vigtigt at tilrettelægge særlige kontrollere, som kan reducere risikoen for fejl og besvigelser.</w:t>
      </w:r>
    </w:p>
    <w:p w14:paraId="741049B1" w14:textId="77777777" w:rsidR="00554DFE" w:rsidRDefault="00554DFE" w:rsidP="00554DFE">
      <w:pPr>
        <w:rPr>
          <w:rFonts w:ascii="Arial" w:hAnsi="Arial" w:cs="Arial"/>
          <w:i/>
          <w:sz w:val="20"/>
          <w:szCs w:val="20"/>
        </w:rPr>
      </w:pPr>
    </w:p>
    <w:p w14:paraId="2FE7FFBE" w14:textId="77777777" w:rsidR="004712DF" w:rsidRDefault="004712DF" w:rsidP="004712DF">
      <w:pPr>
        <w:autoSpaceDE w:val="0"/>
        <w:autoSpaceDN w:val="0"/>
        <w:adjustRightInd w:val="0"/>
        <w:rPr>
          <w:rStyle w:val="Kraftigfremhvning"/>
          <w:b w:val="0"/>
          <w:szCs w:val="28"/>
        </w:rPr>
      </w:pPr>
      <w:r w:rsidRPr="00C46235">
        <w:rPr>
          <w:rStyle w:val="Kraftigfremhvning"/>
          <w:b w:val="0"/>
          <w:szCs w:val="28"/>
        </w:rPr>
        <w:t>Årshjul for de enkelte tilsyn:</w:t>
      </w:r>
    </w:p>
    <w:tbl>
      <w:tblPr>
        <w:tblStyle w:val="Tabel-Gitter"/>
        <w:tblW w:w="0" w:type="auto"/>
        <w:tblLook w:val="04A0" w:firstRow="1" w:lastRow="0" w:firstColumn="1" w:lastColumn="0" w:noHBand="0" w:noVBand="1"/>
      </w:tblPr>
      <w:tblGrid>
        <w:gridCol w:w="2347"/>
        <w:gridCol w:w="4616"/>
      </w:tblGrid>
      <w:tr w:rsidR="004712DF" w14:paraId="6CC4E137" w14:textId="77777777" w:rsidTr="00FB2318">
        <w:tc>
          <w:tcPr>
            <w:tcW w:w="2371" w:type="dxa"/>
          </w:tcPr>
          <w:p w14:paraId="724AD9FD" w14:textId="77777777" w:rsidR="004712DF" w:rsidRPr="00C46235" w:rsidRDefault="004712DF" w:rsidP="00FB2318">
            <w:pPr>
              <w:autoSpaceDE w:val="0"/>
              <w:autoSpaceDN w:val="0"/>
              <w:adjustRightInd w:val="0"/>
              <w:rPr>
                <w:rFonts w:ascii="Arial" w:hAnsi="Arial" w:cs="Arial"/>
                <w:b/>
                <w:bCs/>
                <w:i/>
                <w:iCs/>
                <w:sz w:val="20"/>
                <w:szCs w:val="20"/>
              </w:rPr>
            </w:pPr>
            <w:r w:rsidRPr="00C46235">
              <w:rPr>
                <w:rFonts w:ascii="Arial" w:hAnsi="Arial" w:cs="Arial"/>
                <w:b/>
                <w:bCs/>
                <w:i/>
                <w:iCs/>
                <w:sz w:val="20"/>
                <w:szCs w:val="20"/>
              </w:rPr>
              <w:t>Navn på kontrol</w:t>
            </w:r>
          </w:p>
        </w:tc>
        <w:tc>
          <w:tcPr>
            <w:tcW w:w="4818" w:type="dxa"/>
          </w:tcPr>
          <w:p w14:paraId="3C99A111" w14:textId="77777777" w:rsidR="004712DF" w:rsidRPr="00C46235" w:rsidRDefault="004712DF" w:rsidP="00FB2318">
            <w:pPr>
              <w:autoSpaceDE w:val="0"/>
              <w:autoSpaceDN w:val="0"/>
              <w:adjustRightInd w:val="0"/>
              <w:rPr>
                <w:rFonts w:ascii="Arial" w:hAnsi="Arial" w:cs="Arial"/>
                <w:b/>
                <w:bCs/>
                <w:i/>
                <w:iCs/>
                <w:sz w:val="20"/>
                <w:szCs w:val="20"/>
              </w:rPr>
            </w:pPr>
            <w:r w:rsidRPr="00C46235">
              <w:rPr>
                <w:rFonts w:ascii="Arial" w:hAnsi="Arial" w:cs="Arial"/>
                <w:b/>
                <w:bCs/>
                <w:i/>
                <w:iCs/>
                <w:sz w:val="20"/>
                <w:szCs w:val="20"/>
              </w:rPr>
              <w:t>Hyppighed</w:t>
            </w:r>
          </w:p>
        </w:tc>
      </w:tr>
      <w:tr w:rsidR="004712DF" w14:paraId="448B058E" w14:textId="77777777" w:rsidTr="00FB2318">
        <w:tc>
          <w:tcPr>
            <w:tcW w:w="2371" w:type="dxa"/>
          </w:tcPr>
          <w:p w14:paraId="5800E53A" w14:textId="77777777" w:rsidR="004712DF" w:rsidRPr="00C46235" w:rsidRDefault="004712DF" w:rsidP="00FB2318">
            <w:pPr>
              <w:autoSpaceDE w:val="0"/>
              <w:autoSpaceDN w:val="0"/>
              <w:adjustRightInd w:val="0"/>
              <w:rPr>
                <w:rStyle w:val="Kraftigfremhvning"/>
                <w:b w:val="0"/>
                <w:szCs w:val="28"/>
              </w:rPr>
            </w:pPr>
            <w:r>
              <w:rPr>
                <w:rFonts w:ascii="Arial" w:hAnsi="Arial" w:cs="Arial"/>
                <w:bCs/>
                <w:iCs/>
                <w:sz w:val="20"/>
                <w:szCs w:val="20"/>
              </w:rPr>
              <w:t>Kontrol af roller i Økonomisystemet</w:t>
            </w:r>
          </w:p>
        </w:tc>
        <w:tc>
          <w:tcPr>
            <w:tcW w:w="4818" w:type="dxa"/>
          </w:tcPr>
          <w:p w14:paraId="3566D1CA" w14:textId="77777777" w:rsidR="004712DF" w:rsidRPr="00C46235" w:rsidRDefault="004712DF" w:rsidP="00FB2318">
            <w:pPr>
              <w:autoSpaceDE w:val="0"/>
              <w:autoSpaceDN w:val="0"/>
              <w:adjustRightInd w:val="0"/>
              <w:rPr>
                <w:rStyle w:val="Kraftigfremhvning"/>
                <w:b w:val="0"/>
                <w:szCs w:val="28"/>
              </w:rPr>
            </w:pPr>
            <w:r>
              <w:rPr>
                <w:rFonts w:ascii="Arial" w:hAnsi="Arial" w:cs="Arial"/>
                <w:sz w:val="20"/>
                <w:szCs w:val="20"/>
              </w:rPr>
              <w:t>2 gange årligt</w:t>
            </w:r>
            <w:r w:rsidR="00B15579">
              <w:rPr>
                <w:rFonts w:ascii="Arial" w:hAnsi="Arial" w:cs="Arial"/>
                <w:sz w:val="20"/>
                <w:szCs w:val="20"/>
              </w:rPr>
              <w:t xml:space="preserve"> ved ledelsestilsyn besøg.</w:t>
            </w:r>
          </w:p>
        </w:tc>
      </w:tr>
      <w:tr w:rsidR="004712DF" w14:paraId="67E41EAA" w14:textId="77777777" w:rsidTr="00FB2318">
        <w:tc>
          <w:tcPr>
            <w:tcW w:w="2371" w:type="dxa"/>
          </w:tcPr>
          <w:p w14:paraId="2460E3E4" w14:textId="77777777" w:rsidR="004712DF" w:rsidRDefault="004712DF" w:rsidP="00FB2318">
            <w:pPr>
              <w:autoSpaceDE w:val="0"/>
              <w:autoSpaceDN w:val="0"/>
              <w:adjustRightInd w:val="0"/>
              <w:rPr>
                <w:rFonts w:ascii="Arial" w:hAnsi="Arial" w:cs="Arial"/>
                <w:bCs/>
                <w:iCs/>
                <w:sz w:val="20"/>
                <w:szCs w:val="20"/>
              </w:rPr>
            </w:pPr>
            <w:r>
              <w:rPr>
                <w:rFonts w:ascii="Arial" w:hAnsi="Arial" w:cs="Arial"/>
                <w:bCs/>
                <w:iCs/>
                <w:sz w:val="20"/>
                <w:szCs w:val="20"/>
              </w:rPr>
              <w:t>Kontrol af ophørte medarbejdere</w:t>
            </w:r>
          </w:p>
        </w:tc>
        <w:tc>
          <w:tcPr>
            <w:tcW w:w="4818" w:type="dxa"/>
          </w:tcPr>
          <w:p w14:paraId="34136A5C" w14:textId="77777777" w:rsidR="004712DF" w:rsidRDefault="004712DF" w:rsidP="00FB2318">
            <w:pPr>
              <w:autoSpaceDE w:val="0"/>
              <w:autoSpaceDN w:val="0"/>
              <w:adjustRightInd w:val="0"/>
              <w:rPr>
                <w:rFonts w:ascii="Arial" w:hAnsi="Arial" w:cs="Arial"/>
                <w:sz w:val="20"/>
                <w:szCs w:val="20"/>
              </w:rPr>
            </w:pPr>
            <w:r>
              <w:rPr>
                <w:rFonts w:ascii="Arial" w:hAnsi="Arial" w:cs="Arial"/>
                <w:sz w:val="20"/>
                <w:szCs w:val="20"/>
              </w:rPr>
              <w:t>2 gange årligt</w:t>
            </w:r>
          </w:p>
        </w:tc>
      </w:tr>
      <w:tr w:rsidR="004712DF" w14:paraId="52BBBC11" w14:textId="77777777" w:rsidTr="00FB2318">
        <w:tc>
          <w:tcPr>
            <w:tcW w:w="2371" w:type="dxa"/>
          </w:tcPr>
          <w:p w14:paraId="35795865" w14:textId="77777777" w:rsidR="004712DF" w:rsidRPr="00834AF7" w:rsidRDefault="004712DF" w:rsidP="00FB2318">
            <w:pPr>
              <w:autoSpaceDE w:val="0"/>
              <w:autoSpaceDN w:val="0"/>
              <w:adjustRightInd w:val="0"/>
              <w:rPr>
                <w:rFonts w:ascii="Arial" w:hAnsi="Arial" w:cs="Arial"/>
                <w:sz w:val="20"/>
                <w:szCs w:val="20"/>
              </w:rPr>
            </w:pPr>
            <w:r>
              <w:rPr>
                <w:rFonts w:ascii="Arial" w:hAnsi="Arial" w:cs="Arial"/>
                <w:sz w:val="20"/>
                <w:szCs w:val="20"/>
              </w:rPr>
              <w:t>Gennemgang af bankudbetalingerne</w:t>
            </w:r>
          </w:p>
        </w:tc>
        <w:tc>
          <w:tcPr>
            <w:tcW w:w="4818" w:type="dxa"/>
          </w:tcPr>
          <w:p w14:paraId="0B40DF1B" w14:textId="77777777" w:rsidR="004712DF" w:rsidRPr="00834AF7" w:rsidRDefault="004712DF" w:rsidP="00FB2318">
            <w:pPr>
              <w:autoSpaceDE w:val="0"/>
              <w:autoSpaceDN w:val="0"/>
              <w:adjustRightInd w:val="0"/>
              <w:rPr>
                <w:rFonts w:ascii="Arial" w:hAnsi="Arial" w:cs="Arial"/>
                <w:bCs/>
                <w:iCs/>
                <w:sz w:val="20"/>
                <w:szCs w:val="20"/>
              </w:rPr>
            </w:pPr>
            <w:r>
              <w:rPr>
                <w:rFonts w:ascii="Arial" w:hAnsi="Arial" w:cs="Arial"/>
                <w:bCs/>
                <w:iCs/>
                <w:sz w:val="20"/>
                <w:szCs w:val="20"/>
              </w:rPr>
              <w:t>2 gange årligt</w:t>
            </w:r>
          </w:p>
        </w:tc>
      </w:tr>
      <w:tr w:rsidR="004712DF" w14:paraId="200E0E33" w14:textId="77777777" w:rsidTr="00FB2318">
        <w:tc>
          <w:tcPr>
            <w:tcW w:w="2371" w:type="dxa"/>
          </w:tcPr>
          <w:p w14:paraId="072AA6EE" w14:textId="77777777" w:rsidR="004712DF" w:rsidRPr="00834AF7" w:rsidRDefault="004712DF" w:rsidP="00FB2318">
            <w:pPr>
              <w:autoSpaceDE w:val="0"/>
              <w:autoSpaceDN w:val="0"/>
              <w:adjustRightInd w:val="0"/>
              <w:rPr>
                <w:rFonts w:ascii="Arial" w:hAnsi="Arial" w:cs="Arial"/>
                <w:sz w:val="20"/>
                <w:szCs w:val="20"/>
              </w:rPr>
            </w:pPr>
            <w:r>
              <w:rPr>
                <w:rFonts w:ascii="Arial" w:hAnsi="Arial" w:cs="Arial"/>
                <w:sz w:val="20"/>
                <w:szCs w:val="20"/>
              </w:rPr>
              <w:t>Kontrol af bogholder funktion</w:t>
            </w:r>
          </w:p>
        </w:tc>
        <w:tc>
          <w:tcPr>
            <w:tcW w:w="4818" w:type="dxa"/>
          </w:tcPr>
          <w:p w14:paraId="0A52A845" w14:textId="77777777" w:rsidR="004712DF" w:rsidRPr="00834AF7" w:rsidRDefault="004712DF" w:rsidP="00FB2318">
            <w:pPr>
              <w:autoSpaceDE w:val="0"/>
              <w:autoSpaceDN w:val="0"/>
              <w:adjustRightInd w:val="0"/>
              <w:rPr>
                <w:rFonts w:ascii="Arial" w:hAnsi="Arial" w:cs="Arial"/>
                <w:bCs/>
                <w:iCs/>
                <w:sz w:val="20"/>
                <w:szCs w:val="20"/>
              </w:rPr>
            </w:pPr>
            <w:r>
              <w:rPr>
                <w:rFonts w:ascii="Arial" w:hAnsi="Arial" w:cs="Arial"/>
                <w:bCs/>
                <w:iCs/>
                <w:sz w:val="20"/>
                <w:szCs w:val="20"/>
              </w:rPr>
              <w:t>2 gange årligt</w:t>
            </w:r>
          </w:p>
        </w:tc>
      </w:tr>
      <w:tr w:rsidR="006F5CD6" w14:paraId="13B693EE" w14:textId="77777777" w:rsidTr="00FB2318">
        <w:tc>
          <w:tcPr>
            <w:tcW w:w="2371" w:type="dxa"/>
          </w:tcPr>
          <w:p w14:paraId="564377AB" w14:textId="77777777" w:rsidR="006F5CD6" w:rsidRPr="006F5CD6" w:rsidRDefault="006F5CD6" w:rsidP="006F5CD6">
            <w:pPr>
              <w:autoSpaceDE w:val="0"/>
              <w:autoSpaceDN w:val="0"/>
              <w:adjustRightInd w:val="0"/>
              <w:rPr>
                <w:rFonts w:ascii="Arial" w:hAnsi="Arial" w:cs="Arial"/>
                <w:sz w:val="20"/>
                <w:szCs w:val="20"/>
              </w:rPr>
            </w:pPr>
            <w:r w:rsidRPr="006F5CD6">
              <w:rPr>
                <w:rFonts w:ascii="Arial" w:hAnsi="Arial" w:cs="Arial"/>
                <w:sz w:val="20"/>
                <w:szCs w:val="20"/>
              </w:rPr>
              <w:t>Opfølgning på adgange til Business Online</w:t>
            </w:r>
          </w:p>
          <w:p w14:paraId="7552BD59" w14:textId="77777777" w:rsidR="006F5CD6" w:rsidRDefault="006F5CD6" w:rsidP="00FB2318">
            <w:pPr>
              <w:autoSpaceDE w:val="0"/>
              <w:autoSpaceDN w:val="0"/>
              <w:adjustRightInd w:val="0"/>
              <w:rPr>
                <w:rFonts w:ascii="Arial" w:hAnsi="Arial" w:cs="Arial"/>
                <w:sz w:val="20"/>
                <w:szCs w:val="20"/>
              </w:rPr>
            </w:pPr>
          </w:p>
        </w:tc>
        <w:tc>
          <w:tcPr>
            <w:tcW w:w="4818" w:type="dxa"/>
          </w:tcPr>
          <w:p w14:paraId="0237048F" w14:textId="77777777" w:rsidR="006F5CD6" w:rsidRDefault="006F5CD6" w:rsidP="00FB2318">
            <w:pPr>
              <w:autoSpaceDE w:val="0"/>
              <w:autoSpaceDN w:val="0"/>
              <w:adjustRightInd w:val="0"/>
              <w:rPr>
                <w:rFonts w:ascii="Arial" w:hAnsi="Arial" w:cs="Arial"/>
                <w:bCs/>
                <w:iCs/>
                <w:sz w:val="20"/>
                <w:szCs w:val="20"/>
              </w:rPr>
            </w:pPr>
            <w:r>
              <w:rPr>
                <w:rFonts w:ascii="Arial" w:hAnsi="Arial" w:cs="Arial"/>
                <w:bCs/>
                <w:iCs/>
                <w:sz w:val="20"/>
                <w:szCs w:val="20"/>
              </w:rPr>
              <w:t>2 gange årligt</w:t>
            </w:r>
          </w:p>
        </w:tc>
      </w:tr>
      <w:tr w:rsidR="006F5CD6" w14:paraId="048350BE" w14:textId="77777777" w:rsidTr="00FB2318">
        <w:tc>
          <w:tcPr>
            <w:tcW w:w="2371" w:type="dxa"/>
          </w:tcPr>
          <w:p w14:paraId="5E55CADB" w14:textId="77777777" w:rsidR="006F5CD6" w:rsidRPr="006F5CD6" w:rsidRDefault="006F5CD6" w:rsidP="006F5CD6">
            <w:pPr>
              <w:autoSpaceDE w:val="0"/>
              <w:autoSpaceDN w:val="0"/>
              <w:adjustRightInd w:val="0"/>
              <w:rPr>
                <w:rFonts w:ascii="Arial" w:hAnsi="Arial" w:cs="Arial"/>
                <w:sz w:val="20"/>
                <w:szCs w:val="20"/>
              </w:rPr>
            </w:pPr>
            <w:r w:rsidRPr="006F5CD6">
              <w:rPr>
                <w:rFonts w:ascii="Arial" w:hAnsi="Arial" w:cs="Arial"/>
                <w:sz w:val="20"/>
                <w:szCs w:val="20"/>
              </w:rPr>
              <w:t>Kortudstedelser- og inddragelser</w:t>
            </w:r>
          </w:p>
          <w:p w14:paraId="1C5429A6" w14:textId="77777777" w:rsidR="006F5CD6" w:rsidRPr="006F5CD6" w:rsidRDefault="006F5CD6" w:rsidP="006F5CD6">
            <w:pPr>
              <w:autoSpaceDE w:val="0"/>
              <w:autoSpaceDN w:val="0"/>
              <w:adjustRightInd w:val="0"/>
              <w:rPr>
                <w:rFonts w:ascii="Arial" w:hAnsi="Arial" w:cs="Arial"/>
                <w:sz w:val="20"/>
                <w:szCs w:val="20"/>
              </w:rPr>
            </w:pPr>
          </w:p>
        </w:tc>
        <w:tc>
          <w:tcPr>
            <w:tcW w:w="4818" w:type="dxa"/>
          </w:tcPr>
          <w:p w14:paraId="63CE82F8" w14:textId="77777777" w:rsidR="006F5CD6" w:rsidRDefault="006F5CD6" w:rsidP="00FB2318">
            <w:pPr>
              <w:autoSpaceDE w:val="0"/>
              <w:autoSpaceDN w:val="0"/>
              <w:adjustRightInd w:val="0"/>
              <w:rPr>
                <w:rFonts w:ascii="Arial" w:hAnsi="Arial" w:cs="Arial"/>
                <w:bCs/>
                <w:iCs/>
                <w:sz w:val="20"/>
                <w:szCs w:val="20"/>
              </w:rPr>
            </w:pPr>
            <w:r>
              <w:rPr>
                <w:rFonts w:ascii="Arial" w:hAnsi="Arial" w:cs="Arial"/>
                <w:bCs/>
                <w:iCs/>
                <w:sz w:val="20"/>
                <w:szCs w:val="20"/>
              </w:rPr>
              <w:t>2 gange årligt</w:t>
            </w:r>
          </w:p>
        </w:tc>
      </w:tr>
      <w:tr w:rsidR="006F5CD6" w14:paraId="3A783170" w14:textId="77777777" w:rsidTr="00FB2318">
        <w:tc>
          <w:tcPr>
            <w:tcW w:w="2371" w:type="dxa"/>
          </w:tcPr>
          <w:p w14:paraId="3CBD4B09" w14:textId="77777777" w:rsidR="006F5CD6" w:rsidRPr="006F5CD6" w:rsidRDefault="006F5CD6" w:rsidP="006F5CD6">
            <w:pPr>
              <w:autoSpaceDE w:val="0"/>
              <w:autoSpaceDN w:val="0"/>
              <w:adjustRightInd w:val="0"/>
              <w:rPr>
                <w:rFonts w:ascii="Arial" w:hAnsi="Arial" w:cs="Arial"/>
                <w:sz w:val="20"/>
                <w:szCs w:val="20"/>
              </w:rPr>
            </w:pPr>
            <w:r w:rsidRPr="006F5CD6">
              <w:rPr>
                <w:rFonts w:ascii="Arial" w:hAnsi="Arial" w:cs="Arial"/>
                <w:sz w:val="20"/>
                <w:szCs w:val="20"/>
              </w:rPr>
              <w:t>Afstemninger (ØS og Kommune)</w:t>
            </w:r>
          </w:p>
          <w:p w14:paraId="44F47315" w14:textId="77777777" w:rsidR="006F5CD6" w:rsidRPr="006F5CD6" w:rsidRDefault="006F5CD6" w:rsidP="006F5CD6">
            <w:pPr>
              <w:autoSpaceDE w:val="0"/>
              <w:autoSpaceDN w:val="0"/>
              <w:adjustRightInd w:val="0"/>
              <w:rPr>
                <w:rFonts w:ascii="Arial" w:hAnsi="Arial" w:cs="Arial"/>
                <w:sz w:val="20"/>
                <w:szCs w:val="20"/>
              </w:rPr>
            </w:pPr>
          </w:p>
        </w:tc>
        <w:tc>
          <w:tcPr>
            <w:tcW w:w="4818" w:type="dxa"/>
          </w:tcPr>
          <w:p w14:paraId="70EFCC29" w14:textId="77777777" w:rsidR="006F5CD6" w:rsidRDefault="006F5CD6" w:rsidP="00FB2318">
            <w:pPr>
              <w:autoSpaceDE w:val="0"/>
              <w:autoSpaceDN w:val="0"/>
              <w:adjustRightInd w:val="0"/>
              <w:rPr>
                <w:rFonts w:ascii="Arial" w:hAnsi="Arial" w:cs="Arial"/>
                <w:bCs/>
                <w:iCs/>
                <w:sz w:val="20"/>
                <w:szCs w:val="20"/>
              </w:rPr>
            </w:pPr>
            <w:r>
              <w:rPr>
                <w:rFonts w:ascii="Arial" w:hAnsi="Arial" w:cs="Arial"/>
                <w:bCs/>
                <w:iCs/>
                <w:sz w:val="20"/>
                <w:szCs w:val="20"/>
              </w:rPr>
              <w:t>4 gange årligt</w:t>
            </w:r>
          </w:p>
        </w:tc>
      </w:tr>
      <w:tr w:rsidR="006F5CD6" w14:paraId="5841A471" w14:textId="77777777" w:rsidTr="00FB2318">
        <w:tc>
          <w:tcPr>
            <w:tcW w:w="2371" w:type="dxa"/>
          </w:tcPr>
          <w:p w14:paraId="300D68EF" w14:textId="77777777" w:rsidR="006F5CD6" w:rsidRDefault="006F5CD6" w:rsidP="006F5CD6">
            <w:pPr>
              <w:autoSpaceDE w:val="0"/>
              <w:autoSpaceDN w:val="0"/>
              <w:adjustRightInd w:val="0"/>
              <w:rPr>
                <w:rFonts w:ascii="Arial" w:hAnsi="Arial" w:cs="Arial"/>
                <w:sz w:val="20"/>
                <w:szCs w:val="20"/>
              </w:rPr>
            </w:pPr>
            <w:r w:rsidRPr="006F5CD6">
              <w:rPr>
                <w:rFonts w:ascii="Arial" w:hAnsi="Arial" w:cs="Arial"/>
                <w:sz w:val="20"/>
                <w:szCs w:val="20"/>
              </w:rPr>
              <w:t xml:space="preserve">Opfølgning på indkøb via </w:t>
            </w:r>
            <w:proofErr w:type="spellStart"/>
            <w:r w:rsidRPr="006F5CD6">
              <w:rPr>
                <w:rFonts w:ascii="Arial" w:hAnsi="Arial" w:cs="Arial"/>
                <w:sz w:val="20"/>
                <w:szCs w:val="20"/>
              </w:rPr>
              <w:t>Rakat</w:t>
            </w:r>
            <w:proofErr w:type="spellEnd"/>
          </w:p>
          <w:p w14:paraId="0D7F6B19" w14:textId="77777777" w:rsidR="006F5CD6" w:rsidRPr="006F5CD6" w:rsidRDefault="006F5CD6" w:rsidP="006F5CD6">
            <w:pPr>
              <w:autoSpaceDE w:val="0"/>
              <w:autoSpaceDN w:val="0"/>
              <w:adjustRightInd w:val="0"/>
              <w:rPr>
                <w:rFonts w:ascii="Arial" w:hAnsi="Arial" w:cs="Arial"/>
                <w:sz w:val="20"/>
                <w:szCs w:val="20"/>
              </w:rPr>
            </w:pPr>
          </w:p>
        </w:tc>
        <w:tc>
          <w:tcPr>
            <w:tcW w:w="4818" w:type="dxa"/>
          </w:tcPr>
          <w:p w14:paraId="6C3C627D" w14:textId="77777777" w:rsidR="00C45DAC" w:rsidRDefault="006F5CD6" w:rsidP="00FB2318">
            <w:pPr>
              <w:autoSpaceDE w:val="0"/>
              <w:autoSpaceDN w:val="0"/>
              <w:adjustRightInd w:val="0"/>
              <w:rPr>
                <w:rFonts w:ascii="Arial" w:hAnsi="Arial" w:cs="Arial"/>
                <w:bCs/>
                <w:iCs/>
                <w:sz w:val="20"/>
                <w:szCs w:val="20"/>
              </w:rPr>
            </w:pPr>
            <w:r>
              <w:rPr>
                <w:rFonts w:ascii="Arial" w:hAnsi="Arial" w:cs="Arial"/>
                <w:bCs/>
                <w:iCs/>
                <w:sz w:val="20"/>
                <w:szCs w:val="20"/>
              </w:rPr>
              <w:t>2 gange årligt</w:t>
            </w:r>
          </w:p>
          <w:p w14:paraId="639B4F64" w14:textId="77777777" w:rsidR="006F5CD6" w:rsidRPr="00C45DAC" w:rsidRDefault="006F5CD6" w:rsidP="00C45DAC">
            <w:pPr>
              <w:jc w:val="center"/>
              <w:rPr>
                <w:rFonts w:ascii="Arial" w:hAnsi="Arial" w:cs="Arial"/>
                <w:sz w:val="20"/>
                <w:szCs w:val="20"/>
              </w:rPr>
            </w:pPr>
          </w:p>
        </w:tc>
      </w:tr>
    </w:tbl>
    <w:p w14:paraId="694E5937" w14:textId="77777777" w:rsidR="004712DF" w:rsidRPr="008D57D4" w:rsidRDefault="004712DF" w:rsidP="00554DFE">
      <w:pPr>
        <w:rPr>
          <w:rFonts w:ascii="Arial" w:hAnsi="Arial" w:cs="Arial"/>
          <w:i/>
          <w:sz w:val="20"/>
          <w:szCs w:val="20"/>
        </w:rPr>
      </w:pPr>
    </w:p>
    <w:p w14:paraId="7DC18ED5" w14:textId="77777777" w:rsidR="00554DFE" w:rsidRPr="00E23DE5" w:rsidRDefault="00554DFE" w:rsidP="7AC249FA">
      <w:pPr>
        <w:pStyle w:val="Overskrift2"/>
        <w:numPr>
          <w:ilvl w:val="0"/>
          <w:numId w:val="0"/>
        </w:numPr>
        <w:rPr>
          <w:rStyle w:val="Kraftigfremhvning"/>
          <w:b/>
          <w:bCs/>
        </w:rPr>
      </w:pPr>
      <w:bookmarkStart w:id="46" w:name="_Toc1985272210"/>
      <w:r w:rsidRPr="7AC249FA">
        <w:rPr>
          <w:rStyle w:val="Kraftigfremhvning"/>
        </w:rPr>
        <w:lastRenderedPageBreak/>
        <w:t>Tilrettelæggelse af kontrollerne:</w:t>
      </w:r>
      <w:bookmarkEnd w:id="46"/>
    </w:p>
    <w:p w14:paraId="05918B40" w14:textId="77777777" w:rsidR="00554DFE" w:rsidRPr="008D57D4" w:rsidRDefault="00554DFE" w:rsidP="00554DFE">
      <w:pPr>
        <w:rPr>
          <w:rFonts w:ascii="Arial" w:hAnsi="Arial" w:cs="Arial"/>
          <w:sz w:val="20"/>
          <w:szCs w:val="20"/>
        </w:rPr>
      </w:pPr>
      <w:r w:rsidRPr="008D57D4">
        <w:rPr>
          <w:rFonts w:ascii="Arial" w:hAnsi="Arial" w:cs="Arial"/>
          <w:sz w:val="20"/>
          <w:szCs w:val="20"/>
        </w:rPr>
        <w:t xml:space="preserve">Ud fra de identificerede risici anbefales det, at følgende kontroller bliver etableret: </w:t>
      </w:r>
    </w:p>
    <w:p w14:paraId="3B97D21E" w14:textId="77777777" w:rsidR="00554DFE" w:rsidRPr="008D57D4" w:rsidRDefault="00554DFE" w:rsidP="00554DFE">
      <w:pPr>
        <w:pStyle w:val="Listeafsnit"/>
        <w:numPr>
          <w:ilvl w:val="0"/>
          <w:numId w:val="32"/>
        </w:numPr>
        <w:rPr>
          <w:rFonts w:ascii="Arial" w:hAnsi="Arial" w:cs="Arial"/>
          <w:sz w:val="20"/>
          <w:szCs w:val="20"/>
        </w:rPr>
      </w:pPr>
      <w:r w:rsidRPr="008D57D4">
        <w:rPr>
          <w:rFonts w:ascii="Arial" w:hAnsi="Arial" w:cs="Arial"/>
          <w:sz w:val="20"/>
          <w:szCs w:val="20"/>
        </w:rPr>
        <w:t xml:space="preserve">Kontrol af roller i økonomisystemet. </w:t>
      </w:r>
    </w:p>
    <w:p w14:paraId="4A64A7C2" w14:textId="77777777" w:rsidR="00554DFE" w:rsidRPr="008D57D4" w:rsidRDefault="00554DFE" w:rsidP="00554DFE">
      <w:pPr>
        <w:pStyle w:val="Listeafsnit"/>
        <w:rPr>
          <w:rFonts w:ascii="Arial" w:hAnsi="Arial" w:cs="Arial"/>
          <w:sz w:val="20"/>
          <w:szCs w:val="20"/>
        </w:rPr>
      </w:pPr>
      <w:r w:rsidRPr="008D57D4">
        <w:rPr>
          <w:rFonts w:ascii="Arial" w:hAnsi="Arial" w:cs="Arial"/>
          <w:sz w:val="20"/>
          <w:szCs w:val="20"/>
        </w:rPr>
        <w:t>Følgende procedurer forslås:</w:t>
      </w:r>
    </w:p>
    <w:p w14:paraId="128495AC" w14:textId="77777777" w:rsidR="00554DFE" w:rsidRPr="008D57D4" w:rsidRDefault="00554DFE" w:rsidP="00554DFE">
      <w:pPr>
        <w:pStyle w:val="Listeafsnit"/>
        <w:numPr>
          <w:ilvl w:val="0"/>
          <w:numId w:val="27"/>
        </w:numPr>
        <w:rPr>
          <w:rFonts w:ascii="Arial" w:hAnsi="Arial" w:cs="Arial"/>
          <w:sz w:val="20"/>
          <w:szCs w:val="20"/>
        </w:rPr>
      </w:pPr>
      <w:r w:rsidRPr="008D57D4">
        <w:rPr>
          <w:rFonts w:ascii="Arial" w:hAnsi="Arial" w:cs="Arial"/>
          <w:sz w:val="20"/>
          <w:szCs w:val="20"/>
        </w:rPr>
        <w:t>10</w:t>
      </w:r>
      <w:r w:rsidR="00CB5AF1">
        <w:rPr>
          <w:rFonts w:ascii="Arial" w:hAnsi="Arial" w:cs="Arial"/>
          <w:sz w:val="20"/>
          <w:szCs w:val="20"/>
        </w:rPr>
        <w:t>0 %</w:t>
      </w:r>
      <w:r w:rsidRPr="008D57D4">
        <w:rPr>
          <w:rFonts w:ascii="Arial" w:hAnsi="Arial" w:cs="Arial"/>
          <w:sz w:val="20"/>
          <w:szCs w:val="20"/>
        </w:rPr>
        <w:t xml:space="preserve"> </w:t>
      </w:r>
      <w:r w:rsidR="00CB5AF1">
        <w:rPr>
          <w:rFonts w:ascii="Arial" w:hAnsi="Arial" w:cs="Arial"/>
          <w:sz w:val="20"/>
          <w:szCs w:val="20"/>
        </w:rPr>
        <w:t>kontrol</w:t>
      </w:r>
      <w:r w:rsidRPr="008D57D4">
        <w:rPr>
          <w:rFonts w:ascii="Arial" w:hAnsi="Arial" w:cs="Arial"/>
          <w:sz w:val="20"/>
          <w:szCs w:val="20"/>
        </w:rPr>
        <w:t xml:space="preserve"> af de roller/beløbsgrænser, som er givet i systemet, med henblik på at identificere roller, som ikke er relevante mere. Rapporten leveres af ØS Drift.</w:t>
      </w:r>
      <w:r w:rsidR="006F5CD6">
        <w:rPr>
          <w:rFonts w:ascii="Arial" w:hAnsi="Arial" w:cs="Arial"/>
          <w:sz w:val="20"/>
          <w:szCs w:val="20"/>
        </w:rPr>
        <w:t xml:space="preserve"> Kontrollen sker ved ledelsestilsyn besøg.</w:t>
      </w:r>
    </w:p>
    <w:p w14:paraId="036E92F2" w14:textId="77777777" w:rsidR="00554DFE" w:rsidRPr="00713E65" w:rsidRDefault="00554DFE" w:rsidP="00713E65">
      <w:pPr>
        <w:pStyle w:val="Listeafsnit"/>
        <w:numPr>
          <w:ilvl w:val="0"/>
          <w:numId w:val="27"/>
        </w:numPr>
        <w:rPr>
          <w:rFonts w:ascii="Arial" w:hAnsi="Arial" w:cs="Arial"/>
          <w:sz w:val="20"/>
          <w:szCs w:val="20"/>
        </w:rPr>
      </w:pPr>
      <w:r w:rsidRPr="008D57D4">
        <w:rPr>
          <w:rFonts w:ascii="Arial" w:hAnsi="Arial" w:cs="Arial"/>
          <w:sz w:val="20"/>
          <w:szCs w:val="20"/>
        </w:rPr>
        <w:t>Kontrol af ophørte medarbejdere. Der skal foretages kontrol af, at de ophørte medarbejdere ikke har adgang til kommunens systemer.</w:t>
      </w:r>
      <w:r w:rsidR="00713E65">
        <w:rPr>
          <w:rFonts w:ascii="Arial" w:hAnsi="Arial" w:cs="Arial"/>
          <w:sz w:val="20"/>
          <w:szCs w:val="20"/>
        </w:rPr>
        <w:t xml:space="preserve"> Kontrollen sker ved ledelsestilsyn besøg.</w:t>
      </w:r>
    </w:p>
    <w:p w14:paraId="44080EE1" w14:textId="77777777" w:rsidR="00554DFE" w:rsidRPr="008D57D4" w:rsidRDefault="00554DFE" w:rsidP="00554DFE">
      <w:pPr>
        <w:pStyle w:val="Listeafsnit"/>
        <w:numPr>
          <w:ilvl w:val="0"/>
          <w:numId w:val="32"/>
        </w:numPr>
        <w:rPr>
          <w:rFonts w:ascii="Arial" w:hAnsi="Arial" w:cs="Arial"/>
          <w:sz w:val="20"/>
          <w:szCs w:val="20"/>
        </w:rPr>
      </w:pPr>
      <w:r w:rsidRPr="008D57D4">
        <w:rPr>
          <w:rFonts w:ascii="Arial" w:hAnsi="Arial" w:cs="Arial"/>
          <w:sz w:val="20"/>
          <w:szCs w:val="20"/>
        </w:rPr>
        <w:t>Gennemgang af bankudbetalingerne af de medarbejdere, som kan direkte bogføre på banken. Der skal foretages kontrol af 10</w:t>
      </w:r>
      <w:r w:rsidR="004433D8">
        <w:rPr>
          <w:rFonts w:ascii="Arial" w:hAnsi="Arial" w:cs="Arial"/>
          <w:sz w:val="20"/>
          <w:szCs w:val="20"/>
        </w:rPr>
        <w:t>0</w:t>
      </w:r>
      <w:r w:rsidRPr="008D57D4">
        <w:rPr>
          <w:rFonts w:ascii="Arial" w:hAnsi="Arial" w:cs="Arial"/>
          <w:sz w:val="20"/>
          <w:szCs w:val="20"/>
        </w:rPr>
        <w:t xml:space="preserve"> % af udbetalingerne.</w:t>
      </w:r>
      <w:r w:rsidR="0019597B">
        <w:rPr>
          <w:rFonts w:ascii="Arial" w:hAnsi="Arial" w:cs="Arial"/>
          <w:sz w:val="20"/>
          <w:szCs w:val="20"/>
        </w:rPr>
        <w:t xml:space="preserve"> Rapport udleveres af ØS Drift.</w:t>
      </w:r>
    </w:p>
    <w:p w14:paraId="042F93BA" w14:textId="77777777" w:rsidR="00554DFE" w:rsidRDefault="00554DFE" w:rsidP="00554DFE">
      <w:pPr>
        <w:pStyle w:val="Listeafsnit"/>
        <w:numPr>
          <w:ilvl w:val="0"/>
          <w:numId w:val="32"/>
        </w:numPr>
        <w:rPr>
          <w:rFonts w:ascii="Arial" w:hAnsi="Arial" w:cs="Arial"/>
          <w:sz w:val="20"/>
          <w:szCs w:val="20"/>
        </w:rPr>
      </w:pPr>
      <w:r w:rsidRPr="008D57D4">
        <w:rPr>
          <w:rFonts w:ascii="Arial" w:hAnsi="Arial" w:cs="Arial"/>
          <w:sz w:val="20"/>
          <w:szCs w:val="20"/>
        </w:rPr>
        <w:t>Kontrol af bogholder funktion ved brug af rapport ”Revisionsspor”</w:t>
      </w:r>
      <w:r>
        <w:rPr>
          <w:rFonts w:ascii="Arial" w:hAnsi="Arial" w:cs="Arial"/>
          <w:sz w:val="20"/>
          <w:szCs w:val="20"/>
        </w:rPr>
        <w:t>. Kontrollen går ud på, at samtlige ændringer af betalingsoplysninger gennemgås.</w:t>
      </w:r>
    </w:p>
    <w:p w14:paraId="3042ECB6" w14:textId="77777777" w:rsidR="00955087" w:rsidRPr="00955087" w:rsidRDefault="00955087" w:rsidP="00955087">
      <w:pPr>
        <w:pStyle w:val="Listeafsnit"/>
        <w:numPr>
          <w:ilvl w:val="0"/>
          <w:numId w:val="32"/>
        </w:numPr>
        <w:autoSpaceDE w:val="0"/>
        <w:autoSpaceDN w:val="0"/>
        <w:adjustRightInd w:val="0"/>
        <w:spacing w:line="260" w:lineRule="atLeast"/>
        <w:rPr>
          <w:rFonts w:ascii="Arial" w:hAnsi="Arial" w:cs="Arial"/>
          <w:sz w:val="20"/>
          <w:szCs w:val="20"/>
        </w:rPr>
      </w:pPr>
      <w:r w:rsidRPr="00955087">
        <w:rPr>
          <w:rFonts w:ascii="Arial" w:hAnsi="Arial" w:cs="Arial"/>
          <w:sz w:val="20"/>
          <w:szCs w:val="20"/>
        </w:rPr>
        <w:t>Opfølgning på adgange til Business Online</w:t>
      </w:r>
      <w:r>
        <w:rPr>
          <w:rFonts w:ascii="Arial" w:hAnsi="Arial" w:cs="Arial"/>
          <w:sz w:val="20"/>
          <w:szCs w:val="20"/>
        </w:rPr>
        <w:t xml:space="preserve"> ved brug af oversigt fra Business Online, som gennemgås manuelt.</w:t>
      </w:r>
    </w:p>
    <w:p w14:paraId="127FC70E" w14:textId="77777777" w:rsidR="00350F44" w:rsidRPr="00955087" w:rsidRDefault="00042FED" w:rsidP="00350F44">
      <w:pPr>
        <w:pStyle w:val="Listeafsnit"/>
        <w:numPr>
          <w:ilvl w:val="0"/>
          <w:numId w:val="32"/>
        </w:numPr>
        <w:autoSpaceDE w:val="0"/>
        <w:autoSpaceDN w:val="0"/>
        <w:adjustRightInd w:val="0"/>
        <w:spacing w:line="260" w:lineRule="atLeast"/>
        <w:rPr>
          <w:rFonts w:ascii="Arial" w:hAnsi="Arial" w:cs="Arial"/>
          <w:sz w:val="20"/>
          <w:szCs w:val="20"/>
        </w:rPr>
      </w:pPr>
      <w:r w:rsidRPr="00042FED">
        <w:rPr>
          <w:rFonts w:ascii="Arial" w:hAnsi="Arial" w:cs="Arial"/>
          <w:sz w:val="20"/>
          <w:szCs w:val="20"/>
        </w:rPr>
        <w:t>Kortudstedelser- og inddragelser</w:t>
      </w:r>
      <w:r w:rsidR="00350F44">
        <w:rPr>
          <w:rFonts w:ascii="Arial" w:hAnsi="Arial" w:cs="Arial"/>
          <w:sz w:val="20"/>
          <w:szCs w:val="20"/>
        </w:rPr>
        <w:t xml:space="preserve"> ved brug af oversigt fra Business Online, som gennemgås manuelt.</w:t>
      </w:r>
    </w:p>
    <w:p w14:paraId="4B041BC2" w14:textId="77777777" w:rsidR="006F5CD6" w:rsidRDefault="00350F44" w:rsidP="00350F44">
      <w:pPr>
        <w:pStyle w:val="Listeafsnit"/>
        <w:numPr>
          <w:ilvl w:val="0"/>
          <w:numId w:val="32"/>
        </w:numPr>
        <w:rPr>
          <w:rFonts w:ascii="Arial" w:hAnsi="Arial" w:cs="Arial"/>
          <w:sz w:val="20"/>
          <w:szCs w:val="20"/>
        </w:rPr>
      </w:pPr>
      <w:r w:rsidRPr="00350F44">
        <w:rPr>
          <w:rFonts w:ascii="Arial" w:hAnsi="Arial" w:cs="Arial"/>
          <w:sz w:val="20"/>
          <w:szCs w:val="20"/>
        </w:rPr>
        <w:t>Afstemninger (ØS og Kommune)</w:t>
      </w:r>
      <w:r>
        <w:rPr>
          <w:rFonts w:ascii="Arial" w:hAnsi="Arial" w:cs="Arial"/>
          <w:sz w:val="20"/>
          <w:szCs w:val="20"/>
        </w:rPr>
        <w:t xml:space="preserve"> k</w:t>
      </w:r>
      <w:r w:rsidRPr="00350F44">
        <w:rPr>
          <w:rFonts w:ascii="Arial" w:hAnsi="Arial" w:cs="Arial"/>
          <w:sz w:val="20"/>
          <w:szCs w:val="20"/>
        </w:rPr>
        <w:t>ontrollere</w:t>
      </w:r>
      <w:r>
        <w:rPr>
          <w:rFonts w:ascii="Arial" w:hAnsi="Arial" w:cs="Arial"/>
          <w:sz w:val="20"/>
          <w:szCs w:val="20"/>
        </w:rPr>
        <w:t>s</w:t>
      </w:r>
      <w:r w:rsidRPr="00350F44">
        <w:rPr>
          <w:rFonts w:ascii="Arial" w:hAnsi="Arial" w:cs="Arial"/>
          <w:sz w:val="20"/>
          <w:szCs w:val="20"/>
        </w:rPr>
        <w:t xml:space="preserve"> </w:t>
      </w:r>
      <w:r>
        <w:rPr>
          <w:rFonts w:ascii="Arial" w:hAnsi="Arial" w:cs="Arial"/>
          <w:sz w:val="20"/>
          <w:szCs w:val="20"/>
        </w:rPr>
        <w:t xml:space="preserve">lokalt i ØS </w:t>
      </w:r>
      <w:r w:rsidRPr="00350F44">
        <w:rPr>
          <w:rFonts w:ascii="Arial" w:hAnsi="Arial" w:cs="Arial"/>
          <w:sz w:val="20"/>
          <w:szCs w:val="20"/>
        </w:rPr>
        <w:t>og for resten af kommunen</w:t>
      </w:r>
      <w:r>
        <w:rPr>
          <w:rFonts w:ascii="Arial" w:hAnsi="Arial" w:cs="Arial"/>
          <w:sz w:val="20"/>
          <w:szCs w:val="20"/>
        </w:rPr>
        <w:t>.</w:t>
      </w:r>
    </w:p>
    <w:p w14:paraId="77A9B9BD" w14:textId="77777777" w:rsidR="00350F44" w:rsidRDefault="00350F44" w:rsidP="00350F44">
      <w:pPr>
        <w:pStyle w:val="Listeafsnit"/>
        <w:numPr>
          <w:ilvl w:val="0"/>
          <w:numId w:val="32"/>
        </w:numPr>
        <w:rPr>
          <w:rFonts w:ascii="Arial" w:hAnsi="Arial" w:cs="Arial"/>
          <w:sz w:val="20"/>
          <w:szCs w:val="20"/>
        </w:rPr>
      </w:pPr>
      <w:r w:rsidRPr="00350F44">
        <w:rPr>
          <w:rFonts w:ascii="Arial" w:hAnsi="Arial" w:cs="Arial"/>
          <w:sz w:val="20"/>
          <w:szCs w:val="20"/>
        </w:rPr>
        <w:t xml:space="preserve">Opfølgning på indkøb via </w:t>
      </w:r>
      <w:proofErr w:type="spellStart"/>
      <w:r w:rsidRPr="00350F44">
        <w:rPr>
          <w:rFonts w:ascii="Arial" w:hAnsi="Arial" w:cs="Arial"/>
          <w:sz w:val="20"/>
          <w:szCs w:val="20"/>
        </w:rPr>
        <w:t>Rakat</w:t>
      </w:r>
      <w:proofErr w:type="spellEnd"/>
      <w:r>
        <w:rPr>
          <w:rFonts w:ascii="Arial" w:hAnsi="Arial" w:cs="Arial"/>
          <w:sz w:val="20"/>
          <w:szCs w:val="20"/>
        </w:rPr>
        <w:t xml:space="preserve"> ved brug af rapport i RAKAT.</w:t>
      </w:r>
    </w:p>
    <w:p w14:paraId="454786D0" w14:textId="77777777" w:rsidR="00554DFE" w:rsidRDefault="00554DFE" w:rsidP="00554DFE">
      <w:pPr>
        <w:pStyle w:val="Listeafsnit"/>
        <w:rPr>
          <w:rFonts w:ascii="Arial" w:hAnsi="Arial" w:cs="Arial"/>
          <w:sz w:val="20"/>
          <w:szCs w:val="20"/>
        </w:rPr>
      </w:pPr>
    </w:p>
    <w:p w14:paraId="640BBCD7" w14:textId="77777777" w:rsidR="00554DFE" w:rsidRPr="00CA0064" w:rsidRDefault="00554DFE" w:rsidP="7AC249FA">
      <w:pPr>
        <w:pStyle w:val="Overskrift2"/>
        <w:numPr>
          <w:ilvl w:val="0"/>
          <w:numId w:val="0"/>
        </w:numPr>
        <w:ind w:left="357" w:hanging="357"/>
        <w:rPr>
          <w:rStyle w:val="Kraftigfremhvning"/>
        </w:rPr>
      </w:pPr>
      <w:bookmarkStart w:id="47" w:name="_Toc91907793"/>
      <w:r w:rsidRPr="7AC249FA">
        <w:rPr>
          <w:rStyle w:val="Kraftigfremhvning"/>
        </w:rPr>
        <w:t>Dokumentation:</w:t>
      </w:r>
      <w:bookmarkEnd w:id="47"/>
    </w:p>
    <w:p w14:paraId="315877CC" w14:textId="77777777" w:rsidR="00D27567" w:rsidRDefault="00D27567" w:rsidP="00D27567">
      <w:pPr>
        <w:rPr>
          <w:rFonts w:ascii="Arial" w:hAnsi="Arial" w:cs="Arial"/>
          <w:sz w:val="20"/>
          <w:szCs w:val="20"/>
        </w:rPr>
      </w:pPr>
      <w:r>
        <w:rPr>
          <w:rFonts w:ascii="Arial" w:hAnsi="Arial" w:cs="Arial"/>
          <w:sz w:val="20"/>
          <w:szCs w:val="20"/>
        </w:rPr>
        <w:t>Dokumentationen for udført ledelsestilsyn er de enkelte rapporter og oversigter.</w:t>
      </w:r>
    </w:p>
    <w:p w14:paraId="29F891F8" w14:textId="77777777" w:rsidR="00D27567" w:rsidRDefault="00D27567" w:rsidP="00D27567">
      <w:pPr>
        <w:rPr>
          <w:rFonts w:ascii="Arial" w:hAnsi="Arial" w:cs="Arial"/>
          <w:sz w:val="20"/>
          <w:szCs w:val="20"/>
        </w:rPr>
      </w:pPr>
    </w:p>
    <w:p w14:paraId="4F74D0C4" w14:textId="77777777" w:rsidR="00554DFE" w:rsidRDefault="00B97877" w:rsidP="00554DFE">
      <w:pPr>
        <w:pStyle w:val="Overskrift2"/>
      </w:pPr>
      <w:bookmarkStart w:id="48" w:name="_Toc448942860"/>
      <w:bookmarkStart w:id="49" w:name="_Toc1751374339"/>
      <w:bookmarkStart w:id="50" w:name="_Toc396815140"/>
      <w:r>
        <w:t>I</w:t>
      </w:r>
      <w:r w:rsidR="00554DFE">
        <w:t>ntern revision</w:t>
      </w:r>
      <w:bookmarkEnd w:id="48"/>
      <w:bookmarkEnd w:id="49"/>
      <w:r w:rsidR="00554DFE">
        <w:t xml:space="preserve"> </w:t>
      </w:r>
      <w:bookmarkEnd w:id="50"/>
    </w:p>
    <w:p w14:paraId="4F79CA2A" w14:textId="77777777" w:rsidR="00554DFE" w:rsidRPr="00F87326" w:rsidRDefault="00554DFE" w:rsidP="00554DFE"/>
    <w:p w14:paraId="0E4D9ABB" w14:textId="77777777" w:rsidR="00554DFE" w:rsidRPr="00CA0064" w:rsidRDefault="00554DFE" w:rsidP="7AC249FA">
      <w:pPr>
        <w:pStyle w:val="Overskrift2"/>
        <w:numPr>
          <w:ilvl w:val="0"/>
          <w:numId w:val="0"/>
        </w:numPr>
        <w:ind w:left="357" w:hanging="357"/>
        <w:rPr>
          <w:rStyle w:val="Kraftigfremhvning"/>
        </w:rPr>
      </w:pPr>
      <w:bookmarkStart w:id="51" w:name="_Toc38100979"/>
      <w:r w:rsidRPr="7AC249FA">
        <w:rPr>
          <w:rStyle w:val="Kraftigfremhvning"/>
        </w:rPr>
        <w:t>Formålet med intern revision i kommunen:</w:t>
      </w:r>
      <w:bookmarkEnd w:id="51"/>
    </w:p>
    <w:p w14:paraId="5235B9DF" w14:textId="77777777" w:rsidR="00554DFE" w:rsidRPr="008D57D4" w:rsidRDefault="00554DFE" w:rsidP="00554DFE">
      <w:pPr>
        <w:rPr>
          <w:rFonts w:ascii="Arial" w:hAnsi="Arial" w:cs="Arial"/>
          <w:bCs/>
          <w:iCs/>
          <w:sz w:val="20"/>
          <w:szCs w:val="20"/>
        </w:rPr>
      </w:pPr>
      <w:r w:rsidRPr="008D57D4">
        <w:rPr>
          <w:rFonts w:ascii="Arial" w:hAnsi="Arial" w:cs="Arial"/>
          <w:bCs/>
          <w:iCs/>
          <w:sz w:val="20"/>
          <w:szCs w:val="20"/>
        </w:rPr>
        <w:t xml:space="preserve">For at efterleve Albertslund Kommunes retningslinjer og sikring af et godt kontrolsystem, er der udpeget medarbejdere i </w:t>
      </w:r>
      <w:r>
        <w:rPr>
          <w:rFonts w:ascii="Arial" w:hAnsi="Arial" w:cs="Arial"/>
          <w:bCs/>
          <w:iCs/>
          <w:sz w:val="20"/>
          <w:szCs w:val="20"/>
        </w:rPr>
        <w:t>ØS</w:t>
      </w:r>
      <w:r w:rsidR="0039711E">
        <w:rPr>
          <w:rFonts w:ascii="Arial" w:hAnsi="Arial" w:cs="Arial"/>
          <w:bCs/>
          <w:iCs/>
          <w:sz w:val="20"/>
          <w:szCs w:val="20"/>
        </w:rPr>
        <w:t xml:space="preserve"> til</w:t>
      </w:r>
      <w:r w:rsidRPr="008D57D4">
        <w:rPr>
          <w:rFonts w:ascii="Arial" w:hAnsi="Arial" w:cs="Arial"/>
          <w:bCs/>
          <w:iCs/>
          <w:sz w:val="20"/>
          <w:szCs w:val="20"/>
        </w:rPr>
        <w:t xml:space="preserve"> at gennemføre intern revision i kommunen. </w:t>
      </w:r>
      <w:r>
        <w:rPr>
          <w:rFonts w:ascii="Arial" w:hAnsi="Arial" w:cs="Arial"/>
          <w:bCs/>
          <w:iCs/>
          <w:sz w:val="20"/>
          <w:szCs w:val="20"/>
        </w:rPr>
        <w:t>Interne revisorer</w:t>
      </w:r>
      <w:r w:rsidRPr="008D57D4">
        <w:rPr>
          <w:rFonts w:ascii="Arial" w:hAnsi="Arial" w:cs="Arial"/>
          <w:bCs/>
          <w:iCs/>
          <w:sz w:val="20"/>
          <w:szCs w:val="20"/>
        </w:rPr>
        <w:t xml:space="preserve"> skal understøtte ledernes eget økonomiske ledelsestilsyn, sikre at kontrolniveauet har et indhold og en standard, der sikrer grundlaget for en god økonomistyring, korrekt regnskabsaflæggelse og reducerer ri</w:t>
      </w:r>
      <w:r w:rsidR="00C94FE0">
        <w:rPr>
          <w:rFonts w:ascii="Arial" w:hAnsi="Arial" w:cs="Arial"/>
          <w:bCs/>
          <w:iCs/>
          <w:sz w:val="20"/>
          <w:szCs w:val="20"/>
        </w:rPr>
        <w:t>sikoen for fejl og besvigelser. Interne revisorer</w:t>
      </w:r>
      <w:r w:rsidRPr="008D57D4">
        <w:rPr>
          <w:rFonts w:ascii="Arial" w:hAnsi="Arial" w:cs="Arial"/>
          <w:bCs/>
          <w:iCs/>
          <w:sz w:val="20"/>
          <w:szCs w:val="20"/>
        </w:rPr>
        <w:t xml:space="preserve"> skal sørge for at vurdere kontrollerne i kommunen med henblik på at sikre, at disse fortsat er effektive og er i overensstemmelse med organisationens mål.</w:t>
      </w:r>
    </w:p>
    <w:p w14:paraId="722873DB" w14:textId="77777777" w:rsidR="00554DFE" w:rsidRPr="008D57D4" w:rsidRDefault="00554DFE" w:rsidP="00554DFE">
      <w:pPr>
        <w:rPr>
          <w:rFonts w:ascii="Arial" w:hAnsi="Arial" w:cs="Arial"/>
          <w:bCs/>
          <w:iCs/>
          <w:sz w:val="20"/>
          <w:szCs w:val="20"/>
        </w:rPr>
      </w:pPr>
    </w:p>
    <w:p w14:paraId="14F17C37" w14:textId="77777777" w:rsidR="00554DFE" w:rsidRPr="008D57D4" w:rsidRDefault="00554DFE" w:rsidP="00554DFE">
      <w:pPr>
        <w:rPr>
          <w:rFonts w:ascii="Arial" w:hAnsi="Arial" w:cs="Arial"/>
          <w:bCs/>
          <w:iCs/>
          <w:sz w:val="20"/>
          <w:szCs w:val="20"/>
        </w:rPr>
      </w:pPr>
      <w:r>
        <w:rPr>
          <w:rFonts w:ascii="Arial" w:hAnsi="Arial" w:cs="Arial"/>
          <w:bCs/>
          <w:iCs/>
          <w:sz w:val="20"/>
          <w:szCs w:val="20"/>
        </w:rPr>
        <w:t>Intern revisor</w:t>
      </w:r>
      <w:r w:rsidRPr="008D57D4">
        <w:rPr>
          <w:rFonts w:ascii="Arial" w:hAnsi="Arial" w:cs="Arial"/>
          <w:bCs/>
          <w:iCs/>
          <w:sz w:val="20"/>
          <w:szCs w:val="20"/>
        </w:rPr>
        <w:t xml:space="preserve"> har ansvar for at gennemgå og vurdere de budgetansvarliges ledelsestilsyn, komme med vejledninger og pålægge instruktioner i </w:t>
      </w:r>
      <w:proofErr w:type="gramStart"/>
      <w:r w:rsidRPr="008D57D4">
        <w:rPr>
          <w:rFonts w:ascii="Arial" w:hAnsi="Arial" w:cs="Arial"/>
          <w:bCs/>
          <w:iCs/>
          <w:sz w:val="20"/>
          <w:szCs w:val="20"/>
        </w:rPr>
        <w:t>fornødent</w:t>
      </w:r>
      <w:proofErr w:type="gramEnd"/>
      <w:r w:rsidRPr="008D57D4">
        <w:rPr>
          <w:rFonts w:ascii="Arial" w:hAnsi="Arial" w:cs="Arial"/>
          <w:bCs/>
          <w:iCs/>
          <w:sz w:val="20"/>
          <w:szCs w:val="20"/>
        </w:rPr>
        <w:t xml:space="preserve"> omfang, så den budgetansvarlige kan leve op til de til enhver tid gældende regler for udførelse af et korrekt økonomisk ledelsestilsyn.</w:t>
      </w:r>
    </w:p>
    <w:p w14:paraId="0F3713F0" w14:textId="77777777" w:rsidR="00554DFE" w:rsidRPr="008D57D4" w:rsidRDefault="00554DFE" w:rsidP="00554DFE">
      <w:pPr>
        <w:rPr>
          <w:rFonts w:ascii="Arial" w:hAnsi="Arial" w:cs="Arial"/>
          <w:bCs/>
          <w:iCs/>
          <w:sz w:val="20"/>
          <w:szCs w:val="20"/>
        </w:rPr>
      </w:pPr>
    </w:p>
    <w:p w14:paraId="4F049C61" w14:textId="77777777" w:rsidR="00554DFE" w:rsidRPr="008D57D4" w:rsidRDefault="00554DFE" w:rsidP="00554DFE">
      <w:pPr>
        <w:rPr>
          <w:rFonts w:ascii="Arial" w:hAnsi="Arial" w:cs="Arial"/>
          <w:bCs/>
          <w:iCs/>
          <w:sz w:val="20"/>
          <w:szCs w:val="20"/>
        </w:rPr>
      </w:pPr>
      <w:r>
        <w:rPr>
          <w:rFonts w:ascii="Arial" w:hAnsi="Arial" w:cs="Arial"/>
          <w:bCs/>
          <w:iCs/>
          <w:sz w:val="20"/>
          <w:szCs w:val="20"/>
        </w:rPr>
        <w:t>Intern revisor</w:t>
      </w:r>
      <w:r w:rsidRPr="008D57D4">
        <w:rPr>
          <w:rFonts w:ascii="Arial" w:hAnsi="Arial" w:cs="Arial"/>
          <w:bCs/>
          <w:iCs/>
          <w:sz w:val="20"/>
          <w:szCs w:val="20"/>
        </w:rPr>
        <w:t xml:space="preserve"> skal ved mistanke om uregelmæssigheder straks undersøge og afdække sådanne. </w:t>
      </w:r>
      <w:r>
        <w:rPr>
          <w:rFonts w:ascii="Arial" w:hAnsi="Arial" w:cs="Arial"/>
          <w:bCs/>
          <w:iCs/>
          <w:sz w:val="20"/>
          <w:szCs w:val="20"/>
        </w:rPr>
        <w:t>Intern revisor</w:t>
      </w:r>
      <w:r w:rsidRPr="008D57D4">
        <w:rPr>
          <w:rFonts w:ascii="Arial" w:hAnsi="Arial" w:cs="Arial"/>
          <w:bCs/>
          <w:iCs/>
          <w:sz w:val="20"/>
          <w:szCs w:val="20"/>
        </w:rPr>
        <w:t xml:space="preserve"> skal underrette den ansvarlige Afdelingschef og/eller Direktør for det pågældende område</w:t>
      </w:r>
      <w:r>
        <w:rPr>
          <w:rFonts w:ascii="Arial" w:hAnsi="Arial" w:cs="Arial"/>
          <w:bCs/>
          <w:iCs/>
          <w:sz w:val="20"/>
          <w:szCs w:val="20"/>
        </w:rPr>
        <w:t>. Det samme gælder, hvis intern revisor får en henvendelse fra en medarbejder eller leder. Underretning kan kun ske efter intern revisor har undersøgt sagen og hvis der vurderes at være belæg for svig.</w:t>
      </w:r>
    </w:p>
    <w:p w14:paraId="7EF005EF" w14:textId="77777777" w:rsidR="00554DFE" w:rsidRDefault="00554DFE" w:rsidP="00554DFE">
      <w:pPr>
        <w:rPr>
          <w:rFonts w:ascii="Arial" w:hAnsi="Arial" w:cs="Arial"/>
          <w:bCs/>
          <w:i/>
          <w:iCs/>
          <w:sz w:val="20"/>
          <w:szCs w:val="20"/>
        </w:rPr>
      </w:pPr>
    </w:p>
    <w:p w14:paraId="592093B7" w14:textId="77777777" w:rsidR="00554DFE" w:rsidRDefault="00554DFE" w:rsidP="00554DFE">
      <w:pPr>
        <w:rPr>
          <w:rFonts w:ascii="Arial" w:hAnsi="Arial" w:cs="Arial"/>
          <w:bCs/>
          <w:iCs/>
          <w:sz w:val="20"/>
          <w:szCs w:val="20"/>
        </w:rPr>
      </w:pPr>
    </w:p>
    <w:p w14:paraId="51CFB0EA" w14:textId="77777777" w:rsidR="00554DFE" w:rsidRPr="008D57D4" w:rsidRDefault="00554DFE" w:rsidP="00554DFE">
      <w:pPr>
        <w:rPr>
          <w:rFonts w:ascii="Arial" w:hAnsi="Arial" w:cs="Arial"/>
          <w:bCs/>
          <w:iCs/>
          <w:sz w:val="20"/>
          <w:szCs w:val="20"/>
        </w:rPr>
      </w:pPr>
      <w:r>
        <w:rPr>
          <w:rFonts w:ascii="Arial" w:hAnsi="Arial" w:cs="Arial"/>
          <w:bCs/>
          <w:iCs/>
          <w:sz w:val="20"/>
          <w:szCs w:val="20"/>
        </w:rPr>
        <w:t>Intern revisor</w:t>
      </w:r>
      <w:r w:rsidRPr="008D57D4">
        <w:rPr>
          <w:rFonts w:ascii="Arial" w:hAnsi="Arial" w:cs="Arial"/>
          <w:bCs/>
          <w:iCs/>
          <w:sz w:val="20"/>
          <w:szCs w:val="20"/>
        </w:rPr>
        <w:t xml:space="preserve"> foretager:</w:t>
      </w:r>
    </w:p>
    <w:p w14:paraId="27C2EE41" w14:textId="77777777" w:rsidR="00554DFE" w:rsidRPr="008D57D4" w:rsidRDefault="00554DFE" w:rsidP="00554DFE">
      <w:pPr>
        <w:pStyle w:val="Listeafsnit"/>
        <w:numPr>
          <w:ilvl w:val="0"/>
          <w:numId w:val="25"/>
        </w:numPr>
        <w:rPr>
          <w:rFonts w:ascii="Arial" w:hAnsi="Arial" w:cs="Arial"/>
          <w:bCs/>
          <w:iCs/>
          <w:sz w:val="20"/>
          <w:szCs w:val="20"/>
        </w:rPr>
      </w:pPr>
      <w:r w:rsidRPr="008D57D4">
        <w:rPr>
          <w:rFonts w:ascii="Arial" w:hAnsi="Arial" w:cs="Arial"/>
          <w:bCs/>
          <w:iCs/>
          <w:sz w:val="20"/>
          <w:szCs w:val="20"/>
        </w:rPr>
        <w:lastRenderedPageBreak/>
        <w:t>Decentrale tilsyn, der omfatter</w:t>
      </w:r>
      <w:r>
        <w:rPr>
          <w:rFonts w:ascii="Arial" w:hAnsi="Arial" w:cs="Arial"/>
          <w:bCs/>
          <w:iCs/>
          <w:sz w:val="20"/>
          <w:szCs w:val="20"/>
        </w:rPr>
        <w:t xml:space="preserve"> </w:t>
      </w:r>
      <w:r w:rsidRPr="008D57D4">
        <w:rPr>
          <w:rFonts w:ascii="Arial" w:hAnsi="Arial" w:cs="Arial"/>
          <w:bCs/>
          <w:iCs/>
          <w:sz w:val="20"/>
          <w:szCs w:val="20"/>
        </w:rPr>
        <w:t xml:space="preserve">anmeldte tilsyn hos </w:t>
      </w:r>
      <w:r w:rsidR="00151048">
        <w:rPr>
          <w:rFonts w:ascii="Arial" w:hAnsi="Arial" w:cs="Arial"/>
          <w:bCs/>
          <w:iCs/>
          <w:sz w:val="20"/>
          <w:szCs w:val="20"/>
        </w:rPr>
        <w:t>5</w:t>
      </w:r>
      <w:r>
        <w:rPr>
          <w:rFonts w:ascii="Arial" w:hAnsi="Arial" w:cs="Arial"/>
          <w:bCs/>
          <w:iCs/>
          <w:sz w:val="20"/>
          <w:szCs w:val="20"/>
        </w:rPr>
        <w:t xml:space="preserve"> af </w:t>
      </w:r>
      <w:r w:rsidRPr="008D57D4">
        <w:rPr>
          <w:rFonts w:ascii="Arial" w:hAnsi="Arial" w:cs="Arial"/>
          <w:bCs/>
          <w:iCs/>
          <w:sz w:val="20"/>
          <w:szCs w:val="20"/>
        </w:rPr>
        <w:t>kommunens enheder</w:t>
      </w:r>
      <w:r>
        <w:rPr>
          <w:rFonts w:ascii="Arial" w:hAnsi="Arial" w:cs="Arial"/>
          <w:bCs/>
          <w:iCs/>
          <w:sz w:val="20"/>
          <w:szCs w:val="20"/>
        </w:rPr>
        <w:t xml:space="preserve"> hvert halve år.</w:t>
      </w:r>
    </w:p>
    <w:p w14:paraId="7C3B0701" w14:textId="77777777" w:rsidR="00554DFE" w:rsidRPr="008D57D4" w:rsidRDefault="00554DFE" w:rsidP="00554DFE">
      <w:pPr>
        <w:pStyle w:val="Listeafsnit"/>
        <w:numPr>
          <w:ilvl w:val="0"/>
          <w:numId w:val="25"/>
        </w:numPr>
        <w:rPr>
          <w:rFonts w:ascii="Arial" w:hAnsi="Arial" w:cs="Arial"/>
          <w:bCs/>
          <w:iCs/>
          <w:sz w:val="20"/>
          <w:szCs w:val="20"/>
        </w:rPr>
      </w:pPr>
      <w:r w:rsidRPr="008D57D4">
        <w:rPr>
          <w:rFonts w:ascii="Arial" w:hAnsi="Arial" w:cs="Arial"/>
          <w:bCs/>
          <w:iCs/>
          <w:sz w:val="20"/>
          <w:szCs w:val="20"/>
        </w:rPr>
        <w:t>Centrale tilsyn, der omfatter kontroller på udvalgte indsatsområder som foretages centralt. Disse kontroller tilrettelægges ud fra væsentlighed og risiko.</w:t>
      </w:r>
    </w:p>
    <w:p w14:paraId="7F88B7EE" w14:textId="77777777" w:rsidR="00554DFE" w:rsidRPr="008D57D4" w:rsidRDefault="00554DFE" w:rsidP="00554DFE">
      <w:pPr>
        <w:autoSpaceDE w:val="0"/>
        <w:autoSpaceDN w:val="0"/>
        <w:adjustRightInd w:val="0"/>
        <w:rPr>
          <w:rFonts w:ascii="Arial" w:hAnsi="Arial" w:cs="Arial"/>
          <w:sz w:val="20"/>
          <w:szCs w:val="20"/>
        </w:rPr>
      </w:pPr>
    </w:p>
    <w:p w14:paraId="3B052E5B" w14:textId="77777777" w:rsidR="00554DFE" w:rsidRPr="008D57D4" w:rsidRDefault="00554DFE" w:rsidP="00554DFE">
      <w:pPr>
        <w:autoSpaceDE w:val="0"/>
        <w:autoSpaceDN w:val="0"/>
        <w:adjustRightInd w:val="0"/>
        <w:rPr>
          <w:rFonts w:ascii="Arial" w:hAnsi="Arial" w:cs="Arial"/>
          <w:sz w:val="20"/>
          <w:szCs w:val="20"/>
        </w:rPr>
      </w:pPr>
      <w:r>
        <w:rPr>
          <w:rFonts w:ascii="Arial" w:hAnsi="Arial" w:cs="Arial"/>
          <w:sz w:val="20"/>
          <w:szCs w:val="20"/>
        </w:rPr>
        <w:t>Intern revisor</w:t>
      </w:r>
      <w:r w:rsidRPr="008D57D4">
        <w:rPr>
          <w:rFonts w:ascii="Arial" w:hAnsi="Arial" w:cs="Arial"/>
          <w:sz w:val="20"/>
          <w:szCs w:val="20"/>
        </w:rPr>
        <w:t xml:space="preserve"> vil efter hver gennemgang udarbejde en rapport, der fremsendes til</w:t>
      </w:r>
      <w:r>
        <w:rPr>
          <w:rFonts w:ascii="Arial" w:hAnsi="Arial" w:cs="Arial"/>
          <w:sz w:val="20"/>
          <w:szCs w:val="20"/>
        </w:rPr>
        <w:t xml:space="preserve"> den budgetansvarlige</w:t>
      </w:r>
      <w:r w:rsidRPr="008D57D4">
        <w:rPr>
          <w:rFonts w:ascii="Arial" w:hAnsi="Arial" w:cs="Arial"/>
          <w:sz w:val="20"/>
          <w:szCs w:val="20"/>
        </w:rPr>
        <w:t xml:space="preserve"> leder</w:t>
      </w:r>
      <w:r>
        <w:rPr>
          <w:rFonts w:ascii="Arial" w:hAnsi="Arial" w:cs="Arial"/>
          <w:sz w:val="20"/>
          <w:szCs w:val="20"/>
        </w:rPr>
        <w:t>.</w:t>
      </w:r>
    </w:p>
    <w:p w14:paraId="50D02D81" w14:textId="77777777" w:rsidR="00A40028" w:rsidRDefault="00554DFE" w:rsidP="00554DFE">
      <w:pPr>
        <w:autoSpaceDE w:val="0"/>
        <w:autoSpaceDN w:val="0"/>
        <w:adjustRightInd w:val="0"/>
        <w:rPr>
          <w:rFonts w:ascii="Arial" w:hAnsi="Arial" w:cs="Arial"/>
          <w:sz w:val="20"/>
          <w:szCs w:val="20"/>
        </w:rPr>
      </w:pPr>
      <w:r w:rsidRPr="008D57D4">
        <w:rPr>
          <w:rFonts w:ascii="Arial" w:hAnsi="Arial" w:cs="Arial"/>
          <w:sz w:val="20"/>
          <w:szCs w:val="20"/>
        </w:rPr>
        <w:t>Har gennemgangen givet anledning til</w:t>
      </w:r>
      <w:r w:rsidR="003710C9">
        <w:rPr>
          <w:rFonts w:ascii="Arial" w:hAnsi="Arial" w:cs="Arial"/>
          <w:sz w:val="20"/>
          <w:szCs w:val="20"/>
        </w:rPr>
        <w:t xml:space="preserve"> </w:t>
      </w:r>
      <w:r w:rsidRPr="008D57D4">
        <w:rPr>
          <w:rFonts w:ascii="Arial" w:hAnsi="Arial" w:cs="Arial"/>
          <w:sz w:val="20"/>
          <w:szCs w:val="20"/>
        </w:rPr>
        <w:t>bemærkninger</w:t>
      </w:r>
      <w:r w:rsidR="003710C9">
        <w:rPr>
          <w:rFonts w:ascii="Arial" w:hAnsi="Arial" w:cs="Arial"/>
          <w:sz w:val="20"/>
          <w:szCs w:val="20"/>
        </w:rPr>
        <w:t xml:space="preserve"> eller </w:t>
      </w:r>
      <w:r w:rsidRPr="008D57D4">
        <w:rPr>
          <w:rFonts w:ascii="Arial" w:hAnsi="Arial" w:cs="Arial"/>
          <w:sz w:val="20"/>
          <w:szCs w:val="20"/>
        </w:rPr>
        <w:t>opmærksomheds</w:t>
      </w:r>
      <w:r w:rsidR="003710C9">
        <w:rPr>
          <w:rFonts w:ascii="Arial" w:hAnsi="Arial" w:cs="Arial"/>
          <w:sz w:val="20"/>
          <w:szCs w:val="20"/>
        </w:rPr>
        <w:t>-</w:t>
      </w:r>
      <w:r w:rsidRPr="008D57D4">
        <w:rPr>
          <w:rFonts w:ascii="Arial" w:hAnsi="Arial" w:cs="Arial"/>
          <w:sz w:val="20"/>
          <w:szCs w:val="20"/>
        </w:rPr>
        <w:t>punkter eller anbefalinger, vil dette fremgå af rapporten.</w:t>
      </w:r>
    </w:p>
    <w:p w14:paraId="5D6E7C89" w14:textId="77777777" w:rsidR="00554DFE" w:rsidRPr="008D57D4" w:rsidRDefault="00554DFE" w:rsidP="00554DFE">
      <w:pPr>
        <w:autoSpaceDE w:val="0"/>
        <w:autoSpaceDN w:val="0"/>
        <w:adjustRightInd w:val="0"/>
        <w:rPr>
          <w:rFonts w:ascii="Arial" w:hAnsi="Arial" w:cs="Arial"/>
          <w:sz w:val="20"/>
          <w:szCs w:val="20"/>
        </w:rPr>
      </w:pPr>
      <w:r w:rsidRPr="008D57D4">
        <w:rPr>
          <w:rFonts w:ascii="Arial" w:hAnsi="Arial" w:cs="Arial"/>
          <w:sz w:val="20"/>
          <w:szCs w:val="20"/>
        </w:rPr>
        <w:t xml:space="preserve">Lederen skal forholde sig til ovennævnte og give en tilbagemelding til </w:t>
      </w:r>
      <w:r>
        <w:rPr>
          <w:rFonts w:ascii="Arial" w:hAnsi="Arial" w:cs="Arial"/>
          <w:sz w:val="20"/>
          <w:szCs w:val="20"/>
        </w:rPr>
        <w:t>intern revisor</w:t>
      </w:r>
      <w:r w:rsidRPr="008D57D4">
        <w:rPr>
          <w:rFonts w:ascii="Arial" w:hAnsi="Arial" w:cs="Arial"/>
          <w:sz w:val="20"/>
          <w:szCs w:val="20"/>
        </w:rPr>
        <w:t xml:space="preserve"> med oplysning om, hvilke initiativer der måtte være iværksat med henblik på at rette op på de anførte bemærkninger.</w:t>
      </w:r>
    </w:p>
    <w:p w14:paraId="72AC8954" w14:textId="77777777" w:rsidR="00554DFE" w:rsidRPr="008D57D4" w:rsidRDefault="00554DFE" w:rsidP="00554DFE">
      <w:pPr>
        <w:rPr>
          <w:rFonts w:ascii="Arial" w:hAnsi="Arial" w:cs="Arial"/>
          <w:bCs/>
          <w:iCs/>
          <w:sz w:val="20"/>
          <w:szCs w:val="20"/>
        </w:rPr>
      </w:pPr>
    </w:p>
    <w:p w14:paraId="601D5B7E" w14:textId="77777777" w:rsidR="00554DFE" w:rsidRPr="008D57D4" w:rsidRDefault="00554DFE" w:rsidP="00554DFE">
      <w:pPr>
        <w:autoSpaceDE w:val="0"/>
        <w:autoSpaceDN w:val="0"/>
        <w:adjustRightInd w:val="0"/>
        <w:rPr>
          <w:rFonts w:ascii="Arial" w:hAnsi="Arial" w:cs="Arial"/>
          <w:sz w:val="20"/>
          <w:szCs w:val="20"/>
        </w:rPr>
      </w:pPr>
      <w:r>
        <w:rPr>
          <w:rFonts w:ascii="Arial" w:hAnsi="Arial" w:cs="Arial"/>
          <w:sz w:val="20"/>
          <w:szCs w:val="20"/>
        </w:rPr>
        <w:t>Intern revisor</w:t>
      </w:r>
      <w:r w:rsidRPr="008D57D4">
        <w:rPr>
          <w:rFonts w:ascii="Arial" w:hAnsi="Arial" w:cs="Arial"/>
          <w:sz w:val="20"/>
          <w:szCs w:val="20"/>
        </w:rPr>
        <w:t xml:space="preserve"> kontrollerer det ledelsesmæssige tilsyn ved institutioner/afdelinger hvert anden år. Frekvensen på kontrolbesøg er afhængig af de individuelle forhold på det enkelte område.</w:t>
      </w:r>
    </w:p>
    <w:p w14:paraId="614BD3E7" w14:textId="77777777" w:rsidR="00554DFE" w:rsidRPr="008D57D4" w:rsidRDefault="00554DFE" w:rsidP="00554DFE">
      <w:pPr>
        <w:autoSpaceDE w:val="0"/>
        <w:autoSpaceDN w:val="0"/>
        <w:adjustRightInd w:val="0"/>
        <w:rPr>
          <w:rFonts w:ascii="Arial" w:hAnsi="Arial" w:cs="Arial"/>
          <w:sz w:val="20"/>
          <w:szCs w:val="20"/>
        </w:rPr>
      </w:pPr>
      <w:r>
        <w:rPr>
          <w:rFonts w:ascii="Arial" w:hAnsi="Arial" w:cs="Arial"/>
          <w:sz w:val="20"/>
          <w:szCs w:val="20"/>
        </w:rPr>
        <w:t>Intern revisors</w:t>
      </w:r>
      <w:r w:rsidRPr="008D57D4">
        <w:rPr>
          <w:rFonts w:ascii="Arial" w:hAnsi="Arial" w:cs="Arial"/>
          <w:sz w:val="20"/>
          <w:szCs w:val="20"/>
        </w:rPr>
        <w:t xml:space="preserve"> prioritering af gennemgang vil altid være en vurdering af væsentlighed og risiko. Der kan være tilfælde, hvor det er nødvendigt med en detaljeret kontrol. </w:t>
      </w:r>
    </w:p>
    <w:p w14:paraId="350D2AAC" w14:textId="77777777" w:rsidR="00554DFE" w:rsidRPr="008D57D4" w:rsidRDefault="00554DFE" w:rsidP="00554DFE">
      <w:pPr>
        <w:autoSpaceDE w:val="0"/>
        <w:autoSpaceDN w:val="0"/>
        <w:adjustRightInd w:val="0"/>
        <w:rPr>
          <w:rFonts w:ascii="Arial" w:hAnsi="Arial" w:cs="Arial"/>
          <w:sz w:val="20"/>
          <w:szCs w:val="20"/>
        </w:rPr>
      </w:pPr>
    </w:p>
    <w:p w14:paraId="552AD596" w14:textId="77777777" w:rsidR="00554DFE" w:rsidRPr="008D57D4" w:rsidRDefault="00554DFE" w:rsidP="00554DFE">
      <w:pPr>
        <w:autoSpaceDE w:val="0"/>
        <w:autoSpaceDN w:val="0"/>
        <w:adjustRightInd w:val="0"/>
        <w:rPr>
          <w:rFonts w:ascii="Arial" w:hAnsi="Arial" w:cs="Arial"/>
          <w:sz w:val="20"/>
          <w:szCs w:val="20"/>
        </w:rPr>
      </w:pPr>
      <w:r w:rsidRPr="008D57D4">
        <w:rPr>
          <w:rFonts w:ascii="Arial" w:hAnsi="Arial" w:cs="Arial"/>
          <w:sz w:val="20"/>
          <w:szCs w:val="20"/>
        </w:rPr>
        <w:t xml:space="preserve">Hvis der registreres et misforhold mellem reglerne, de beskrevne forretningsgange og den praktiske udførsel, vil sagen blive nærmere undersøgt. </w:t>
      </w:r>
    </w:p>
    <w:p w14:paraId="6750B1CF" w14:textId="77777777" w:rsidR="00554DFE" w:rsidRPr="008D57D4" w:rsidRDefault="00554DFE" w:rsidP="00554DFE">
      <w:pPr>
        <w:autoSpaceDE w:val="0"/>
        <w:autoSpaceDN w:val="0"/>
        <w:adjustRightInd w:val="0"/>
        <w:rPr>
          <w:rFonts w:ascii="Arial" w:hAnsi="Arial" w:cs="Arial"/>
          <w:sz w:val="20"/>
          <w:szCs w:val="20"/>
        </w:rPr>
      </w:pPr>
    </w:p>
    <w:p w14:paraId="1DC235A2" w14:textId="77777777" w:rsidR="00554DFE" w:rsidRPr="008D57D4" w:rsidRDefault="00554DFE" w:rsidP="00554DFE">
      <w:pPr>
        <w:autoSpaceDE w:val="0"/>
        <w:autoSpaceDN w:val="0"/>
        <w:adjustRightInd w:val="0"/>
        <w:rPr>
          <w:rFonts w:ascii="Arial" w:hAnsi="Arial" w:cs="Arial"/>
          <w:sz w:val="20"/>
          <w:szCs w:val="20"/>
        </w:rPr>
      </w:pPr>
      <w:r w:rsidRPr="008D57D4">
        <w:rPr>
          <w:rFonts w:ascii="Arial" w:hAnsi="Arial" w:cs="Arial"/>
          <w:sz w:val="20"/>
          <w:szCs w:val="20"/>
        </w:rPr>
        <w:t xml:space="preserve">En gang årligt udarbejder </w:t>
      </w:r>
      <w:r>
        <w:rPr>
          <w:rFonts w:ascii="Arial" w:hAnsi="Arial" w:cs="Arial"/>
          <w:sz w:val="20"/>
          <w:szCs w:val="20"/>
        </w:rPr>
        <w:t>Intern revisor</w:t>
      </w:r>
      <w:r w:rsidRPr="008D57D4">
        <w:rPr>
          <w:rFonts w:ascii="Arial" w:hAnsi="Arial" w:cs="Arial"/>
          <w:sz w:val="20"/>
          <w:szCs w:val="20"/>
        </w:rPr>
        <w:t xml:space="preserve"> en samlet rapport til Direkt</w:t>
      </w:r>
      <w:r>
        <w:rPr>
          <w:rFonts w:ascii="Arial" w:hAnsi="Arial" w:cs="Arial"/>
          <w:sz w:val="20"/>
          <w:szCs w:val="20"/>
        </w:rPr>
        <w:t>ørforum</w:t>
      </w:r>
      <w:r w:rsidRPr="008D57D4">
        <w:rPr>
          <w:rFonts w:ascii="Arial" w:hAnsi="Arial" w:cs="Arial"/>
          <w:sz w:val="20"/>
          <w:szCs w:val="20"/>
        </w:rPr>
        <w:t xml:space="preserve"> i kommunen i form af konklusion vedrørende arbejdet med de centrale og decentrale tilsyn.</w:t>
      </w:r>
      <w:r>
        <w:rPr>
          <w:rFonts w:ascii="Arial" w:hAnsi="Arial" w:cs="Arial"/>
          <w:sz w:val="20"/>
          <w:szCs w:val="20"/>
        </w:rPr>
        <w:t xml:space="preserve"> Rapporten fremlægges samtidigt med opfølgning på besøgsnotatet.</w:t>
      </w:r>
    </w:p>
    <w:p w14:paraId="3E903CC0" w14:textId="77777777" w:rsidR="00554DFE" w:rsidRPr="008D57D4" w:rsidRDefault="00554DFE" w:rsidP="00554DFE">
      <w:pPr>
        <w:autoSpaceDE w:val="0"/>
        <w:autoSpaceDN w:val="0"/>
        <w:adjustRightInd w:val="0"/>
        <w:rPr>
          <w:rFonts w:ascii="Arial" w:hAnsi="Arial" w:cs="Arial"/>
          <w:sz w:val="20"/>
          <w:szCs w:val="20"/>
        </w:rPr>
      </w:pPr>
    </w:p>
    <w:p w14:paraId="3E7774BB" w14:textId="77777777" w:rsidR="00554DFE" w:rsidRPr="008D57D4" w:rsidRDefault="00554DFE" w:rsidP="00554DFE">
      <w:pPr>
        <w:autoSpaceDE w:val="0"/>
        <w:autoSpaceDN w:val="0"/>
        <w:adjustRightInd w:val="0"/>
        <w:rPr>
          <w:rFonts w:ascii="Arial" w:hAnsi="Arial" w:cs="Arial"/>
          <w:sz w:val="20"/>
          <w:szCs w:val="20"/>
        </w:rPr>
      </w:pPr>
      <w:r>
        <w:rPr>
          <w:rFonts w:ascii="Arial" w:hAnsi="Arial" w:cs="Arial"/>
          <w:sz w:val="20"/>
          <w:szCs w:val="20"/>
        </w:rPr>
        <w:t>Intern revisor</w:t>
      </w:r>
      <w:r w:rsidRPr="008D57D4">
        <w:rPr>
          <w:rFonts w:ascii="Arial" w:hAnsi="Arial" w:cs="Arial"/>
          <w:sz w:val="20"/>
          <w:szCs w:val="20"/>
        </w:rPr>
        <w:t xml:space="preserve"> er ansvarlig for at bistå ledelsen med oplæring og kompetenceudvikling i forbindelse med ledelsestilsyn samt kommunikation i forbindelse med ændringer i budget- og regnskabsprocesser.</w:t>
      </w:r>
    </w:p>
    <w:bookmarkEnd w:id="35"/>
    <w:bookmarkEnd w:id="43"/>
    <w:bookmarkEnd w:id="44"/>
    <w:p w14:paraId="07C601C1" w14:textId="77777777" w:rsidR="00134B72" w:rsidRDefault="00134B72" w:rsidP="00554DFE">
      <w:pPr>
        <w:pStyle w:val="Listeafsnit"/>
        <w:autoSpaceDE w:val="0"/>
        <w:autoSpaceDN w:val="0"/>
        <w:adjustRightInd w:val="0"/>
        <w:spacing w:after="60"/>
        <w:ind w:left="0"/>
        <w:rPr>
          <w:rFonts w:ascii="Arial" w:hAnsi="Arial" w:cs="Arial"/>
          <w:i/>
          <w:sz w:val="20"/>
          <w:szCs w:val="20"/>
        </w:rPr>
      </w:pPr>
    </w:p>
    <w:p w14:paraId="523DF818" w14:textId="77777777" w:rsidR="00134B72" w:rsidRDefault="00134B72" w:rsidP="00554DFE">
      <w:pPr>
        <w:pStyle w:val="Listeafsnit"/>
        <w:autoSpaceDE w:val="0"/>
        <w:autoSpaceDN w:val="0"/>
        <w:adjustRightInd w:val="0"/>
        <w:spacing w:after="60"/>
        <w:ind w:left="0"/>
        <w:rPr>
          <w:rFonts w:ascii="Arial" w:hAnsi="Arial" w:cs="Arial"/>
          <w:i/>
          <w:sz w:val="20"/>
          <w:szCs w:val="20"/>
        </w:rPr>
      </w:pPr>
    </w:p>
    <w:p w14:paraId="2E63864A" w14:textId="77777777" w:rsidR="00554DFE" w:rsidRPr="008D57D4" w:rsidRDefault="00BB1179" w:rsidP="00554DFE">
      <w:pPr>
        <w:pStyle w:val="Listeafsnit"/>
        <w:autoSpaceDE w:val="0"/>
        <w:autoSpaceDN w:val="0"/>
        <w:adjustRightInd w:val="0"/>
        <w:spacing w:after="60"/>
        <w:ind w:left="0"/>
        <w:rPr>
          <w:rFonts w:ascii="Arial" w:hAnsi="Arial" w:cs="Arial"/>
          <w:i/>
          <w:sz w:val="20"/>
          <w:szCs w:val="20"/>
        </w:rPr>
      </w:pPr>
      <w:r>
        <w:rPr>
          <w:rFonts w:ascii="Arial" w:hAnsi="Arial" w:cs="Arial"/>
          <w:i/>
          <w:sz w:val="20"/>
          <w:szCs w:val="20"/>
        </w:rPr>
        <w:t>Tabel 2. Å</w:t>
      </w:r>
      <w:r w:rsidR="00554DFE" w:rsidRPr="008D57D4">
        <w:rPr>
          <w:rFonts w:ascii="Arial" w:hAnsi="Arial" w:cs="Arial"/>
          <w:i/>
          <w:sz w:val="20"/>
          <w:szCs w:val="20"/>
        </w:rPr>
        <w:t>rshjul ved interne revision</w:t>
      </w:r>
    </w:p>
    <w:tbl>
      <w:tblPr>
        <w:tblStyle w:val="Tabel-Gitter"/>
        <w:tblW w:w="7425" w:type="dxa"/>
        <w:tblLook w:val="04A0" w:firstRow="1" w:lastRow="0" w:firstColumn="1" w:lastColumn="0" w:noHBand="0" w:noVBand="1"/>
      </w:tblPr>
      <w:tblGrid>
        <w:gridCol w:w="2517"/>
        <w:gridCol w:w="1953"/>
        <w:gridCol w:w="2955"/>
      </w:tblGrid>
      <w:tr w:rsidR="00554DFE" w:rsidRPr="0042044B" w14:paraId="13E8026A" w14:textId="77777777" w:rsidTr="00FB2318">
        <w:tc>
          <w:tcPr>
            <w:tcW w:w="2517" w:type="dxa"/>
            <w:shd w:val="clear" w:color="auto" w:fill="5F0F11" w:themeFill="accent1" w:themeFillShade="80"/>
          </w:tcPr>
          <w:p w14:paraId="3B2388FE" w14:textId="77777777" w:rsidR="00554DFE" w:rsidRPr="008D57D4" w:rsidRDefault="00554DFE" w:rsidP="00FB2318">
            <w:pPr>
              <w:spacing w:line="360" w:lineRule="auto"/>
              <w:rPr>
                <w:rFonts w:ascii="Arial" w:hAnsi="Arial" w:cs="Arial"/>
                <w:sz w:val="20"/>
                <w:szCs w:val="20"/>
              </w:rPr>
            </w:pPr>
            <w:r w:rsidRPr="008D57D4">
              <w:rPr>
                <w:rFonts w:ascii="Arial" w:hAnsi="Arial" w:cs="Arial"/>
                <w:sz w:val="20"/>
                <w:szCs w:val="20"/>
              </w:rPr>
              <w:t>Niveau</w:t>
            </w:r>
          </w:p>
        </w:tc>
        <w:tc>
          <w:tcPr>
            <w:tcW w:w="1953" w:type="dxa"/>
            <w:shd w:val="clear" w:color="auto" w:fill="5F0F11" w:themeFill="accent1" w:themeFillShade="80"/>
          </w:tcPr>
          <w:p w14:paraId="5D4B5662" w14:textId="77777777" w:rsidR="00554DFE" w:rsidRPr="008D57D4" w:rsidRDefault="00554DFE" w:rsidP="00FB2318">
            <w:pPr>
              <w:spacing w:line="360" w:lineRule="auto"/>
              <w:rPr>
                <w:rFonts w:ascii="Arial" w:hAnsi="Arial" w:cs="Arial"/>
                <w:sz w:val="20"/>
                <w:szCs w:val="20"/>
              </w:rPr>
            </w:pPr>
            <w:r w:rsidRPr="008D57D4">
              <w:rPr>
                <w:rFonts w:ascii="Arial" w:hAnsi="Arial" w:cs="Arial"/>
                <w:sz w:val="20"/>
                <w:szCs w:val="20"/>
              </w:rPr>
              <w:t>Hyppighed</w:t>
            </w:r>
          </w:p>
        </w:tc>
        <w:tc>
          <w:tcPr>
            <w:tcW w:w="2955" w:type="dxa"/>
            <w:shd w:val="clear" w:color="auto" w:fill="5F0F11" w:themeFill="accent1" w:themeFillShade="80"/>
          </w:tcPr>
          <w:p w14:paraId="2E3DCCD6" w14:textId="77777777" w:rsidR="00554DFE" w:rsidRPr="008D57D4" w:rsidRDefault="00554DFE" w:rsidP="00FB2318">
            <w:pPr>
              <w:spacing w:line="360" w:lineRule="auto"/>
              <w:rPr>
                <w:rFonts w:ascii="Arial" w:hAnsi="Arial" w:cs="Arial"/>
                <w:sz w:val="20"/>
                <w:szCs w:val="20"/>
              </w:rPr>
            </w:pPr>
            <w:r w:rsidRPr="008D57D4">
              <w:rPr>
                <w:rFonts w:ascii="Arial" w:hAnsi="Arial" w:cs="Arial"/>
                <w:sz w:val="20"/>
                <w:szCs w:val="20"/>
              </w:rPr>
              <w:t>Handling</w:t>
            </w:r>
          </w:p>
        </w:tc>
      </w:tr>
      <w:tr w:rsidR="00554DFE" w:rsidRPr="0042044B" w14:paraId="279565E2" w14:textId="77777777" w:rsidTr="00FB2318">
        <w:tc>
          <w:tcPr>
            <w:tcW w:w="2517" w:type="dxa"/>
          </w:tcPr>
          <w:p w14:paraId="46B159B9" w14:textId="77777777" w:rsidR="00554DFE" w:rsidRPr="008D57D4" w:rsidRDefault="00554DFE" w:rsidP="00FB2318">
            <w:pPr>
              <w:spacing w:line="360" w:lineRule="auto"/>
              <w:rPr>
                <w:rFonts w:ascii="Arial" w:hAnsi="Arial" w:cs="Arial"/>
                <w:bCs/>
                <w:kern w:val="32"/>
                <w:sz w:val="20"/>
                <w:szCs w:val="20"/>
              </w:rPr>
            </w:pPr>
            <w:r w:rsidRPr="008D57D4">
              <w:rPr>
                <w:rFonts w:ascii="Arial" w:hAnsi="Arial" w:cs="Arial"/>
                <w:bCs/>
                <w:kern w:val="32"/>
                <w:sz w:val="20"/>
                <w:szCs w:val="20"/>
              </w:rPr>
              <w:t>Centrale og decentrale kontroller</w:t>
            </w:r>
          </w:p>
        </w:tc>
        <w:tc>
          <w:tcPr>
            <w:tcW w:w="1953" w:type="dxa"/>
          </w:tcPr>
          <w:p w14:paraId="1CCBF769" w14:textId="77777777" w:rsidR="00554DFE" w:rsidRPr="008D57D4" w:rsidRDefault="00554DFE" w:rsidP="00FB2318">
            <w:pPr>
              <w:spacing w:line="360" w:lineRule="auto"/>
              <w:rPr>
                <w:rFonts w:ascii="Arial" w:hAnsi="Arial" w:cs="Arial"/>
                <w:bCs/>
                <w:kern w:val="32"/>
                <w:sz w:val="20"/>
                <w:szCs w:val="20"/>
              </w:rPr>
            </w:pPr>
            <w:r w:rsidRPr="008D57D4">
              <w:rPr>
                <w:rFonts w:ascii="Arial" w:hAnsi="Arial" w:cs="Arial"/>
                <w:bCs/>
                <w:kern w:val="32"/>
                <w:sz w:val="20"/>
                <w:szCs w:val="20"/>
              </w:rPr>
              <w:t>2 gange årligt</w:t>
            </w:r>
          </w:p>
        </w:tc>
        <w:tc>
          <w:tcPr>
            <w:tcW w:w="2955" w:type="dxa"/>
          </w:tcPr>
          <w:p w14:paraId="57DF2B85" w14:textId="77777777" w:rsidR="00554DFE" w:rsidRPr="008D57D4" w:rsidRDefault="00554DFE" w:rsidP="00FC7C83">
            <w:pPr>
              <w:spacing w:line="360" w:lineRule="auto"/>
              <w:rPr>
                <w:rFonts w:ascii="Arial" w:hAnsi="Arial" w:cs="Arial"/>
                <w:bCs/>
                <w:kern w:val="32"/>
                <w:sz w:val="20"/>
                <w:szCs w:val="20"/>
              </w:rPr>
            </w:pPr>
            <w:r w:rsidRPr="008D57D4">
              <w:rPr>
                <w:rFonts w:ascii="Arial" w:hAnsi="Arial" w:cs="Arial"/>
                <w:bCs/>
                <w:kern w:val="32"/>
                <w:sz w:val="20"/>
                <w:szCs w:val="20"/>
              </w:rPr>
              <w:t xml:space="preserve">Intern revisor foretager kontrol af gennemførelse af økonomisk ledelsestilsyn i </w:t>
            </w:r>
            <w:r w:rsidR="00F103D2">
              <w:rPr>
                <w:rFonts w:ascii="Arial" w:hAnsi="Arial" w:cs="Arial"/>
                <w:bCs/>
                <w:kern w:val="32"/>
                <w:sz w:val="20"/>
                <w:szCs w:val="20"/>
              </w:rPr>
              <w:t>5</w:t>
            </w:r>
            <w:r w:rsidR="00FC7C83">
              <w:rPr>
                <w:rFonts w:ascii="Arial" w:hAnsi="Arial" w:cs="Arial"/>
                <w:bCs/>
                <w:kern w:val="32"/>
                <w:sz w:val="20"/>
                <w:szCs w:val="20"/>
              </w:rPr>
              <w:t xml:space="preserve"> enheder</w:t>
            </w:r>
            <w:r w:rsidRPr="008D57D4">
              <w:rPr>
                <w:rFonts w:ascii="Arial" w:hAnsi="Arial" w:cs="Arial"/>
                <w:bCs/>
                <w:kern w:val="32"/>
                <w:sz w:val="20"/>
                <w:szCs w:val="20"/>
              </w:rPr>
              <w:t>. Der udarbejdes en skriftlig rapport om resultatet. Rapporten bliver forelagt på dag</w:t>
            </w:r>
            <w:r w:rsidR="003A32E7">
              <w:rPr>
                <w:rFonts w:ascii="Arial" w:hAnsi="Arial" w:cs="Arial"/>
                <w:bCs/>
                <w:kern w:val="32"/>
                <w:sz w:val="20"/>
                <w:szCs w:val="20"/>
              </w:rPr>
              <w:t>s</w:t>
            </w:r>
            <w:r w:rsidRPr="008D57D4">
              <w:rPr>
                <w:rFonts w:ascii="Arial" w:hAnsi="Arial" w:cs="Arial"/>
                <w:bCs/>
                <w:kern w:val="32"/>
                <w:sz w:val="20"/>
                <w:szCs w:val="20"/>
              </w:rPr>
              <w:t xml:space="preserve">orden </w:t>
            </w:r>
            <w:r>
              <w:rPr>
                <w:rFonts w:ascii="Arial" w:hAnsi="Arial" w:cs="Arial"/>
                <w:bCs/>
                <w:kern w:val="32"/>
                <w:sz w:val="20"/>
                <w:szCs w:val="20"/>
              </w:rPr>
              <w:t>på Chefforum.</w:t>
            </w:r>
          </w:p>
        </w:tc>
      </w:tr>
      <w:tr w:rsidR="00554DFE" w:rsidRPr="0042044B" w14:paraId="376EF84B" w14:textId="77777777" w:rsidTr="00FB2318">
        <w:tc>
          <w:tcPr>
            <w:tcW w:w="2517" w:type="dxa"/>
          </w:tcPr>
          <w:p w14:paraId="29725D67" w14:textId="77777777" w:rsidR="00554DFE" w:rsidRPr="008D57D4" w:rsidRDefault="00554DFE" w:rsidP="00FB2318">
            <w:pPr>
              <w:spacing w:line="360" w:lineRule="auto"/>
              <w:rPr>
                <w:rFonts w:ascii="Arial" w:hAnsi="Arial" w:cs="Arial"/>
                <w:bCs/>
                <w:kern w:val="32"/>
                <w:sz w:val="20"/>
                <w:szCs w:val="20"/>
              </w:rPr>
            </w:pPr>
            <w:r w:rsidRPr="008D57D4">
              <w:rPr>
                <w:rFonts w:ascii="Arial" w:hAnsi="Arial" w:cs="Arial"/>
                <w:bCs/>
                <w:kern w:val="32"/>
                <w:sz w:val="20"/>
                <w:szCs w:val="20"/>
              </w:rPr>
              <w:t>Ledelsestilsyn besøg</w:t>
            </w:r>
          </w:p>
        </w:tc>
        <w:tc>
          <w:tcPr>
            <w:tcW w:w="1953" w:type="dxa"/>
          </w:tcPr>
          <w:p w14:paraId="23760B24" w14:textId="77777777" w:rsidR="00554DFE" w:rsidRPr="008D57D4" w:rsidRDefault="00554DFE" w:rsidP="00FB2318">
            <w:pPr>
              <w:spacing w:line="360" w:lineRule="auto"/>
              <w:rPr>
                <w:rFonts w:ascii="Arial" w:hAnsi="Arial" w:cs="Arial"/>
                <w:bCs/>
                <w:kern w:val="32"/>
                <w:sz w:val="20"/>
                <w:szCs w:val="20"/>
              </w:rPr>
            </w:pPr>
            <w:r w:rsidRPr="008D57D4">
              <w:rPr>
                <w:rFonts w:ascii="Arial" w:hAnsi="Arial" w:cs="Arial"/>
                <w:bCs/>
                <w:kern w:val="32"/>
                <w:sz w:val="20"/>
                <w:szCs w:val="20"/>
              </w:rPr>
              <w:t>2 gange årligt, forår og efterår</w:t>
            </w:r>
          </w:p>
        </w:tc>
        <w:tc>
          <w:tcPr>
            <w:tcW w:w="2955" w:type="dxa"/>
          </w:tcPr>
          <w:p w14:paraId="02962BF0" w14:textId="77777777" w:rsidR="00554DFE" w:rsidRPr="008D57D4" w:rsidRDefault="00554DFE" w:rsidP="00FB2318">
            <w:pPr>
              <w:spacing w:line="360" w:lineRule="auto"/>
              <w:rPr>
                <w:rFonts w:ascii="Arial" w:hAnsi="Arial" w:cs="Arial"/>
                <w:bCs/>
                <w:kern w:val="32"/>
                <w:sz w:val="20"/>
                <w:szCs w:val="20"/>
              </w:rPr>
            </w:pPr>
            <w:r w:rsidRPr="008D57D4">
              <w:rPr>
                <w:rFonts w:ascii="Arial" w:hAnsi="Arial" w:cs="Arial"/>
                <w:bCs/>
                <w:kern w:val="32"/>
                <w:sz w:val="20"/>
                <w:szCs w:val="20"/>
              </w:rPr>
              <w:t xml:space="preserve">Intern revisor foretager et kontrolbesøg hos </w:t>
            </w:r>
            <w:r w:rsidR="00FC7C83">
              <w:rPr>
                <w:rFonts w:ascii="Arial" w:hAnsi="Arial" w:cs="Arial"/>
                <w:bCs/>
                <w:kern w:val="32"/>
                <w:sz w:val="20"/>
                <w:szCs w:val="20"/>
              </w:rPr>
              <w:t xml:space="preserve">10 af </w:t>
            </w:r>
            <w:r w:rsidRPr="008D57D4">
              <w:rPr>
                <w:rFonts w:ascii="Arial" w:hAnsi="Arial" w:cs="Arial"/>
                <w:bCs/>
                <w:kern w:val="32"/>
                <w:sz w:val="20"/>
                <w:szCs w:val="20"/>
              </w:rPr>
              <w:t>centrale og decentrale enheder med henblik på at:</w:t>
            </w:r>
          </w:p>
          <w:p w14:paraId="56205115" w14:textId="77777777" w:rsidR="00554DFE" w:rsidRPr="008D57D4" w:rsidRDefault="00554DFE" w:rsidP="00554DFE">
            <w:pPr>
              <w:pStyle w:val="Listeafsnit"/>
              <w:numPr>
                <w:ilvl w:val="0"/>
                <w:numId w:val="35"/>
              </w:numPr>
              <w:spacing w:line="360" w:lineRule="auto"/>
              <w:rPr>
                <w:rFonts w:ascii="Arial" w:hAnsi="Arial" w:cs="Arial"/>
                <w:bCs/>
                <w:kern w:val="32"/>
                <w:sz w:val="20"/>
                <w:szCs w:val="20"/>
              </w:rPr>
            </w:pPr>
            <w:r w:rsidRPr="008D57D4">
              <w:rPr>
                <w:rFonts w:ascii="Arial" w:hAnsi="Arial" w:cs="Arial"/>
                <w:bCs/>
                <w:kern w:val="32"/>
                <w:sz w:val="20"/>
                <w:szCs w:val="20"/>
              </w:rPr>
              <w:t xml:space="preserve">Vurdere om ledelsen foretager de </w:t>
            </w:r>
            <w:proofErr w:type="gramStart"/>
            <w:r w:rsidRPr="008D57D4">
              <w:rPr>
                <w:rFonts w:ascii="Arial" w:hAnsi="Arial" w:cs="Arial"/>
                <w:bCs/>
                <w:kern w:val="32"/>
                <w:sz w:val="20"/>
                <w:szCs w:val="20"/>
              </w:rPr>
              <w:t>fornødne</w:t>
            </w:r>
            <w:proofErr w:type="gramEnd"/>
            <w:r w:rsidRPr="008D57D4">
              <w:rPr>
                <w:rFonts w:ascii="Arial" w:hAnsi="Arial" w:cs="Arial"/>
                <w:bCs/>
                <w:kern w:val="32"/>
                <w:sz w:val="20"/>
                <w:szCs w:val="20"/>
              </w:rPr>
              <w:t xml:space="preserve"> kontroller</w:t>
            </w:r>
          </w:p>
          <w:p w14:paraId="30D363A1" w14:textId="77777777" w:rsidR="00554DFE" w:rsidRPr="008D57D4" w:rsidRDefault="00554DFE" w:rsidP="00554DFE">
            <w:pPr>
              <w:pStyle w:val="Listeafsnit"/>
              <w:numPr>
                <w:ilvl w:val="0"/>
                <w:numId w:val="35"/>
              </w:numPr>
              <w:spacing w:line="360" w:lineRule="auto"/>
              <w:rPr>
                <w:rFonts w:ascii="Arial" w:hAnsi="Arial" w:cs="Arial"/>
                <w:bCs/>
                <w:kern w:val="32"/>
                <w:sz w:val="20"/>
                <w:szCs w:val="20"/>
              </w:rPr>
            </w:pPr>
            <w:r w:rsidRPr="008D57D4">
              <w:rPr>
                <w:rFonts w:ascii="Arial" w:hAnsi="Arial" w:cs="Arial"/>
                <w:bCs/>
                <w:kern w:val="32"/>
                <w:sz w:val="20"/>
                <w:szCs w:val="20"/>
              </w:rPr>
              <w:lastRenderedPageBreak/>
              <w:t xml:space="preserve"> Assistere ledelsen med udfordringer i forbindelse med foretagelse af ledelsestilsyn</w:t>
            </w:r>
          </w:p>
          <w:p w14:paraId="38A1EF88" w14:textId="77777777" w:rsidR="00554DFE" w:rsidRPr="008D57D4" w:rsidRDefault="00554DFE" w:rsidP="00554DFE">
            <w:pPr>
              <w:pStyle w:val="Listeafsnit"/>
              <w:numPr>
                <w:ilvl w:val="0"/>
                <w:numId w:val="35"/>
              </w:numPr>
              <w:spacing w:line="360" w:lineRule="auto"/>
              <w:rPr>
                <w:rFonts w:ascii="Arial" w:hAnsi="Arial" w:cs="Arial"/>
                <w:bCs/>
                <w:kern w:val="32"/>
                <w:sz w:val="20"/>
                <w:szCs w:val="20"/>
              </w:rPr>
            </w:pPr>
            <w:r w:rsidRPr="008D57D4">
              <w:rPr>
                <w:rFonts w:ascii="Arial" w:hAnsi="Arial" w:cs="Arial"/>
                <w:bCs/>
                <w:kern w:val="32"/>
                <w:sz w:val="20"/>
                <w:szCs w:val="20"/>
              </w:rPr>
              <w:t>Informere om ændringer i økonomi- og regnskabsprocesser</w:t>
            </w:r>
          </w:p>
        </w:tc>
      </w:tr>
      <w:tr w:rsidR="00554DFE" w:rsidRPr="0042044B" w14:paraId="4A03CA17" w14:textId="77777777" w:rsidTr="00FB2318">
        <w:tc>
          <w:tcPr>
            <w:tcW w:w="2517" w:type="dxa"/>
          </w:tcPr>
          <w:p w14:paraId="37381E74" w14:textId="77777777" w:rsidR="00554DFE" w:rsidRPr="008D57D4" w:rsidRDefault="00554DFE" w:rsidP="00FB2318">
            <w:pPr>
              <w:spacing w:line="360" w:lineRule="auto"/>
              <w:rPr>
                <w:rFonts w:ascii="Arial" w:hAnsi="Arial" w:cs="Arial"/>
                <w:bCs/>
                <w:kern w:val="32"/>
                <w:sz w:val="20"/>
                <w:szCs w:val="20"/>
              </w:rPr>
            </w:pPr>
            <w:r>
              <w:rPr>
                <w:rFonts w:ascii="Arial" w:hAnsi="Arial" w:cs="Arial"/>
                <w:bCs/>
                <w:kern w:val="32"/>
                <w:sz w:val="20"/>
                <w:szCs w:val="20"/>
              </w:rPr>
              <w:lastRenderedPageBreak/>
              <w:t>ØS</w:t>
            </w:r>
          </w:p>
        </w:tc>
        <w:tc>
          <w:tcPr>
            <w:tcW w:w="1953" w:type="dxa"/>
          </w:tcPr>
          <w:p w14:paraId="7EF50D5F" w14:textId="77777777" w:rsidR="00554DFE" w:rsidRPr="008D57D4" w:rsidRDefault="00DB36D4" w:rsidP="00FB2318">
            <w:pPr>
              <w:spacing w:line="360" w:lineRule="auto"/>
              <w:rPr>
                <w:rFonts w:ascii="Arial" w:hAnsi="Arial" w:cs="Arial"/>
                <w:bCs/>
                <w:kern w:val="32"/>
                <w:sz w:val="20"/>
                <w:szCs w:val="20"/>
              </w:rPr>
            </w:pPr>
            <w:r>
              <w:rPr>
                <w:rFonts w:ascii="Arial" w:hAnsi="Arial" w:cs="Arial"/>
                <w:bCs/>
                <w:kern w:val="32"/>
                <w:sz w:val="20"/>
                <w:szCs w:val="20"/>
              </w:rPr>
              <w:t>1 gang</w:t>
            </w:r>
            <w:r w:rsidR="00554DFE" w:rsidRPr="008D57D4">
              <w:rPr>
                <w:rFonts w:ascii="Arial" w:hAnsi="Arial" w:cs="Arial"/>
                <w:bCs/>
                <w:kern w:val="32"/>
                <w:sz w:val="20"/>
                <w:szCs w:val="20"/>
              </w:rPr>
              <w:t xml:space="preserve"> årligt</w:t>
            </w:r>
          </w:p>
        </w:tc>
        <w:tc>
          <w:tcPr>
            <w:tcW w:w="2955" w:type="dxa"/>
          </w:tcPr>
          <w:p w14:paraId="1A0EEF6C" w14:textId="77777777" w:rsidR="00554DFE" w:rsidRPr="008D57D4" w:rsidRDefault="00554DFE" w:rsidP="00FB2318">
            <w:pPr>
              <w:spacing w:line="360" w:lineRule="auto"/>
              <w:rPr>
                <w:rFonts w:ascii="Arial" w:hAnsi="Arial" w:cs="Arial"/>
                <w:bCs/>
                <w:kern w:val="32"/>
                <w:sz w:val="20"/>
                <w:szCs w:val="20"/>
              </w:rPr>
            </w:pPr>
            <w:r w:rsidRPr="008D57D4">
              <w:rPr>
                <w:rFonts w:ascii="Arial" w:hAnsi="Arial" w:cs="Arial"/>
                <w:bCs/>
                <w:kern w:val="32"/>
                <w:sz w:val="20"/>
                <w:szCs w:val="20"/>
              </w:rPr>
              <w:t xml:space="preserve">Intern revisor foretager stikprøvekontrol af udførelse af ledelsestilsyn i </w:t>
            </w:r>
            <w:r>
              <w:rPr>
                <w:rFonts w:ascii="Arial" w:hAnsi="Arial" w:cs="Arial"/>
                <w:bCs/>
                <w:kern w:val="32"/>
                <w:sz w:val="20"/>
                <w:szCs w:val="20"/>
              </w:rPr>
              <w:t>ØS</w:t>
            </w:r>
            <w:r w:rsidRPr="008D57D4">
              <w:rPr>
                <w:rFonts w:ascii="Arial" w:hAnsi="Arial" w:cs="Arial"/>
                <w:bCs/>
                <w:kern w:val="32"/>
                <w:sz w:val="20"/>
                <w:szCs w:val="20"/>
              </w:rPr>
              <w:t xml:space="preserve">. Der udarbejdes en skriftlig rapport om resultatet. Rapporten bliver forelagt på </w:t>
            </w:r>
            <w:r w:rsidR="001032E2" w:rsidRPr="008D57D4">
              <w:rPr>
                <w:rFonts w:ascii="Arial" w:hAnsi="Arial" w:cs="Arial"/>
                <w:bCs/>
                <w:kern w:val="32"/>
                <w:sz w:val="20"/>
                <w:szCs w:val="20"/>
              </w:rPr>
              <w:t>dagsorden</w:t>
            </w:r>
            <w:r w:rsidRPr="008D57D4">
              <w:rPr>
                <w:rFonts w:ascii="Arial" w:hAnsi="Arial" w:cs="Arial"/>
                <w:bCs/>
                <w:kern w:val="32"/>
                <w:sz w:val="20"/>
                <w:szCs w:val="20"/>
              </w:rPr>
              <w:t xml:space="preserve"> hos </w:t>
            </w:r>
            <w:r>
              <w:rPr>
                <w:rFonts w:ascii="Arial" w:hAnsi="Arial" w:cs="Arial"/>
                <w:bCs/>
                <w:kern w:val="32"/>
                <w:sz w:val="20"/>
                <w:szCs w:val="20"/>
              </w:rPr>
              <w:t xml:space="preserve">Chefgruppe i </w:t>
            </w:r>
            <w:proofErr w:type="gramStart"/>
            <w:r>
              <w:rPr>
                <w:rFonts w:ascii="Arial" w:hAnsi="Arial" w:cs="Arial"/>
                <w:bCs/>
                <w:kern w:val="32"/>
                <w:sz w:val="20"/>
                <w:szCs w:val="20"/>
              </w:rPr>
              <w:t>ØS.</w:t>
            </w:r>
            <w:r w:rsidRPr="008D57D4">
              <w:rPr>
                <w:rFonts w:ascii="Arial" w:hAnsi="Arial" w:cs="Arial"/>
                <w:bCs/>
                <w:kern w:val="32"/>
                <w:sz w:val="20"/>
                <w:szCs w:val="20"/>
              </w:rPr>
              <w:t>.</w:t>
            </w:r>
            <w:proofErr w:type="gramEnd"/>
          </w:p>
        </w:tc>
      </w:tr>
      <w:tr w:rsidR="00554DFE" w:rsidRPr="0042044B" w14:paraId="381CB6A7" w14:textId="77777777" w:rsidTr="00FB2318">
        <w:tc>
          <w:tcPr>
            <w:tcW w:w="2517" w:type="dxa"/>
          </w:tcPr>
          <w:p w14:paraId="0E6CB59E" w14:textId="77777777" w:rsidR="00554DFE" w:rsidRPr="008D57D4" w:rsidRDefault="00554DFE" w:rsidP="00FB2318">
            <w:pPr>
              <w:spacing w:line="360" w:lineRule="auto"/>
              <w:rPr>
                <w:rFonts w:ascii="Arial" w:hAnsi="Arial" w:cs="Arial"/>
                <w:bCs/>
                <w:kern w:val="32"/>
                <w:sz w:val="20"/>
                <w:szCs w:val="20"/>
              </w:rPr>
            </w:pPr>
            <w:r w:rsidRPr="008D57D4">
              <w:rPr>
                <w:rFonts w:ascii="Arial" w:hAnsi="Arial" w:cs="Arial"/>
                <w:bCs/>
                <w:kern w:val="32"/>
                <w:sz w:val="20"/>
                <w:szCs w:val="20"/>
              </w:rPr>
              <w:t>Centrale og decentrale afdelinger</w:t>
            </w:r>
          </w:p>
        </w:tc>
        <w:tc>
          <w:tcPr>
            <w:tcW w:w="1953" w:type="dxa"/>
          </w:tcPr>
          <w:p w14:paraId="7B801908" w14:textId="77777777" w:rsidR="00554DFE" w:rsidRPr="008D57D4" w:rsidRDefault="00554DFE" w:rsidP="00FB2318">
            <w:pPr>
              <w:spacing w:line="360" w:lineRule="auto"/>
              <w:rPr>
                <w:rFonts w:ascii="Arial" w:hAnsi="Arial" w:cs="Arial"/>
                <w:bCs/>
                <w:kern w:val="32"/>
                <w:sz w:val="20"/>
                <w:szCs w:val="20"/>
              </w:rPr>
            </w:pPr>
            <w:r w:rsidRPr="008D57D4">
              <w:rPr>
                <w:rFonts w:ascii="Arial" w:hAnsi="Arial" w:cs="Arial"/>
                <w:bCs/>
                <w:kern w:val="32"/>
                <w:sz w:val="20"/>
                <w:szCs w:val="20"/>
              </w:rPr>
              <w:t>2 gang</w:t>
            </w:r>
            <w:r w:rsidR="00DB36D4">
              <w:rPr>
                <w:rFonts w:ascii="Arial" w:hAnsi="Arial" w:cs="Arial"/>
                <w:bCs/>
                <w:kern w:val="32"/>
                <w:sz w:val="20"/>
                <w:szCs w:val="20"/>
              </w:rPr>
              <w:t>e</w:t>
            </w:r>
            <w:r w:rsidRPr="008D57D4">
              <w:rPr>
                <w:rFonts w:ascii="Arial" w:hAnsi="Arial" w:cs="Arial"/>
                <w:bCs/>
                <w:kern w:val="32"/>
                <w:sz w:val="20"/>
                <w:szCs w:val="20"/>
              </w:rPr>
              <w:t xml:space="preserve"> årligt</w:t>
            </w:r>
          </w:p>
        </w:tc>
        <w:tc>
          <w:tcPr>
            <w:tcW w:w="2955" w:type="dxa"/>
          </w:tcPr>
          <w:p w14:paraId="7C4D2F4E" w14:textId="77777777" w:rsidR="00554DFE" w:rsidRPr="008D57D4" w:rsidRDefault="00554DFE" w:rsidP="00FB2318">
            <w:pPr>
              <w:spacing w:line="360" w:lineRule="auto"/>
              <w:rPr>
                <w:rFonts w:ascii="Arial" w:hAnsi="Arial" w:cs="Arial"/>
                <w:bCs/>
                <w:kern w:val="32"/>
                <w:sz w:val="20"/>
                <w:szCs w:val="20"/>
              </w:rPr>
            </w:pPr>
            <w:r w:rsidRPr="008D57D4">
              <w:rPr>
                <w:rFonts w:ascii="Arial" w:hAnsi="Arial" w:cs="Arial"/>
                <w:bCs/>
                <w:kern w:val="32"/>
                <w:sz w:val="20"/>
                <w:szCs w:val="20"/>
              </w:rPr>
              <w:t>Intern revisor afholder temadag/workshop om risikostyring og hjælp til intern kontrol til nye ledere i kommunen.</w:t>
            </w:r>
          </w:p>
        </w:tc>
      </w:tr>
      <w:tr w:rsidR="00554DFE" w:rsidRPr="0042044B" w14:paraId="37F81519" w14:textId="77777777" w:rsidTr="00FB2318">
        <w:tc>
          <w:tcPr>
            <w:tcW w:w="2517" w:type="dxa"/>
          </w:tcPr>
          <w:p w14:paraId="4097ED20" w14:textId="77777777" w:rsidR="00554DFE" w:rsidRPr="008D57D4" w:rsidRDefault="00554DFE" w:rsidP="00FB2318">
            <w:pPr>
              <w:spacing w:line="360" w:lineRule="auto"/>
              <w:rPr>
                <w:rFonts w:ascii="Arial" w:hAnsi="Arial" w:cs="Arial"/>
                <w:bCs/>
                <w:kern w:val="32"/>
                <w:sz w:val="20"/>
                <w:szCs w:val="20"/>
              </w:rPr>
            </w:pPr>
            <w:r w:rsidRPr="008D57D4">
              <w:rPr>
                <w:rFonts w:ascii="Arial" w:hAnsi="Arial" w:cs="Arial"/>
                <w:bCs/>
                <w:kern w:val="32"/>
                <w:sz w:val="20"/>
                <w:szCs w:val="20"/>
              </w:rPr>
              <w:t>Ekstern revision</w:t>
            </w:r>
          </w:p>
        </w:tc>
        <w:tc>
          <w:tcPr>
            <w:tcW w:w="1953" w:type="dxa"/>
          </w:tcPr>
          <w:p w14:paraId="1F70B0E8" w14:textId="77777777" w:rsidR="00554DFE" w:rsidRPr="008D57D4" w:rsidRDefault="00554DFE" w:rsidP="00FB2318">
            <w:pPr>
              <w:spacing w:line="360" w:lineRule="auto"/>
              <w:rPr>
                <w:rFonts w:ascii="Arial" w:hAnsi="Arial" w:cs="Arial"/>
                <w:bCs/>
                <w:kern w:val="32"/>
                <w:sz w:val="20"/>
                <w:szCs w:val="20"/>
              </w:rPr>
            </w:pPr>
            <w:r w:rsidRPr="008D57D4">
              <w:rPr>
                <w:rFonts w:ascii="Arial" w:hAnsi="Arial" w:cs="Arial"/>
                <w:bCs/>
                <w:kern w:val="32"/>
                <w:sz w:val="20"/>
                <w:szCs w:val="20"/>
              </w:rPr>
              <w:t>1 gang årligt</w:t>
            </w:r>
          </w:p>
        </w:tc>
        <w:tc>
          <w:tcPr>
            <w:tcW w:w="2955" w:type="dxa"/>
          </w:tcPr>
          <w:p w14:paraId="413F644F" w14:textId="77777777" w:rsidR="00554DFE" w:rsidRPr="008D57D4" w:rsidRDefault="00554DFE" w:rsidP="00FB2318">
            <w:pPr>
              <w:spacing w:line="360" w:lineRule="auto"/>
              <w:rPr>
                <w:rFonts w:ascii="Arial" w:hAnsi="Arial" w:cs="Arial"/>
                <w:bCs/>
                <w:kern w:val="32"/>
                <w:sz w:val="20"/>
                <w:szCs w:val="20"/>
              </w:rPr>
            </w:pPr>
            <w:r w:rsidRPr="008D57D4">
              <w:rPr>
                <w:rFonts w:ascii="Arial" w:hAnsi="Arial" w:cs="Arial"/>
                <w:bCs/>
                <w:kern w:val="32"/>
                <w:sz w:val="20"/>
                <w:szCs w:val="20"/>
              </w:rPr>
              <w:t>Intern revisor udarbejder en skriftlig rapport om gennemførelse af intern revision i kommunen på baggrund af den nye model for interne kontroller. Rapport bliver forelagt ekstern revision i forbindelse med angivelse af årsregnskab i kommunen.</w:t>
            </w:r>
          </w:p>
        </w:tc>
      </w:tr>
    </w:tbl>
    <w:p w14:paraId="434E3739" w14:textId="77777777" w:rsidR="007F5366" w:rsidRPr="00554DFE" w:rsidRDefault="007F5366" w:rsidP="00554DFE"/>
    <w:p w14:paraId="2AB74824" w14:textId="5F207234" w:rsidR="7AC249FA" w:rsidRDefault="7AC249FA"/>
    <w:p w14:paraId="3F4BBE9C" w14:textId="659A04E0" w:rsidR="7AC249FA" w:rsidRDefault="7AC249FA"/>
    <w:p w14:paraId="0631BEED" w14:textId="0081E163" w:rsidR="7AC249FA" w:rsidRDefault="7AC249FA"/>
    <w:p w14:paraId="6CCBB80F" w14:textId="6A45059F" w:rsidR="7AC249FA" w:rsidRDefault="7AC249FA"/>
    <w:p w14:paraId="1FAFE6B0" w14:textId="19FF256E" w:rsidR="7AC249FA" w:rsidRDefault="7AC249FA"/>
    <w:p w14:paraId="18ED1D2F" w14:textId="667A24F9" w:rsidR="7AC249FA" w:rsidRDefault="7AC249FA"/>
    <w:p w14:paraId="07599669" w14:textId="4C86D904" w:rsidR="7AC249FA" w:rsidRDefault="7AC249FA"/>
    <w:p w14:paraId="1F53D109" w14:textId="4426FB51" w:rsidR="7AC249FA" w:rsidRDefault="7AC249FA"/>
    <w:p w14:paraId="0F1C2D6B" w14:textId="5FE2E0F9" w:rsidR="7AC249FA" w:rsidRDefault="7AC249FA"/>
    <w:p w14:paraId="4ED9DD45" w14:textId="6A435366" w:rsidR="7AC249FA" w:rsidRDefault="7AC249FA"/>
    <w:p w14:paraId="014A6C71" w14:textId="77777777" w:rsidR="006C2B09" w:rsidRDefault="006C2B09"/>
    <w:p w14:paraId="29ACEE15" w14:textId="2960CAA2" w:rsidR="0ED59F47" w:rsidRDefault="0ED59F47">
      <w:r>
        <w:lastRenderedPageBreak/>
        <w:t>Bilag 1</w:t>
      </w:r>
    </w:p>
    <w:p w14:paraId="37D8A98A" w14:textId="5B8050F9" w:rsidR="7AC249FA" w:rsidRDefault="7AC249FA"/>
    <w:p w14:paraId="10F1EDDD" w14:textId="1A1B08AA" w:rsidR="1A384620" w:rsidRDefault="1A384620" w:rsidP="7AC249FA">
      <w:pPr>
        <w:rPr>
          <w:b/>
          <w:bCs/>
          <w:sz w:val="28"/>
          <w:szCs w:val="28"/>
          <w:u w:val="single"/>
        </w:rPr>
      </w:pPr>
      <w:r w:rsidRPr="7AC249FA">
        <w:rPr>
          <w:b/>
          <w:bCs/>
          <w:sz w:val="28"/>
          <w:szCs w:val="28"/>
          <w:u w:val="single"/>
        </w:rPr>
        <w:t>Vejledning i automatisk genererede stikprøvekontroller</w:t>
      </w:r>
    </w:p>
    <w:p w14:paraId="36008D91" w14:textId="2A7105F0" w:rsidR="7AC249FA" w:rsidRDefault="7AC249FA" w:rsidP="7AC249FA"/>
    <w:p w14:paraId="451C068E" w14:textId="1C66F8A9" w:rsidR="1A384620" w:rsidRDefault="1A384620" w:rsidP="7AC249FA">
      <w:r w:rsidRPr="7AC249FA">
        <w:t xml:space="preserve">Som en del af det obligatoriske ledelsestilsyn er Stikprøvekontroller af betalte bilag. </w:t>
      </w:r>
    </w:p>
    <w:p w14:paraId="5FC86E9B" w14:textId="02294324" w:rsidR="7AC249FA" w:rsidRDefault="7AC249FA" w:rsidP="7AC249FA"/>
    <w:p w14:paraId="444B0724" w14:textId="51B51524" w:rsidR="1A384620" w:rsidRDefault="1A384620" w:rsidP="7AC249FA">
      <w:r w:rsidRPr="7AC249FA">
        <w:t xml:space="preserve">Det er den budgetansvarlige leder der har ansvaret for, ved hjælp af en system-genereret stikprøve, at tjekke hvorvidt betalinger der er foretaget på lederens </w:t>
      </w:r>
      <w:proofErr w:type="gramStart"/>
      <w:r w:rsidRPr="7AC249FA">
        <w:t>budgetområde</w:t>
      </w:r>
      <w:proofErr w:type="gramEnd"/>
      <w:r w:rsidRPr="7AC249FA">
        <w:t xml:space="preserve"> er i overensstemmelse med forsvarlig forvaltning af offentlige midler</w:t>
      </w:r>
      <w:r w:rsidR="4BF74145" w:rsidRPr="7AC249FA">
        <w:t>.</w:t>
      </w:r>
    </w:p>
    <w:p w14:paraId="08DD6E16" w14:textId="6450719A" w:rsidR="7AC249FA" w:rsidRDefault="7AC249FA" w:rsidP="7AC249FA"/>
    <w:p w14:paraId="4C3893BA" w14:textId="6D296666" w:rsidR="1A384620" w:rsidRDefault="1A384620" w:rsidP="7AC249FA">
      <w:r w:rsidRPr="7AC249FA">
        <w:t>Det betyder, at lederen i stikprøven skal sikre at</w:t>
      </w:r>
    </w:p>
    <w:p w14:paraId="095B0921" w14:textId="2D1D2CC6" w:rsidR="7AC249FA" w:rsidRDefault="7AC249FA" w:rsidP="7AC249FA"/>
    <w:p w14:paraId="28082ED1" w14:textId="5CB93067" w:rsidR="148794F9" w:rsidRDefault="148794F9" w:rsidP="7AC249FA">
      <w:pPr>
        <w:pStyle w:val="Listeafsnit"/>
        <w:numPr>
          <w:ilvl w:val="0"/>
          <w:numId w:val="1"/>
        </w:numPr>
      </w:pPr>
      <w:r w:rsidRPr="7AC249FA">
        <w:rPr>
          <w:b/>
          <w:bCs/>
        </w:rPr>
        <w:t>Udgifterne til de varer/ydelser der er foretaget, er i overensstemmelse med behov, formål og god økonomisk forvaltning.</w:t>
      </w:r>
      <w:r w:rsidRPr="7AC249FA">
        <w:t xml:space="preserve"> </w:t>
      </w:r>
    </w:p>
    <w:p w14:paraId="089A69E1" w14:textId="30E2AE01" w:rsidR="148794F9" w:rsidRDefault="148794F9" w:rsidP="7AC249FA">
      <w:pPr>
        <w:pStyle w:val="Listeafsnit"/>
        <w:numPr>
          <w:ilvl w:val="0"/>
          <w:numId w:val="1"/>
        </w:numPr>
      </w:pPr>
      <w:r w:rsidRPr="7AC249FA">
        <w:rPr>
          <w:b/>
          <w:bCs/>
        </w:rPr>
        <w:t xml:space="preserve">De varer og ydelser der er betalt </w:t>
      </w:r>
      <w:proofErr w:type="gramStart"/>
      <w:r w:rsidRPr="7AC249FA">
        <w:rPr>
          <w:b/>
          <w:bCs/>
        </w:rPr>
        <w:t>for</w:t>
      </w:r>
      <w:proofErr w:type="gramEnd"/>
      <w:r w:rsidRPr="7AC249FA">
        <w:rPr>
          <w:b/>
          <w:bCs/>
        </w:rPr>
        <w:t xml:space="preserve"> er reelle</w:t>
      </w:r>
      <w:r w:rsidRPr="7AC249FA">
        <w:t xml:space="preserve">. </w:t>
      </w:r>
      <w:r w:rsidRPr="7AC249FA">
        <w:rPr>
          <w:i/>
          <w:iCs/>
        </w:rPr>
        <w:t xml:space="preserve">Er der </w:t>
      </w:r>
      <w:proofErr w:type="gramStart"/>
      <w:r w:rsidRPr="7AC249FA">
        <w:rPr>
          <w:i/>
          <w:iCs/>
        </w:rPr>
        <w:t>eksempelvis</w:t>
      </w:r>
      <w:proofErr w:type="gramEnd"/>
      <w:r w:rsidRPr="7AC249FA">
        <w:rPr>
          <w:i/>
          <w:iCs/>
        </w:rPr>
        <w:t xml:space="preserve"> betalt for kurser så skal det sikres at kurset reelt er bestilt til en af lederens medarbejdere, eller hvis der er bestilt en vare såsom en IPhone, har medarbejderen så reelt modtaget den?</w:t>
      </w:r>
      <w:r w:rsidRPr="7AC249FA">
        <w:t xml:space="preserve"> </w:t>
      </w:r>
    </w:p>
    <w:p w14:paraId="58214916" w14:textId="5DC5D521" w:rsidR="148794F9" w:rsidRDefault="148794F9" w:rsidP="7AC249FA">
      <w:pPr>
        <w:pStyle w:val="Listeafsnit"/>
        <w:numPr>
          <w:ilvl w:val="0"/>
          <w:numId w:val="1"/>
        </w:numPr>
      </w:pPr>
      <w:r w:rsidRPr="7AC249FA">
        <w:rPr>
          <w:b/>
          <w:bCs/>
        </w:rPr>
        <w:t xml:space="preserve">Varen/ydelsen der er betalt </w:t>
      </w:r>
      <w:proofErr w:type="gramStart"/>
      <w:r w:rsidRPr="7AC249FA">
        <w:rPr>
          <w:b/>
          <w:bCs/>
        </w:rPr>
        <w:t>for</w:t>
      </w:r>
      <w:proofErr w:type="gramEnd"/>
      <w:r w:rsidRPr="7AC249FA">
        <w:rPr>
          <w:b/>
          <w:bCs/>
        </w:rPr>
        <w:t xml:space="preserve"> har været godkendt.</w:t>
      </w:r>
      <w:r w:rsidRPr="7AC249FA">
        <w:t xml:space="preserve"> </w:t>
      </w:r>
      <w:proofErr w:type="gramStart"/>
      <w:r w:rsidRPr="7AC249FA">
        <w:rPr>
          <w:i/>
          <w:iCs/>
        </w:rPr>
        <w:t>Eksempelvis</w:t>
      </w:r>
      <w:proofErr w:type="gramEnd"/>
      <w:r w:rsidRPr="7AC249FA">
        <w:rPr>
          <w:i/>
          <w:iCs/>
        </w:rPr>
        <w:t xml:space="preserve"> køb af IT-udstyr, kurser, konsulentbistand etc. </w:t>
      </w:r>
    </w:p>
    <w:p w14:paraId="68C7D323" w14:textId="418E8D4E" w:rsidR="148794F9" w:rsidRDefault="148794F9" w:rsidP="7AC249FA">
      <w:pPr>
        <w:pStyle w:val="Listeafsnit"/>
        <w:numPr>
          <w:ilvl w:val="0"/>
          <w:numId w:val="1"/>
        </w:numPr>
      </w:pPr>
      <w:r w:rsidRPr="7AC249FA">
        <w:rPr>
          <w:b/>
          <w:bCs/>
        </w:rPr>
        <w:t>Periodiseringen af udgifterne er korrekte.</w:t>
      </w:r>
      <w:r w:rsidRPr="7AC249FA">
        <w:t xml:space="preserve"> </w:t>
      </w:r>
      <w:r w:rsidRPr="7AC249FA">
        <w:rPr>
          <w:i/>
          <w:iCs/>
        </w:rPr>
        <w:t xml:space="preserve">Dette er særligt omkring årsskiftet. </w:t>
      </w:r>
    </w:p>
    <w:p w14:paraId="670D7044" w14:textId="379105A2" w:rsidR="148794F9" w:rsidRDefault="148794F9" w:rsidP="7AC249FA">
      <w:pPr>
        <w:pStyle w:val="Listeafsnit"/>
        <w:numPr>
          <w:ilvl w:val="0"/>
          <w:numId w:val="1"/>
        </w:numPr>
      </w:pPr>
      <w:r w:rsidRPr="7AC249FA">
        <w:rPr>
          <w:b/>
          <w:bCs/>
        </w:rPr>
        <w:t>Der ved bogføring af udgiften er påført hvem og hvad der betales for.</w:t>
      </w:r>
      <w:r w:rsidRPr="7AC249FA">
        <w:t xml:space="preserve"> </w:t>
      </w:r>
      <w:proofErr w:type="gramStart"/>
      <w:r w:rsidRPr="7AC249FA">
        <w:rPr>
          <w:i/>
          <w:iCs/>
        </w:rPr>
        <w:t>Eksempelvis</w:t>
      </w:r>
      <w:proofErr w:type="gramEnd"/>
      <w:r w:rsidRPr="7AC249FA">
        <w:rPr>
          <w:i/>
          <w:iCs/>
        </w:rPr>
        <w:t xml:space="preserve"> skal det ved transport, forplejnings- eller kursusudgifter påføres ved bogføringen hvilke medarbejdere der er tale om. Derudover bør det fremgå hvilket formål der er med betaling af </w:t>
      </w:r>
      <w:proofErr w:type="gramStart"/>
      <w:r w:rsidRPr="7AC249FA">
        <w:rPr>
          <w:i/>
          <w:iCs/>
        </w:rPr>
        <w:t>eksempelvis</w:t>
      </w:r>
      <w:proofErr w:type="gramEnd"/>
      <w:r w:rsidRPr="7AC249FA">
        <w:rPr>
          <w:i/>
          <w:iCs/>
        </w:rPr>
        <w:t xml:space="preserve"> transportudgifter (Kursus eller lignende).</w:t>
      </w:r>
      <w:r w:rsidRPr="7AC249FA">
        <w:t xml:space="preserve"> </w:t>
      </w:r>
    </w:p>
    <w:p w14:paraId="00838124" w14:textId="008A8B44" w:rsidR="148794F9" w:rsidRDefault="148794F9" w:rsidP="7AC249FA">
      <w:pPr>
        <w:pStyle w:val="Listeafsnit"/>
        <w:numPr>
          <w:ilvl w:val="0"/>
          <w:numId w:val="1"/>
        </w:numPr>
      </w:pPr>
      <w:r w:rsidRPr="7AC249FA">
        <w:rPr>
          <w:b/>
          <w:bCs/>
        </w:rPr>
        <w:t>Risikoen for svig og bedrag er så minimal som mulig</w:t>
      </w:r>
      <w:r w:rsidRPr="7AC249FA">
        <w:t>.</w:t>
      </w:r>
    </w:p>
    <w:p w14:paraId="3AF29149" w14:textId="304C81A7" w:rsidR="7AC249FA" w:rsidRDefault="7AC249FA" w:rsidP="7AC249FA"/>
    <w:p w14:paraId="7D45F698" w14:textId="1BA9C181" w:rsidR="7A15273F" w:rsidRDefault="7A15273F" w:rsidP="7AC249FA">
      <w:r w:rsidRPr="7AC249FA">
        <w:t xml:space="preserve">På forsiden af Rollebi vil stikprøven </w:t>
      </w:r>
      <w:proofErr w:type="gramStart"/>
      <w:r w:rsidRPr="7AC249FA">
        <w:t>ligge</w:t>
      </w:r>
      <w:proofErr w:type="gramEnd"/>
      <w:r w:rsidRPr="7AC249FA">
        <w:t xml:space="preserve"> sig den første hverdag i måneden:</w:t>
      </w:r>
    </w:p>
    <w:p w14:paraId="70131063" w14:textId="350FB646" w:rsidR="7AC249FA" w:rsidRDefault="7AC249FA" w:rsidP="7AC249FA"/>
    <w:p w14:paraId="5F0B1B03" w14:textId="37937D01" w:rsidR="7A15273F" w:rsidRDefault="7A15273F" w:rsidP="7AC249FA">
      <w:r>
        <w:rPr>
          <w:noProof/>
        </w:rPr>
        <w:drawing>
          <wp:inline distT="0" distB="0" distL="0" distR="0" wp14:anchorId="7EFB4888" wp14:editId="360B24F9">
            <wp:extent cx="4429125" cy="2076450"/>
            <wp:effectExtent l="0" t="0" r="0" b="0"/>
            <wp:docPr id="761892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9297" name="Picture 76189297"/>
                    <pic:cNvPicPr/>
                  </pic:nvPicPr>
                  <pic:blipFill>
                    <a:blip r:embed="rId13">
                      <a:extLst>
                        <a:ext uri="{28A0092B-C50C-407E-A947-70E740481C1C}">
                          <a14:useLocalDpi xmlns:a14="http://schemas.microsoft.com/office/drawing/2010/main"/>
                        </a:ext>
                      </a:extLst>
                    </a:blip>
                    <a:stretch>
                      <a:fillRect/>
                    </a:stretch>
                  </pic:blipFill>
                  <pic:spPr>
                    <a:xfrm>
                      <a:off x="0" y="0"/>
                      <a:ext cx="4429125" cy="2076450"/>
                    </a:xfrm>
                    <a:prstGeom prst="rect">
                      <a:avLst/>
                    </a:prstGeom>
                  </pic:spPr>
                </pic:pic>
              </a:graphicData>
            </a:graphic>
          </wp:inline>
        </w:drawing>
      </w:r>
    </w:p>
    <w:p w14:paraId="10B5A6BB" w14:textId="28E2D9C2" w:rsidR="7A15273F" w:rsidRDefault="7A15273F" w:rsidP="7AC249FA">
      <w:r w:rsidRPr="7AC249FA">
        <w:lastRenderedPageBreak/>
        <w:t>I klikker på ”Stikprøver til Behandling”.</w:t>
      </w:r>
    </w:p>
    <w:p w14:paraId="01A3E6E1" w14:textId="281E050F" w:rsidR="7AC249FA" w:rsidRDefault="7AC249FA" w:rsidP="7AC249FA"/>
    <w:p w14:paraId="2084632E" w14:textId="67EFE27A" w:rsidR="7A15273F" w:rsidRDefault="7A15273F" w:rsidP="7AC249FA">
      <w:r w:rsidRPr="7AC249FA">
        <w:t xml:space="preserve">I ”Stikprøvelisten” vil den stikprøve ligge som systemet har genereret. </w:t>
      </w:r>
    </w:p>
    <w:p w14:paraId="7A83D42A" w14:textId="7D915B8E" w:rsidR="7AC249FA" w:rsidRDefault="7AC249FA" w:rsidP="7AC249FA"/>
    <w:p w14:paraId="536238B5" w14:textId="1E340A87" w:rsidR="7A15273F" w:rsidRDefault="7A15273F" w:rsidP="7AC249FA">
      <w:r w:rsidRPr="7AC249FA">
        <w:t>Markér linjen med stikprøven så den bliver orange og klik på ”Åben stikprøvekontrol”.</w:t>
      </w:r>
    </w:p>
    <w:p w14:paraId="2BF3057D" w14:textId="589A6873" w:rsidR="7A15273F" w:rsidRDefault="7A15273F" w:rsidP="7AC249FA">
      <w:r>
        <w:rPr>
          <w:noProof/>
        </w:rPr>
        <w:drawing>
          <wp:inline distT="0" distB="0" distL="0" distR="0" wp14:anchorId="331D95C6" wp14:editId="5D64A7A0">
            <wp:extent cx="4429125" cy="1276350"/>
            <wp:effectExtent l="0" t="0" r="0" b="0"/>
            <wp:docPr id="884380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8071" name="Picture 88438071"/>
                    <pic:cNvPicPr/>
                  </pic:nvPicPr>
                  <pic:blipFill>
                    <a:blip r:embed="rId14">
                      <a:extLst>
                        <a:ext uri="{28A0092B-C50C-407E-A947-70E740481C1C}">
                          <a14:useLocalDpi xmlns:a14="http://schemas.microsoft.com/office/drawing/2010/main"/>
                        </a:ext>
                      </a:extLst>
                    </a:blip>
                    <a:stretch>
                      <a:fillRect/>
                    </a:stretch>
                  </pic:blipFill>
                  <pic:spPr>
                    <a:xfrm>
                      <a:off x="0" y="0"/>
                      <a:ext cx="4429125" cy="1276350"/>
                    </a:xfrm>
                    <a:prstGeom prst="rect">
                      <a:avLst/>
                    </a:prstGeom>
                  </pic:spPr>
                </pic:pic>
              </a:graphicData>
            </a:graphic>
          </wp:inline>
        </w:drawing>
      </w:r>
    </w:p>
    <w:p w14:paraId="7BA7A8E0" w14:textId="2EDD7B99" w:rsidR="7AC249FA" w:rsidRDefault="7AC249FA" w:rsidP="7AC249FA"/>
    <w:p w14:paraId="265961F0" w14:textId="3EEE9FF7" w:rsidR="7A15273F" w:rsidRDefault="7A15273F" w:rsidP="7AC249FA">
      <w:r w:rsidRPr="7AC249FA">
        <w:t xml:space="preserve">Når I åbner </w:t>
      </w:r>
      <w:proofErr w:type="gramStart"/>
      <w:r w:rsidRPr="7AC249FA">
        <w:t>den</w:t>
      </w:r>
      <w:proofErr w:type="gramEnd"/>
      <w:r w:rsidRPr="7AC249FA">
        <w:t xml:space="preserve"> så vil alle bilagene som er indeholdt i stikprøven for den givne periode oplistet. Og det er dem I skal tjekke igennem.</w:t>
      </w:r>
    </w:p>
    <w:p w14:paraId="3128F5BF" w14:textId="41106120" w:rsidR="7A15273F" w:rsidRDefault="7A15273F" w:rsidP="7AC249FA">
      <w:r>
        <w:rPr>
          <w:noProof/>
        </w:rPr>
        <w:drawing>
          <wp:inline distT="0" distB="0" distL="0" distR="0" wp14:anchorId="2D915AE9" wp14:editId="662725DD">
            <wp:extent cx="4429125" cy="819150"/>
            <wp:effectExtent l="0" t="0" r="0" b="0"/>
            <wp:docPr id="4663592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59219" name="Picture 466359219"/>
                    <pic:cNvPicPr/>
                  </pic:nvPicPr>
                  <pic:blipFill>
                    <a:blip r:embed="rId15">
                      <a:extLst>
                        <a:ext uri="{28A0092B-C50C-407E-A947-70E740481C1C}">
                          <a14:useLocalDpi xmlns:a14="http://schemas.microsoft.com/office/drawing/2010/main"/>
                        </a:ext>
                      </a:extLst>
                    </a:blip>
                    <a:stretch>
                      <a:fillRect/>
                    </a:stretch>
                  </pic:blipFill>
                  <pic:spPr>
                    <a:xfrm>
                      <a:off x="0" y="0"/>
                      <a:ext cx="4429125" cy="819150"/>
                    </a:xfrm>
                    <a:prstGeom prst="rect">
                      <a:avLst/>
                    </a:prstGeom>
                  </pic:spPr>
                </pic:pic>
              </a:graphicData>
            </a:graphic>
          </wp:inline>
        </w:drawing>
      </w:r>
    </w:p>
    <w:p w14:paraId="2B4F3DB0" w14:textId="617FF294" w:rsidR="7A15273F" w:rsidRDefault="7A15273F" w:rsidP="7AC249FA">
      <w:r w:rsidRPr="7AC249FA">
        <w:t>Hvis I klikker på ”Reference dokument” så kommer det elektroniske bilag frem.</w:t>
      </w:r>
      <w:r>
        <w:rPr>
          <w:noProof/>
        </w:rPr>
        <w:drawing>
          <wp:inline distT="0" distB="0" distL="0" distR="0" wp14:anchorId="69D037F7" wp14:editId="5812B3E0">
            <wp:extent cx="4429125" cy="542925"/>
            <wp:effectExtent l="0" t="0" r="0" b="0"/>
            <wp:docPr id="18769167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16790" name="Picture 1876916790"/>
                    <pic:cNvPicPr/>
                  </pic:nvPicPr>
                  <pic:blipFill>
                    <a:blip r:embed="rId16">
                      <a:extLst>
                        <a:ext uri="{28A0092B-C50C-407E-A947-70E740481C1C}">
                          <a14:useLocalDpi xmlns:a14="http://schemas.microsoft.com/office/drawing/2010/main"/>
                        </a:ext>
                      </a:extLst>
                    </a:blip>
                    <a:stretch>
                      <a:fillRect/>
                    </a:stretch>
                  </pic:blipFill>
                  <pic:spPr>
                    <a:xfrm>
                      <a:off x="0" y="0"/>
                      <a:ext cx="4429125" cy="542925"/>
                    </a:xfrm>
                    <a:prstGeom prst="rect">
                      <a:avLst/>
                    </a:prstGeom>
                  </pic:spPr>
                </pic:pic>
              </a:graphicData>
            </a:graphic>
          </wp:inline>
        </w:drawing>
      </w:r>
    </w:p>
    <w:p w14:paraId="0F8099AE" w14:textId="68A03F64" w:rsidR="7AC249FA" w:rsidRDefault="7AC249FA" w:rsidP="7AC249FA"/>
    <w:p w14:paraId="37957191" w14:textId="69900CDB" w:rsidR="7AC249FA" w:rsidRDefault="7AC249FA" w:rsidP="7AC249FA"/>
    <w:p w14:paraId="16B69F9C" w14:textId="651D5186" w:rsidR="7A15273F" w:rsidRDefault="7A15273F" w:rsidP="7AC249FA">
      <w:r w:rsidRPr="7AC249FA">
        <w:t>I kan så sikre at kravene til betalingen er opfyldt (jf. de fire bullits øverst i denne vejledning) ved at klikke på den/de vedhæftede bilag samt evt. tjekke loggen igennem for at se hvem der har behandlet bilaget.</w:t>
      </w:r>
    </w:p>
    <w:p w14:paraId="03C15422" w14:textId="3C42C3F3" w:rsidR="7A15273F" w:rsidRDefault="7A15273F" w:rsidP="7AC249FA">
      <w:r>
        <w:rPr>
          <w:noProof/>
        </w:rPr>
        <w:drawing>
          <wp:inline distT="0" distB="0" distL="0" distR="0" wp14:anchorId="67E31384" wp14:editId="0EBF51DA">
            <wp:extent cx="4429125" cy="2238375"/>
            <wp:effectExtent l="0" t="0" r="0" b="0"/>
            <wp:docPr id="2851427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42764" name="Picture 285142764"/>
                    <pic:cNvPicPr/>
                  </pic:nvPicPr>
                  <pic:blipFill>
                    <a:blip r:embed="rId17">
                      <a:extLst>
                        <a:ext uri="{28A0092B-C50C-407E-A947-70E740481C1C}">
                          <a14:useLocalDpi xmlns:a14="http://schemas.microsoft.com/office/drawing/2010/main"/>
                        </a:ext>
                      </a:extLst>
                    </a:blip>
                    <a:stretch>
                      <a:fillRect/>
                    </a:stretch>
                  </pic:blipFill>
                  <pic:spPr>
                    <a:xfrm>
                      <a:off x="0" y="0"/>
                      <a:ext cx="4429125" cy="2238375"/>
                    </a:xfrm>
                    <a:prstGeom prst="rect">
                      <a:avLst/>
                    </a:prstGeom>
                  </pic:spPr>
                </pic:pic>
              </a:graphicData>
            </a:graphic>
          </wp:inline>
        </w:drawing>
      </w:r>
    </w:p>
    <w:p w14:paraId="3ED22298" w14:textId="3FE7E193" w:rsidR="7A15273F" w:rsidRDefault="7A15273F" w:rsidP="7AC249FA">
      <w:r w:rsidRPr="7AC249FA">
        <w:t>Når I har konstateret at bilaget opfylder alle kriterier for en korrekt udgift, så klikker I bilagsvinduet ned:</w:t>
      </w:r>
    </w:p>
    <w:p w14:paraId="418BA133" w14:textId="7EE68F83" w:rsidR="7A15273F" w:rsidRDefault="7A15273F" w:rsidP="7AC249FA">
      <w:r>
        <w:rPr>
          <w:noProof/>
        </w:rPr>
        <w:lastRenderedPageBreak/>
        <w:drawing>
          <wp:inline distT="0" distB="0" distL="0" distR="0" wp14:anchorId="74AF427C" wp14:editId="5CB883CE">
            <wp:extent cx="2572109" cy="1324160"/>
            <wp:effectExtent l="0" t="0" r="0" b="0"/>
            <wp:docPr id="3010923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92326" name="Picture 301092326"/>
                    <pic:cNvPicPr/>
                  </pic:nvPicPr>
                  <pic:blipFill>
                    <a:blip r:embed="rId18">
                      <a:extLst>
                        <a:ext uri="{28A0092B-C50C-407E-A947-70E740481C1C}">
                          <a14:useLocalDpi xmlns:a14="http://schemas.microsoft.com/office/drawing/2010/main"/>
                        </a:ext>
                      </a:extLst>
                    </a:blip>
                    <a:stretch>
                      <a:fillRect/>
                    </a:stretch>
                  </pic:blipFill>
                  <pic:spPr>
                    <a:xfrm>
                      <a:off x="0" y="0"/>
                      <a:ext cx="2572109" cy="1324160"/>
                    </a:xfrm>
                    <a:prstGeom prst="rect">
                      <a:avLst/>
                    </a:prstGeom>
                  </pic:spPr>
                </pic:pic>
              </a:graphicData>
            </a:graphic>
          </wp:inline>
        </w:drawing>
      </w:r>
    </w:p>
    <w:p w14:paraId="24503A35" w14:textId="4A95B056" w:rsidR="7AC249FA" w:rsidRDefault="7AC249FA" w:rsidP="7AC249FA"/>
    <w:p w14:paraId="63027D2D" w14:textId="19F21897" w:rsidR="7A15273F" w:rsidRDefault="7A15273F" w:rsidP="7AC249FA">
      <w:r w:rsidRPr="7AC249FA">
        <w:t xml:space="preserve">For at markere at I har tjekket bilaget og det er korrekt, skal I køre musen hen over den tredje knap i ”Statuskolonnen” ud for det relevante bilag og klikke på ikonet som så bliver grønt. </w:t>
      </w:r>
    </w:p>
    <w:p w14:paraId="745DEEEB" w14:textId="6660DD90" w:rsidR="7AC249FA" w:rsidRDefault="7AC249FA" w:rsidP="7AC249FA"/>
    <w:p w14:paraId="1FEA6452" w14:textId="7D868C6A" w:rsidR="7A15273F" w:rsidRDefault="7A15273F" w:rsidP="7AC249FA">
      <w:r w:rsidRPr="7AC249FA">
        <w:t>Statusknapperne kan enten være røde, gule eller grønne.</w:t>
      </w:r>
    </w:p>
    <w:p w14:paraId="55966713" w14:textId="13BF0AA6" w:rsidR="7AC249FA" w:rsidRDefault="7AC249FA" w:rsidP="7AC249FA"/>
    <w:p w14:paraId="3B71C966" w14:textId="37AC1B69" w:rsidR="53C9FFFD" w:rsidRDefault="53C9FFFD" w:rsidP="406EFFEE">
      <w:r>
        <w:br/>
      </w:r>
      <w:r>
        <w:br/>
      </w:r>
      <w:r w:rsidR="6900BFED" w:rsidRPr="406EFFEE">
        <w:t>Rød: En udgift der ikke kan godkendes</w:t>
      </w:r>
      <w:r>
        <w:br/>
      </w:r>
      <w:r>
        <w:br/>
      </w:r>
      <w:r w:rsidR="7A23C849" w:rsidRPr="406EFFEE">
        <w:t>Gul: Der er noget der skal undersøges nærmere og man vender tilbage til stikprøven.</w:t>
      </w:r>
      <w:r>
        <w:br/>
      </w:r>
      <w:r>
        <w:br/>
      </w:r>
      <w:r w:rsidR="26E8BC4D" w:rsidRPr="406EFFEE">
        <w:t>Grøn: Alt er ok – Udgiften er korrekt og godkendt.</w:t>
      </w:r>
      <w:r>
        <w:rPr>
          <w:noProof/>
        </w:rPr>
        <w:drawing>
          <wp:anchor distT="0" distB="0" distL="114300" distR="114300" simplePos="0" relativeHeight="251658240" behindDoc="0" locked="0" layoutInCell="1" allowOverlap="1" wp14:anchorId="372C16A6" wp14:editId="4575B2B3">
            <wp:simplePos x="0" y="0"/>
            <wp:positionH relativeFrom="column">
              <wp:align>left</wp:align>
            </wp:positionH>
            <wp:positionV relativeFrom="paragraph">
              <wp:posOffset>0</wp:posOffset>
            </wp:positionV>
            <wp:extent cx="1533739" cy="2248214"/>
            <wp:effectExtent l="0" t="0" r="0" b="0"/>
            <wp:wrapSquare wrapText="bothSides"/>
            <wp:docPr id="5489193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26022" name="Picture 1206326022"/>
                    <pic:cNvPicPr/>
                  </pic:nvPicPr>
                  <pic:blipFill>
                    <a:blip r:embed="rId19">
                      <a:extLst>
                        <a:ext uri="{28A0092B-C50C-407E-A947-70E740481C1C}">
                          <a14:useLocalDpi xmlns:a14="http://schemas.microsoft.com/office/drawing/2010/main"/>
                        </a:ext>
                      </a:extLst>
                    </a:blip>
                    <a:stretch>
                      <a:fillRect/>
                    </a:stretch>
                  </pic:blipFill>
                  <pic:spPr>
                    <a:xfrm>
                      <a:off x="0" y="0"/>
                      <a:ext cx="1533739" cy="2248214"/>
                    </a:xfrm>
                    <a:prstGeom prst="rect">
                      <a:avLst/>
                    </a:prstGeom>
                  </pic:spPr>
                </pic:pic>
              </a:graphicData>
            </a:graphic>
            <wp14:sizeRelH relativeFrom="page">
              <wp14:pctWidth>0</wp14:pctWidth>
            </wp14:sizeRelH>
            <wp14:sizeRelV relativeFrom="page">
              <wp14:pctHeight>0</wp14:pctHeight>
            </wp14:sizeRelV>
          </wp:anchor>
        </w:drawing>
      </w:r>
    </w:p>
    <w:p w14:paraId="432569E2" w14:textId="6A8B5351" w:rsidR="7AC249FA" w:rsidRDefault="7AC249FA" w:rsidP="7AC249FA"/>
    <w:p w14:paraId="1EA37A3E" w14:textId="7B7F86E3" w:rsidR="406EFFEE" w:rsidRDefault="406EFFEE" w:rsidP="406EFFEE"/>
    <w:p w14:paraId="1171FFB2" w14:textId="728AC712" w:rsidR="26E8BC4D" w:rsidRDefault="26E8BC4D" w:rsidP="406EFFEE">
      <w:r w:rsidRPr="406EFFEE">
        <w:t xml:space="preserve">Når alle bilag er markeret grønne (eller evt. røde hvilket vi ikke håber er tilfældet!) kan stikprøven færdigmeldes. </w:t>
      </w:r>
    </w:p>
    <w:p w14:paraId="2DDBAFA6" w14:textId="470FE923" w:rsidR="406EFFEE" w:rsidRDefault="406EFFEE" w:rsidP="406EFFEE"/>
    <w:p w14:paraId="01F246F1" w14:textId="0404A431" w:rsidR="26E8BC4D" w:rsidRDefault="26E8BC4D" w:rsidP="406EFFEE">
      <w:r w:rsidRPr="406EFFEE">
        <w:t xml:space="preserve">Bemærk: Stikprøven kan ikke færdigmeldes hvis der er nogle gule hvilket også giver god mening. </w:t>
      </w:r>
    </w:p>
    <w:p w14:paraId="546267C3" w14:textId="3C163278" w:rsidR="406EFFEE" w:rsidRDefault="406EFFEE" w:rsidP="406EFFEE"/>
    <w:p w14:paraId="48F0A524" w14:textId="75532710" w:rsidR="26E8BC4D" w:rsidRDefault="26E8BC4D" w:rsidP="406EFFEE">
      <w:r w:rsidRPr="406EFFEE">
        <w:t>Det er VIGTIGT at enhver stikprøve ”Færdigmeldes” når alle bilagene er gennemgået og godkendt. Det gør I her:</w:t>
      </w:r>
    </w:p>
    <w:p w14:paraId="4EF089BB" w14:textId="133E6234" w:rsidR="406EFFEE" w:rsidRDefault="406EFFEE" w:rsidP="406EFFEE"/>
    <w:p w14:paraId="20C59E77" w14:textId="6FAF5F81" w:rsidR="26E8BC4D" w:rsidRDefault="26E8BC4D" w:rsidP="406EFFEE">
      <w:r>
        <w:rPr>
          <w:noProof/>
        </w:rPr>
        <w:drawing>
          <wp:inline distT="0" distB="0" distL="0" distR="0" wp14:anchorId="0883C078" wp14:editId="31073A14">
            <wp:extent cx="4429125" cy="733425"/>
            <wp:effectExtent l="0" t="0" r="0" b="0"/>
            <wp:docPr id="16616340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34006" name="Picture 1661634006"/>
                    <pic:cNvPicPr/>
                  </pic:nvPicPr>
                  <pic:blipFill>
                    <a:blip r:embed="rId20">
                      <a:extLst>
                        <a:ext uri="{28A0092B-C50C-407E-A947-70E740481C1C}">
                          <a14:useLocalDpi xmlns:a14="http://schemas.microsoft.com/office/drawing/2010/main"/>
                        </a:ext>
                      </a:extLst>
                    </a:blip>
                    <a:stretch>
                      <a:fillRect/>
                    </a:stretch>
                  </pic:blipFill>
                  <pic:spPr>
                    <a:xfrm>
                      <a:off x="0" y="0"/>
                      <a:ext cx="4429125" cy="733425"/>
                    </a:xfrm>
                    <a:prstGeom prst="rect">
                      <a:avLst/>
                    </a:prstGeom>
                  </pic:spPr>
                </pic:pic>
              </a:graphicData>
            </a:graphic>
          </wp:inline>
        </w:drawing>
      </w:r>
    </w:p>
    <w:p w14:paraId="7D2ADBEE" w14:textId="509086BE" w:rsidR="26E8BC4D" w:rsidRDefault="26E8BC4D" w:rsidP="406EFFEE">
      <w:r w:rsidRPr="406EFFEE">
        <w:t>Er der nogle gule der skal undersøge kan man i stedet klikke på ”Gem” og komme tilbage til stikprøven og færdigmelde den når man har undersøgt de gult markerede bilag.</w:t>
      </w:r>
    </w:p>
    <w:sectPr w:rsidR="26E8BC4D" w:rsidSect="00FC3E01">
      <w:headerReference w:type="default" r:id="rId21"/>
      <w:footerReference w:type="default" r:id="rId22"/>
      <w:headerReference w:type="first" r:id="rId23"/>
      <w:footerReference w:type="first" r:id="rId24"/>
      <w:pgSz w:w="11906" w:h="16838" w:code="9"/>
      <w:pgMar w:top="2183" w:right="3686" w:bottom="567" w:left="1247" w:header="53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3047" w14:textId="77777777" w:rsidR="00DF0695" w:rsidRDefault="00DF0695">
      <w:r>
        <w:separator/>
      </w:r>
    </w:p>
  </w:endnote>
  <w:endnote w:type="continuationSeparator" w:id="0">
    <w:p w14:paraId="73889C33" w14:textId="77777777" w:rsidR="00DF0695" w:rsidRDefault="00DF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16E6" w14:textId="77777777" w:rsidR="00C45DAC" w:rsidRPr="00FC3E01" w:rsidRDefault="00C45DAC" w:rsidP="00FC3E01">
    <w:pPr>
      <w:pStyle w:val="Sidefod"/>
      <w:rPr>
        <w:szCs w:val="14"/>
      </w:rPr>
    </w:pPr>
    <w:r>
      <w:tab/>
    </w:r>
    <w:r w:rsidRPr="00FC3E01">
      <w:rPr>
        <w:szCs w:val="14"/>
      </w:rPr>
      <w:t xml:space="preserve">Side </w:t>
    </w:r>
    <w:r w:rsidRPr="00FC3E01">
      <w:rPr>
        <w:rStyle w:val="Sidetal"/>
        <w:szCs w:val="14"/>
      </w:rPr>
      <w:fldChar w:fldCharType="begin"/>
    </w:r>
    <w:r w:rsidRPr="00FC3E01">
      <w:rPr>
        <w:rStyle w:val="Sidetal"/>
        <w:szCs w:val="14"/>
      </w:rPr>
      <w:instrText xml:space="preserve"> PAGE </w:instrText>
    </w:r>
    <w:r w:rsidRPr="00FC3E01">
      <w:rPr>
        <w:rStyle w:val="Sidetal"/>
        <w:szCs w:val="14"/>
      </w:rPr>
      <w:fldChar w:fldCharType="separate"/>
    </w:r>
    <w:r w:rsidR="0098319B">
      <w:rPr>
        <w:rStyle w:val="Sidetal"/>
        <w:noProof/>
        <w:szCs w:val="14"/>
      </w:rPr>
      <w:t>2</w:t>
    </w:r>
    <w:r w:rsidRPr="00FC3E01">
      <w:rPr>
        <w:rStyle w:val="Sidetal"/>
        <w:szCs w:val="14"/>
      </w:rPr>
      <w:fldChar w:fldCharType="end"/>
    </w:r>
    <w:r w:rsidRPr="00FC3E01">
      <w:rPr>
        <w:rStyle w:val="Sidetal"/>
        <w:szCs w:val="14"/>
      </w:rPr>
      <w:t xml:space="preserve"> af </w:t>
    </w:r>
    <w:r w:rsidRPr="00FC3E01">
      <w:rPr>
        <w:rStyle w:val="Sidetal"/>
        <w:szCs w:val="14"/>
      </w:rPr>
      <w:fldChar w:fldCharType="begin"/>
    </w:r>
    <w:r w:rsidRPr="00FC3E01">
      <w:rPr>
        <w:rStyle w:val="Sidetal"/>
        <w:szCs w:val="14"/>
      </w:rPr>
      <w:instrText xml:space="preserve"> NUMPAGES </w:instrText>
    </w:r>
    <w:r w:rsidRPr="00FC3E01">
      <w:rPr>
        <w:rStyle w:val="Sidetal"/>
        <w:szCs w:val="14"/>
      </w:rPr>
      <w:fldChar w:fldCharType="separate"/>
    </w:r>
    <w:r w:rsidR="0098319B">
      <w:rPr>
        <w:rStyle w:val="Sidetal"/>
        <w:noProof/>
        <w:szCs w:val="14"/>
      </w:rPr>
      <w:t>12</w:t>
    </w:r>
    <w:r w:rsidRPr="00FC3E01">
      <w:rPr>
        <w:rStyle w:val="Sidetal"/>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66CA" w14:textId="77777777" w:rsidR="00C45DAC" w:rsidRDefault="00C45DAC">
    <w:pPr>
      <w:pStyle w:val="Sidefod"/>
    </w:pPr>
  </w:p>
  <w:p w14:paraId="78B4FEFD" w14:textId="77777777" w:rsidR="00C45DAC" w:rsidRDefault="00C45DAC">
    <w:pPr>
      <w:pStyle w:val="Sidefod"/>
    </w:pPr>
  </w:p>
  <w:p w14:paraId="52A7252C" w14:textId="77777777" w:rsidR="00C45DAC" w:rsidRDefault="00C45DAC">
    <w:pPr>
      <w:pStyle w:val="Sidefod"/>
    </w:pPr>
  </w:p>
  <w:p w14:paraId="7149F8B3" w14:textId="77777777" w:rsidR="00C45DAC" w:rsidRDefault="00C45DA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D75EA" w14:textId="77777777" w:rsidR="00DF0695" w:rsidRDefault="00DF0695">
      <w:r>
        <w:separator/>
      </w:r>
    </w:p>
  </w:footnote>
  <w:footnote w:type="continuationSeparator" w:id="0">
    <w:p w14:paraId="3B577BDC" w14:textId="77777777" w:rsidR="00DF0695" w:rsidRDefault="00DF0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0CEC" w14:textId="77777777" w:rsidR="00C45DAC" w:rsidRDefault="00C45DAC">
    <w:pPr>
      <w:pStyle w:val="Sidehoved"/>
    </w:pPr>
    <w:r>
      <w:rPr>
        <w:noProof/>
      </w:rPr>
      <w:drawing>
        <wp:anchor distT="0" distB="0" distL="114300" distR="114300" simplePos="0" relativeHeight="251655166" behindDoc="0" locked="0" layoutInCell="1" allowOverlap="1" wp14:anchorId="60CDBCAB" wp14:editId="4FCBDDA3">
          <wp:simplePos x="0" y="0"/>
          <wp:positionH relativeFrom="page">
            <wp:posOffset>6731635</wp:posOffset>
          </wp:positionH>
          <wp:positionV relativeFrom="page">
            <wp:posOffset>348615</wp:posOffset>
          </wp:positionV>
          <wp:extent cx="508000" cy="2851150"/>
          <wp:effectExtent l="0" t="0" r="6350" b="6350"/>
          <wp:wrapNone/>
          <wp:docPr id="19" name="Logo_HIDE_1_1" descr="C:\Program Files (x86)\SkabelonDesign\SDWE\Graphics\Albertslun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1" descr="C:\Program Files (x86)\SkabelonDesign\SDWE\Graphics\Albertslund_logo.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5B02972C" wp14:editId="0D6E4E7A">
              <wp:simplePos x="0" y="0"/>
              <wp:positionH relativeFrom="page">
                <wp:posOffset>6480810</wp:posOffset>
              </wp:positionH>
              <wp:positionV relativeFrom="page">
                <wp:posOffset>360045</wp:posOffset>
              </wp:positionV>
              <wp:extent cx="720090" cy="5400040"/>
              <wp:effectExtent l="3810" t="0" r="0" b="254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7C849" w14:textId="77777777" w:rsidR="00C45DAC" w:rsidRDefault="00C45DAC" w:rsidP="0049551E">
                          <w:pPr>
                            <w:pStyle w:val="Template-Variabeltnavn"/>
                          </w:pPr>
                          <w:bookmarkStart w:id="52" w:name="bmkInstitutionsnavn_N2"/>
                          <w:bookmarkEnd w:id="52"/>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B02972C">
              <v:stroke joinstyle="miter"/>
              <v:path gradientshapeok="t" o:connecttype="rect"/>
            </v:shapetype>
            <v:shape id="Text Box 17" style="position:absolute;margin-left:510.3pt;margin-top:28.35pt;width:56.7pt;height:4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">
              <v:textbox style="layout-flow:vertical" inset="0,0,0,0">
                <w:txbxContent>
                  <w:p w:rsidR="00C45DAC" w:rsidP="0049551E" w:rsidRDefault="00C45DAC" w14:paraId="5017C849" w14:textId="77777777">
                    <w:pPr>
                      <w:pStyle w:val="Template-Variabeltnavn"/>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6C38" w14:textId="77777777" w:rsidR="00C45DAC" w:rsidRDefault="00C45DAC">
    <w:pPr>
      <w:pStyle w:val="Sidehoved"/>
    </w:pPr>
    <w:r>
      <w:rPr>
        <w:noProof/>
      </w:rPr>
      <w:drawing>
        <wp:anchor distT="0" distB="0" distL="114300" distR="114300" simplePos="0" relativeHeight="251656191" behindDoc="0" locked="0" layoutInCell="1" allowOverlap="1" wp14:anchorId="5BC5497A" wp14:editId="3AA0BF23">
          <wp:simplePos x="0" y="0"/>
          <wp:positionH relativeFrom="page">
            <wp:posOffset>6731635</wp:posOffset>
          </wp:positionH>
          <wp:positionV relativeFrom="page">
            <wp:posOffset>348615</wp:posOffset>
          </wp:positionV>
          <wp:extent cx="508000" cy="2851150"/>
          <wp:effectExtent l="0" t="0" r="6350" b="6350"/>
          <wp:wrapNone/>
          <wp:docPr id="18" name="Logo_HIDE_1_2" descr="C:\Program Files (x86)\SkabelonDesign\SDWE\Graphics\Albertslun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2" descr="C:\Program Files (x86)\SkabelonDesign\SDWE\Graphics\Albertslund_logo.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43D1782F" wp14:editId="55FC6E14">
              <wp:simplePos x="0" y="0"/>
              <wp:positionH relativeFrom="page">
                <wp:posOffset>6480810</wp:posOffset>
              </wp:positionH>
              <wp:positionV relativeFrom="page">
                <wp:posOffset>360045</wp:posOffset>
              </wp:positionV>
              <wp:extent cx="720090" cy="5400040"/>
              <wp:effectExtent l="3810" t="0" r="0" b="254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A7406" w14:textId="77777777" w:rsidR="00C45DAC" w:rsidRDefault="00C45DAC" w:rsidP="00650D38">
                          <w:pPr>
                            <w:pStyle w:val="Template-Variabeltnavn"/>
                          </w:pPr>
                          <w:bookmarkStart w:id="53" w:name="bmkInstitutionsnavn"/>
                          <w:bookmarkEnd w:id="53"/>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3D1782F">
              <v:stroke joinstyle="miter"/>
              <v:path gradientshapeok="t" o:connecttype="rect"/>
            </v:shapetype>
            <v:shape id="Text Box 16" style="position:absolute;margin-left:510.3pt;margin-top:28.35pt;width:56.7pt;height:42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">
              <v:textbox style="layout-flow:vertical" inset="0,0,0,0">
                <w:txbxContent>
                  <w:p w:rsidR="00C45DAC" w:rsidP="00650D38" w:rsidRDefault="00C45DAC" w14:paraId="258A7406" w14:textId="77777777">
                    <w:pPr>
                      <w:pStyle w:val="Template-Variabeltnavn"/>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1CF0C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18AEAB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BFC91A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7E858A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F7061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345D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66023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9CC72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68D6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C84B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47962"/>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C512BDF"/>
    <w:multiLevelType w:val="hybridMultilevel"/>
    <w:tmpl w:val="823E1A00"/>
    <w:lvl w:ilvl="0" w:tplc="37981A64">
      <w:start w:val="3"/>
      <w:numFmt w:val="bullet"/>
      <w:lvlText w:val="-"/>
      <w:lvlJc w:val="left"/>
      <w:pPr>
        <w:tabs>
          <w:tab w:val="num" w:pos="720"/>
        </w:tabs>
        <w:ind w:left="720" w:hanging="360"/>
      </w:pPr>
      <w:rPr>
        <w:rFonts w:ascii="Times New Roman" w:eastAsia="Times New Roman" w:hAnsi="Times New Roman" w:cs="Times New Roman" w:hint="default"/>
        <w:i w:val="0"/>
      </w:rPr>
    </w:lvl>
    <w:lvl w:ilvl="1" w:tplc="57A27E4C" w:tentative="1">
      <w:start w:val="1"/>
      <w:numFmt w:val="bullet"/>
      <w:lvlText w:val="•"/>
      <w:lvlJc w:val="left"/>
      <w:pPr>
        <w:tabs>
          <w:tab w:val="num" w:pos="1440"/>
        </w:tabs>
        <w:ind w:left="1440" w:hanging="360"/>
      </w:pPr>
      <w:rPr>
        <w:rFonts w:ascii="Times New Roman" w:hAnsi="Times New Roman" w:hint="default"/>
      </w:rPr>
    </w:lvl>
    <w:lvl w:ilvl="2" w:tplc="992CBBCE" w:tentative="1">
      <w:start w:val="1"/>
      <w:numFmt w:val="bullet"/>
      <w:lvlText w:val="•"/>
      <w:lvlJc w:val="left"/>
      <w:pPr>
        <w:tabs>
          <w:tab w:val="num" w:pos="2160"/>
        </w:tabs>
        <w:ind w:left="2160" w:hanging="360"/>
      </w:pPr>
      <w:rPr>
        <w:rFonts w:ascii="Times New Roman" w:hAnsi="Times New Roman" w:hint="default"/>
      </w:rPr>
    </w:lvl>
    <w:lvl w:ilvl="3" w:tplc="70FCED4C" w:tentative="1">
      <w:start w:val="1"/>
      <w:numFmt w:val="bullet"/>
      <w:lvlText w:val="•"/>
      <w:lvlJc w:val="left"/>
      <w:pPr>
        <w:tabs>
          <w:tab w:val="num" w:pos="2880"/>
        </w:tabs>
        <w:ind w:left="2880" w:hanging="360"/>
      </w:pPr>
      <w:rPr>
        <w:rFonts w:ascii="Times New Roman" w:hAnsi="Times New Roman" w:hint="default"/>
      </w:rPr>
    </w:lvl>
    <w:lvl w:ilvl="4" w:tplc="445858D8" w:tentative="1">
      <w:start w:val="1"/>
      <w:numFmt w:val="bullet"/>
      <w:lvlText w:val="•"/>
      <w:lvlJc w:val="left"/>
      <w:pPr>
        <w:tabs>
          <w:tab w:val="num" w:pos="3600"/>
        </w:tabs>
        <w:ind w:left="3600" w:hanging="360"/>
      </w:pPr>
      <w:rPr>
        <w:rFonts w:ascii="Times New Roman" w:hAnsi="Times New Roman" w:hint="default"/>
      </w:rPr>
    </w:lvl>
    <w:lvl w:ilvl="5" w:tplc="D3527F06" w:tentative="1">
      <w:start w:val="1"/>
      <w:numFmt w:val="bullet"/>
      <w:lvlText w:val="•"/>
      <w:lvlJc w:val="left"/>
      <w:pPr>
        <w:tabs>
          <w:tab w:val="num" w:pos="4320"/>
        </w:tabs>
        <w:ind w:left="4320" w:hanging="360"/>
      </w:pPr>
      <w:rPr>
        <w:rFonts w:ascii="Times New Roman" w:hAnsi="Times New Roman" w:hint="default"/>
      </w:rPr>
    </w:lvl>
    <w:lvl w:ilvl="6" w:tplc="96DCF418" w:tentative="1">
      <w:start w:val="1"/>
      <w:numFmt w:val="bullet"/>
      <w:lvlText w:val="•"/>
      <w:lvlJc w:val="left"/>
      <w:pPr>
        <w:tabs>
          <w:tab w:val="num" w:pos="5040"/>
        </w:tabs>
        <w:ind w:left="5040" w:hanging="360"/>
      </w:pPr>
      <w:rPr>
        <w:rFonts w:ascii="Times New Roman" w:hAnsi="Times New Roman" w:hint="default"/>
      </w:rPr>
    </w:lvl>
    <w:lvl w:ilvl="7" w:tplc="E2BE5250" w:tentative="1">
      <w:start w:val="1"/>
      <w:numFmt w:val="bullet"/>
      <w:lvlText w:val="•"/>
      <w:lvlJc w:val="left"/>
      <w:pPr>
        <w:tabs>
          <w:tab w:val="num" w:pos="5760"/>
        </w:tabs>
        <w:ind w:left="5760" w:hanging="360"/>
      </w:pPr>
      <w:rPr>
        <w:rFonts w:ascii="Times New Roman" w:hAnsi="Times New Roman" w:hint="default"/>
      </w:rPr>
    </w:lvl>
    <w:lvl w:ilvl="8" w:tplc="26CE2BB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41B7254"/>
    <w:multiLevelType w:val="hybridMultilevel"/>
    <w:tmpl w:val="16980A6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95D322B"/>
    <w:multiLevelType w:val="multilevel"/>
    <w:tmpl w:val="69AEB0FC"/>
    <w:lvl w:ilvl="0">
      <w:start w:val="1"/>
      <w:numFmt w:val="upperLetter"/>
      <w:lvlText w:val="%1."/>
      <w:lvlJc w:val="left"/>
      <w:pPr>
        <w:tabs>
          <w:tab w:val="num" w:pos="-3"/>
        </w:tabs>
        <w:ind w:left="0" w:hanging="36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4" w15:restartNumberingAfterBreak="0">
    <w:nsid w:val="2A734144"/>
    <w:multiLevelType w:val="hybridMultilevel"/>
    <w:tmpl w:val="3CFAC12A"/>
    <w:lvl w:ilvl="0" w:tplc="F086ECC2">
      <w:start w:val="1"/>
      <w:numFmt w:val="bullet"/>
      <w:lvlText w:val="•"/>
      <w:lvlJc w:val="left"/>
      <w:pPr>
        <w:tabs>
          <w:tab w:val="num" w:pos="720"/>
        </w:tabs>
        <w:ind w:left="720" w:hanging="360"/>
      </w:pPr>
      <w:rPr>
        <w:rFonts w:ascii="Times New Roman" w:hAnsi="Times New Roman" w:hint="default"/>
      </w:rPr>
    </w:lvl>
    <w:lvl w:ilvl="1" w:tplc="6E88AECC" w:tentative="1">
      <w:start w:val="1"/>
      <w:numFmt w:val="bullet"/>
      <w:lvlText w:val="•"/>
      <w:lvlJc w:val="left"/>
      <w:pPr>
        <w:tabs>
          <w:tab w:val="num" w:pos="1440"/>
        </w:tabs>
        <w:ind w:left="1440" w:hanging="360"/>
      </w:pPr>
      <w:rPr>
        <w:rFonts w:ascii="Times New Roman" w:hAnsi="Times New Roman" w:hint="default"/>
      </w:rPr>
    </w:lvl>
    <w:lvl w:ilvl="2" w:tplc="57A4A892" w:tentative="1">
      <w:start w:val="1"/>
      <w:numFmt w:val="bullet"/>
      <w:lvlText w:val="•"/>
      <w:lvlJc w:val="left"/>
      <w:pPr>
        <w:tabs>
          <w:tab w:val="num" w:pos="2160"/>
        </w:tabs>
        <w:ind w:left="2160" w:hanging="360"/>
      </w:pPr>
      <w:rPr>
        <w:rFonts w:ascii="Times New Roman" w:hAnsi="Times New Roman" w:hint="default"/>
      </w:rPr>
    </w:lvl>
    <w:lvl w:ilvl="3" w:tplc="6B421F88" w:tentative="1">
      <w:start w:val="1"/>
      <w:numFmt w:val="bullet"/>
      <w:lvlText w:val="•"/>
      <w:lvlJc w:val="left"/>
      <w:pPr>
        <w:tabs>
          <w:tab w:val="num" w:pos="2880"/>
        </w:tabs>
        <w:ind w:left="2880" w:hanging="360"/>
      </w:pPr>
      <w:rPr>
        <w:rFonts w:ascii="Times New Roman" w:hAnsi="Times New Roman" w:hint="default"/>
      </w:rPr>
    </w:lvl>
    <w:lvl w:ilvl="4" w:tplc="00E6DF88" w:tentative="1">
      <w:start w:val="1"/>
      <w:numFmt w:val="bullet"/>
      <w:lvlText w:val="•"/>
      <w:lvlJc w:val="left"/>
      <w:pPr>
        <w:tabs>
          <w:tab w:val="num" w:pos="3600"/>
        </w:tabs>
        <w:ind w:left="3600" w:hanging="360"/>
      </w:pPr>
      <w:rPr>
        <w:rFonts w:ascii="Times New Roman" w:hAnsi="Times New Roman" w:hint="default"/>
      </w:rPr>
    </w:lvl>
    <w:lvl w:ilvl="5" w:tplc="26806908" w:tentative="1">
      <w:start w:val="1"/>
      <w:numFmt w:val="bullet"/>
      <w:lvlText w:val="•"/>
      <w:lvlJc w:val="left"/>
      <w:pPr>
        <w:tabs>
          <w:tab w:val="num" w:pos="4320"/>
        </w:tabs>
        <w:ind w:left="4320" w:hanging="360"/>
      </w:pPr>
      <w:rPr>
        <w:rFonts w:ascii="Times New Roman" w:hAnsi="Times New Roman" w:hint="default"/>
      </w:rPr>
    </w:lvl>
    <w:lvl w:ilvl="6" w:tplc="D6C2771C" w:tentative="1">
      <w:start w:val="1"/>
      <w:numFmt w:val="bullet"/>
      <w:lvlText w:val="•"/>
      <w:lvlJc w:val="left"/>
      <w:pPr>
        <w:tabs>
          <w:tab w:val="num" w:pos="5040"/>
        </w:tabs>
        <w:ind w:left="5040" w:hanging="360"/>
      </w:pPr>
      <w:rPr>
        <w:rFonts w:ascii="Times New Roman" w:hAnsi="Times New Roman" w:hint="default"/>
      </w:rPr>
    </w:lvl>
    <w:lvl w:ilvl="7" w:tplc="DBE20B02" w:tentative="1">
      <w:start w:val="1"/>
      <w:numFmt w:val="bullet"/>
      <w:lvlText w:val="•"/>
      <w:lvlJc w:val="left"/>
      <w:pPr>
        <w:tabs>
          <w:tab w:val="num" w:pos="5760"/>
        </w:tabs>
        <w:ind w:left="5760" w:hanging="360"/>
      </w:pPr>
      <w:rPr>
        <w:rFonts w:ascii="Times New Roman" w:hAnsi="Times New Roman" w:hint="default"/>
      </w:rPr>
    </w:lvl>
    <w:lvl w:ilvl="8" w:tplc="A58C65D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CB72D82"/>
    <w:multiLevelType w:val="hybridMultilevel"/>
    <w:tmpl w:val="048E1EB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6" w15:restartNumberingAfterBreak="0">
    <w:nsid w:val="30C93C18"/>
    <w:multiLevelType w:val="hybridMultilevel"/>
    <w:tmpl w:val="557271C6"/>
    <w:lvl w:ilvl="0" w:tplc="1FC63D6A">
      <w:start w:val="1"/>
      <w:numFmt w:val="bullet"/>
      <w:lvlText w:val="•"/>
      <w:lvlJc w:val="left"/>
      <w:pPr>
        <w:tabs>
          <w:tab w:val="num" w:pos="720"/>
        </w:tabs>
        <w:ind w:left="720" w:hanging="360"/>
      </w:pPr>
      <w:rPr>
        <w:rFonts w:ascii="Times New Roman" w:hAnsi="Times New Roman" w:hint="default"/>
      </w:rPr>
    </w:lvl>
    <w:lvl w:ilvl="1" w:tplc="8AD69A7E" w:tentative="1">
      <w:start w:val="1"/>
      <w:numFmt w:val="bullet"/>
      <w:lvlText w:val="•"/>
      <w:lvlJc w:val="left"/>
      <w:pPr>
        <w:tabs>
          <w:tab w:val="num" w:pos="1440"/>
        </w:tabs>
        <w:ind w:left="1440" w:hanging="360"/>
      </w:pPr>
      <w:rPr>
        <w:rFonts w:ascii="Times New Roman" w:hAnsi="Times New Roman" w:hint="default"/>
      </w:rPr>
    </w:lvl>
    <w:lvl w:ilvl="2" w:tplc="4E1A9C22" w:tentative="1">
      <w:start w:val="1"/>
      <w:numFmt w:val="bullet"/>
      <w:lvlText w:val="•"/>
      <w:lvlJc w:val="left"/>
      <w:pPr>
        <w:tabs>
          <w:tab w:val="num" w:pos="2160"/>
        </w:tabs>
        <w:ind w:left="2160" w:hanging="360"/>
      </w:pPr>
      <w:rPr>
        <w:rFonts w:ascii="Times New Roman" w:hAnsi="Times New Roman" w:hint="default"/>
      </w:rPr>
    </w:lvl>
    <w:lvl w:ilvl="3" w:tplc="66D44486" w:tentative="1">
      <w:start w:val="1"/>
      <w:numFmt w:val="bullet"/>
      <w:lvlText w:val="•"/>
      <w:lvlJc w:val="left"/>
      <w:pPr>
        <w:tabs>
          <w:tab w:val="num" w:pos="2880"/>
        </w:tabs>
        <w:ind w:left="2880" w:hanging="360"/>
      </w:pPr>
      <w:rPr>
        <w:rFonts w:ascii="Times New Roman" w:hAnsi="Times New Roman" w:hint="default"/>
      </w:rPr>
    </w:lvl>
    <w:lvl w:ilvl="4" w:tplc="4366F112" w:tentative="1">
      <w:start w:val="1"/>
      <w:numFmt w:val="bullet"/>
      <w:lvlText w:val="•"/>
      <w:lvlJc w:val="left"/>
      <w:pPr>
        <w:tabs>
          <w:tab w:val="num" w:pos="3600"/>
        </w:tabs>
        <w:ind w:left="3600" w:hanging="360"/>
      </w:pPr>
      <w:rPr>
        <w:rFonts w:ascii="Times New Roman" w:hAnsi="Times New Roman" w:hint="default"/>
      </w:rPr>
    </w:lvl>
    <w:lvl w:ilvl="5" w:tplc="BFB4FD56" w:tentative="1">
      <w:start w:val="1"/>
      <w:numFmt w:val="bullet"/>
      <w:lvlText w:val="•"/>
      <w:lvlJc w:val="left"/>
      <w:pPr>
        <w:tabs>
          <w:tab w:val="num" w:pos="4320"/>
        </w:tabs>
        <w:ind w:left="4320" w:hanging="360"/>
      </w:pPr>
      <w:rPr>
        <w:rFonts w:ascii="Times New Roman" w:hAnsi="Times New Roman" w:hint="default"/>
      </w:rPr>
    </w:lvl>
    <w:lvl w:ilvl="6" w:tplc="94003D2C" w:tentative="1">
      <w:start w:val="1"/>
      <w:numFmt w:val="bullet"/>
      <w:lvlText w:val="•"/>
      <w:lvlJc w:val="left"/>
      <w:pPr>
        <w:tabs>
          <w:tab w:val="num" w:pos="5040"/>
        </w:tabs>
        <w:ind w:left="5040" w:hanging="360"/>
      </w:pPr>
      <w:rPr>
        <w:rFonts w:ascii="Times New Roman" w:hAnsi="Times New Roman" w:hint="default"/>
      </w:rPr>
    </w:lvl>
    <w:lvl w:ilvl="7" w:tplc="1F28C78A" w:tentative="1">
      <w:start w:val="1"/>
      <w:numFmt w:val="bullet"/>
      <w:lvlText w:val="•"/>
      <w:lvlJc w:val="left"/>
      <w:pPr>
        <w:tabs>
          <w:tab w:val="num" w:pos="5760"/>
        </w:tabs>
        <w:ind w:left="5760" w:hanging="360"/>
      </w:pPr>
      <w:rPr>
        <w:rFonts w:ascii="Times New Roman" w:hAnsi="Times New Roman" w:hint="default"/>
      </w:rPr>
    </w:lvl>
    <w:lvl w:ilvl="8" w:tplc="6D663D5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5327F0E"/>
    <w:multiLevelType w:val="hybridMultilevel"/>
    <w:tmpl w:val="6F38165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0314BC7"/>
    <w:multiLevelType w:val="multilevel"/>
    <w:tmpl w:val="E586FB54"/>
    <w:lvl w:ilvl="0">
      <w:start w:val="1"/>
      <w:numFmt w:val="bullet"/>
      <w:pStyle w:val="Opstilling-punkttegn"/>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9" w15:restartNumberingAfterBreak="0">
    <w:nsid w:val="417B5171"/>
    <w:multiLevelType w:val="multilevel"/>
    <w:tmpl w:val="65221E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3085664"/>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43AF560D"/>
    <w:multiLevelType w:val="hybridMultilevel"/>
    <w:tmpl w:val="67F0FA32"/>
    <w:lvl w:ilvl="0" w:tplc="E7CAD802">
      <w:start w:val="1"/>
      <w:numFmt w:val="bullet"/>
      <w:lvlText w:val="-"/>
      <w:lvlJc w:val="left"/>
      <w:pPr>
        <w:ind w:left="1665" w:hanging="360"/>
      </w:pPr>
      <w:rPr>
        <w:rFonts w:ascii="Times New Roman" w:eastAsia="Times New Roman" w:hAnsi="Times New Roman" w:cs="Times New Roman"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22" w15:restartNumberingAfterBreak="0">
    <w:nsid w:val="453711D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EB579A"/>
    <w:multiLevelType w:val="hybridMultilevel"/>
    <w:tmpl w:val="CF2ED226"/>
    <w:lvl w:ilvl="0" w:tplc="04060011">
      <w:start w:val="1"/>
      <w:numFmt w:val="decimal"/>
      <w:lvlText w:val="%1)"/>
      <w:lvlJc w:val="left"/>
      <w:pPr>
        <w:tabs>
          <w:tab w:val="num" w:pos="720"/>
        </w:tabs>
        <w:ind w:left="720" w:hanging="360"/>
      </w:pPr>
      <w:rPr>
        <w:rFonts w:hint="default"/>
      </w:rPr>
    </w:lvl>
    <w:lvl w:ilvl="1" w:tplc="D9B21626" w:tentative="1">
      <w:start w:val="1"/>
      <w:numFmt w:val="bullet"/>
      <w:lvlText w:val="•"/>
      <w:lvlJc w:val="left"/>
      <w:pPr>
        <w:tabs>
          <w:tab w:val="num" w:pos="1440"/>
        </w:tabs>
        <w:ind w:left="1440" w:hanging="360"/>
      </w:pPr>
      <w:rPr>
        <w:rFonts w:ascii="Times New Roman" w:hAnsi="Times New Roman" w:hint="default"/>
      </w:rPr>
    </w:lvl>
    <w:lvl w:ilvl="2" w:tplc="2D3840E2" w:tentative="1">
      <w:start w:val="1"/>
      <w:numFmt w:val="bullet"/>
      <w:lvlText w:val="•"/>
      <w:lvlJc w:val="left"/>
      <w:pPr>
        <w:tabs>
          <w:tab w:val="num" w:pos="2160"/>
        </w:tabs>
        <w:ind w:left="2160" w:hanging="360"/>
      </w:pPr>
      <w:rPr>
        <w:rFonts w:ascii="Times New Roman" w:hAnsi="Times New Roman" w:hint="default"/>
      </w:rPr>
    </w:lvl>
    <w:lvl w:ilvl="3" w:tplc="B2FC069E" w:tentative="1">
      <w:start w:val="1"/>
      <w:numFmt w:val="bullet"/>
      <w:lvlText w:val="•"/>
      <w:lvlJc w:val="left"/>
      <w:pPr>
        <w:tabs>
          <w:tab w:val="num" w:pos="2880"/>
        </w:tabs>
        <w:ind w:left="2880" w:hanging="360"/>
      </w:pPr>
      <w:rPr>
        <w:rFonts w:ascii="Times New Roman" w:hAnsi="Times New Roman" w:hint="default"/>
      </w:rPr>
    </w:lvl>
    <w:lvl w:ilvl="4" w:tplc="4066D42E" w:tentative="1">
      <w:start w:val="1"/>
      <w:numFmt w:val="bullet"/>
      <w:lvlText w:val="•"/>
      <w:lvlJc w:val="left"/>
      <w:pPr>
        <w:tabs>
          <w:tab w:val="num" w:pos="3600"/>
        </w:tabs>
        <w:ind w:left="3600" w:hanging="360"/>
      </w:pPr>
      <w:rPr>
        <w:rFonts w:ascii="Times New Roman" w:hAnsi="Times New Roman" w:hint="default"/>
      </w:rPr>
    </w:lvl>
    <w:lvl w:ilvl="5" w:tplc="A44A4E0C" w:tentative="1">
      <w:start w:val="1"/>
      <w:numFmt w:val="bullet"/>
      <w:lvlText w:val="•"/>
      <w:lvlJc w:val="left"/>
      <w:pPr>
        <w:tabs>
          <w:tab w:val="num" w:pos="4320"/>
        </w:tabs>
        <w:ind w:left="4320" w:hanging="360"/>
      </w:pPr>
      <w:rPr>
        <w:rFonts w:ascii="Times New Roman" w:hAnsi="Times New Roman" w:hint="default"/>
      </w:rPr>
    </w:lvl>
    <w:lvl w:ilvl="6" w:tplc="8AAA1236" w:tentative="1">
      <w:start w:val="1"/>
      <w:numFmt w:val="bullet"/>
      <w:lvlText w:val="•"/>
      <w:lvlJc w:val="left"/>
      <w:pPr>
        <w:tabs>
          <w:tab w:val="num" w:pos="5040"/>
        </w:tabs>
        <w:ind w:left="5040" w:hanging="360"/>
      </w:pPr>
      <w:rPr>
        <w:rFonts w:ascii="Times New Roman" w:hAnsi="Times New Roman" w:hint="default"/>
      </w:rPr>
    </w:lvl>
    <w:lvl w:ilvl="7" w:tplc="14A8B7E6" w:tentative="1">
      <w:start w:val="1"/>
      <w:numFmt w:val="bullet"/>
      <w:lvlText w:val="•"/>
      <w:lvlJc w:val="left"/>
      <w:pPr>
        <w:tabs>
          <w:tab w:val="num" w:pos="5760"/>
        </w:tabs>
        <w:ind w:left="5760" w:hanging="360"/>
      </w:pPr>
      <w:rPr>
        <w:rFonts w:ascii="Times New Roman" w:hAnsi="Times New Roman" w:hint="default"/>
      </w:rPr>
    </w:lvl>
    <w:lvl w:ilvl="8" w:tplc="7CD22C3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B9F466E"/>
    <w:multiLevelType w:val="hybridMultilevel"/>
    <w:tmpl w:val="394A48B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C191392"/>
    <w:multiLevelType w:val="hybridMultilevel"/>
    <w:tmpl w:val="B33A2F0A"/>
    <w:lvl w:ilvl="0" w:tplc="8354CF20">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F912D6E"/>
    <w:multiLevelType w:val="multilevel"/>
    <w:tmpl w:val="D7DEEC0E"/>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191" w:hanging="511"/>
      </w:pPr>
      <w:rPr>
        <w:rFonts w:hint="default"/>
      </w:rPr>
    </w:lvl>
    <w:lvl w:ilvl="3">
      <w:start w:val="1"/>
      <w:numFmt w:val="decimal"/>
      <w:lvlText w:val="%1.%2.%3.%4."/>
      <w:lvlJc w:val="left"/>
      <w:pPr>
        <w:ind w:left="1701" w:hanging="621"/>
      </w:pPr>
      <w:rPr>
        <w:rFonts w:hint="default"/>
      </w:rPr>
    </w:lvl>
    <w:lvl w:ilvl="4">
      <w:start w:val="1"/>
      <w:numFmt w:val="decimal"/>
      <w:lvlText w:val="%1.%2.%3.%4.%5."/>
      <w:lvlJc w:val="left"/>
      <w:pPr>
        <w:ind w:left="2211" w:hanging="793"/>
      </w:pPr>
      <w:rPr>
        <w:rFonts w:hint="default"/>
      </w:rPr>
    </w:lvl>
    <w:lvl w:ilvl="5">
      <w:start w:val="1"/>
      <w:numFmt w:val="decimal"/>
      <w:lvlText w:val="%1.%2.%3.%4.%5.%6."/>
      <w:lvlJc w:val="left"/>
      <w:pPr>
        <w:ind w:left="2722" w:hanging="964"/>
      </w:pPr>
      <w:rPr>
        <w:rFonts w:hint="default"/>
      </w:rPr>
    </w:lvl>
    <w:lvl w:ilvl="6">
      <w:start w:val="1"/>
      <w:numFmt w:val="decimal"/>
      <w:lvlText w:val="%1.%2.%3.%4.%5.%6.%7."/>
      <w:lvlJc w:val="left"/>
      <w:pPr>
        <w:ind w:left="3232" w:hanging="1077"/>
      </w:pPr>
      <w:rPr>
        <w:rFonts w:hint="default"/>
      </w:rPr>
    </w:lvl>
    <w:lvl w:ilvl="7">
      <w:start w:val="1"/>
      <w:numFmt w:val="decimal"/>
      <w:lvlText w:val="%1.%2.%3.%4.%5.%6.%7.%8."/>
      <w:lvlJc w:val="left"/>
      <w:pPr>
        <w:ind w:left="3742" w:hanging="1247"/>
      </w:pPr>
      <w:rPr>
        <w:rFonts w:hint="default"/>
      </w:rPr>
    </w:lvl>
    <w:lvl w:ilvl="8">
      <w:start w:val="1"/>
      <w:numFmt w:val="decimal"/>
      <w:lvlText w:val="%1.%2.%3.%4.%5.%6.%7.%8.%9."/>
      <w:lvlJc w:val="left"/>
      <w:pPr>
        <w:ind w:left="4309" w:hanging="1474"/>
      </w:pPr>
      <w:rPr>
        <w:rFonts w:hint="default"/>
      </w:rPr>
    </w:lvl>
  </w:abstractNum>
  <w:abstractNum w:abstractNumId="27" w15:restartNumberingAfterBreak="0">
    <w:nsid w:val="534E13F7"/>
    <w:multiLevelType w:val="multilevel"/>
    <w:tmpl w:val="9D8A2D1C"/>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8" w15:restartNumberingAfterBreak="0">
    <w:nsid w:val="558D3CC8"/>
    <w:multiLevelType w:val="hybridMultilevel"/>
    <w:tmpl w:val="451C8F7E"/>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9" w15:restartNumberingAfterBreak="0">
    <w:nsid w:val="5C317FFA"/>
    <w:multiLevelType w:val="multilevel"/>
    <w:tmpl w:val="AC78EEA6"/>
    <w:lvl w:ilvl="0">
      <w:start w:val="1"/>
      <w:numFmt w:val="upperLetter"/>
      <w:lvlText w:val="%1."/>
      <w:lvlJc w:val="left"/>
      <w:pPr>
        <w:tabs>
          <w:tab w:val="num" w:pos="-363"/>
        </w:tabs>
        <w:ind w:left="-360" w:hanging="360"/>
      </w:pPr>
      <w:rPr>
        <w:rFonts w:hint="default"/>
      </w:rPr>
    </w:lvl>
    <w:lvl w:ilvl="1">
      <w:start w:val="1"/>
      <w:numFmt w:val="decimal"/>
      <w:lvlText w:val="%2."/>
      <w:lvlJc w:val="left"/>
      <w:pPr>
        <w:tabs>
          <w:tab w:val="num" w:pos="-3"/>
        </w:tabs>
        <w:ind w:left="-3" w:hanging="357"/>
      </w:pPr>
      <w:rPr>
        <w:rFonts w:hint="default"/>
      </w:rPr>
    </w:lvl>
    <w:lvl w:ilvl="2">
      <w:start w:val="1"/>
      <w:numFmt w:val="lowerLetter"/>
      <w:lvlText w:val="%3."/>
      <w:lvlJc w:val="left"/>
      <w:pPr>
        <w:tabs>
          <w:tab w:val="num" w:pos="357"/>
        </w:tabs>
        <w:ind w:left="357" w:hanging="357"/>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3240"/>
        </w:tabs>
        <w:ind w:left="1512" w:hanging="792"/>
      </w:pPr>
      <w:rPr>
        <w:rFonts w:hint="default"/>
      </w:rPr>
    </w:lvl>
    <w:lvl w:ilvl="5">
      <w:start w:val="1"/>
      <w:numFmt w:val="decimal"/>
      <w:lvlText w:val="%1.%2.%3.%4.%5.%6."/>
      <w:lvlJc w:val="left"/>
      <w:pPr>
        <w:tabs>
          <w:tab w:val="num" w:pos="396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400"/>
        </w:tabs>
        <w:ind w:left="3024" w:hanging="1224"/>
      </w:pPr>
      <w:rPr>
        <w:rFonts w:hint="default"/>
      </w:rPr>
    </w:lvl>
    <w:lvl w:ilvl="8">
      <w:start w:val="1"/>
      <w:numFmt w:val="decimal"/>
      <w:lvlText w:val="%1.%2.%3.%4.%5.%6.%7.%8.%9."/>
      <w:lvlJc w:val="left"/>
      <w:pPr>
        <w:tabs>
          <w:tab w:val="num" w:pos="6480"/>
        </w:tabs>
        <w:ind w:left="3600" w:hanging="1440"/>
      </w:pPr>
      <w:rPr>
        <w:rFonts w:hint="default"/>
      </w:rPr>
    </w:lvl>
  </w:abstractNum>
  <w:abstractNum w:abstractNumId="30" w15:restartNumberingAfterBreak="0">
    <w:nsid w:val="64362A39"/>
    <w:multiLevelType w:val="hybridMultilevel"/>
    <w:tmpl w:val="E95C25F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78365EA"/>
    <w:multiLevelType w:val="multilevel"/>
    <w:tmpl w:val="07802C3E"/>
    <w:lvl w:ilvl="0">
      <w:start w:val="1"/>
      <w:numFmt w:val="upperLetter"/>
      <w:pStyle w:val="Overskrift1"/>
      <w:lvlText w:val="%1."/>
      <w:lvlJc w:val="left"/>
      <w:pPr>
        <w:tabs>
          <w:tab w:val="num" w:pos="357"/>
        </w:tabs>
        <w:ind w:left="360" w:hanging="360"/>
      </w:pPr>
      <w:rPr>
        <w:rFonts w:hint="default"/>
      </w:rPr>
    </w:lvl>
    <w:lvl w:ilvl="1">
      <w:start w:val="1"/>
      <w:numFmt w:val="decimal"/>
      <w:pStyle w:val="Overskrift2"/>
      <w:lvlText w:val="%2."/>
      <w:lvlJc w:val="left"/>
      <w:pPr>
        <w:tabs>
          <w:tab w:val="num" w:pos="717"/>
        </w:tabs>
        <w:ind w:left="717" w:hanging="357"/>
      </w:pPr>
      <w:rPr>
        <w:rFonts w:hint="default"/>
      </w:rPr>
    </w:lvl>
    <w:lvl w:ilvl="2">
      <w:start w:val="1"/>
      <w:numFmt w:val="lowerLetter"/>
      <w:pStyle w:val="Overskrift3"/>
      <w:lvlText w:val="%3."/>
      <w:lvlJc w:val="left"/>
      <w:pPr>
        <w:tabs>
          <w:tab w:val="num" w:pos="1077"/>
        </w:tabs>
        <w:ind w:left="107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2" w15:restartNumberingAfterBreak="0">
    <w:nsid w:val="6B1258B1"/>
    <w:multiLevelType w:val="hybridMultilevel"/>
    <w:tmpl w:val="9B50F6FA"/>
    <w:lvl w:ilvl="0" w:tplc="37981A64">
      <w:start w:val="3"/>
      <w:numFmt w:val="bullet"/>
      <w:lvlText w:val="-"/>
      <w:lvlJc w:val="left"/>
      <w:pPr>
        <w:ind w:left="720" w:hanging="360"/>
      </w:pPr>
      <w:rPr>
        <w:rFonts w:ascii="Times New Roman" w:eastAsia="Times New Roman" w:hAnsi="Times New Roman" w:cs="Times New Roman" w:hint="default"/>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B777891"/>
    <w:multiLevelType w:val="multilevel"/>
    <w:tmpl w:val="5EAC59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4" w15:restartNumberingAfterBreak="0">
    <w:nsid w:val="6B795353"/>
    <w:multiLevelType w:val="hybridMultilevel"/>
    <w:tmpl w:val="F00485D8"/>
    <w:lvl w:ilvl="0" w:tplc="CF243B00">
      <w:start w:val="1"/>
      <w:numFmt w:val="bullet"/>
      <w:pStyle w:val="TabelBullet"/>
      <w:lvlText w:val=""/>
      <w:lvlJc w:val="left"/>
      <w:pPr>
        <w:tabs>
          <w:tab w:val="num" w:pos="357"/>
        </w:tabs>
        <w:ind w:left="357" w:hanging="357"/>
      </w:pPr>
      <w:rPr>
        <w:rFonts w:ascii="Symbol" w:hAnsi="Symbol" w:hint="default"/>
        <w:color w:val="auto"/>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35" w15:restartNumberingAfterBreak="0">
    <w:nsid w:val="6D5C2404"/>
    <w:multiLevelType w:val="hybridMultilevel"/>
    <w:tmpl w:val="6F38165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E145715"/>
    <w:multiLevelType w:val="hybridMultilevel"/>
    <w:tmpl w:val="03541282"/>
    <w:lvl w:ilvl="0" w:tplc="CFF2EEFC">
      <w:start w:val="1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0B51ACE"/>
    <w:multiLevelType w:val="hybridMultilevel"/>
    <w:tmpl w:val="248453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0DE342D"/>
    <w:multiLevelType w:val="hybridMultilevel"/>
    <w:tmpl w:val="DC4623E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59760E1"/>
    <w:multiLevelType w:val="hybridMultilevel"/>
    <w:tmpl w:val="72E8C004"/>
    <w:lvl w:ilvl="0" w:tplc="590C8D9E">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5CB3452"/>
    <w:multiLevelType w:val="hybridMultilevel"/>
    <w:tmpl w:val="0CD6DD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871500E"/>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7E8009B4"/>
    <w:multiLevelType w:val="hybridMultilevel"/>
    <w:tmpl w:val="142C382E"/>
    <w:lvl w:ilvl="0" w:tplc="99028EC4">
      <w:start w:val="1"/>
      <w:numFmt w:val="bullet"/>
      <w:lvlText w:val="-"/>
      <w:lvlJc w:val="left"/>
      <w:pPr>
        <w:ind w:left="720" w:hanging="360"/>
      </w:pPr>
      <w:rPr>
        <w:rFonts w:ascii="Aptos" w:hAnsi="Aptos" w:hint="default"/>
      </w:rPr>
    </w:lvl>
    <w:lvl w:ilvl="1" w:tplc="71F8B7A4">
      <w:start w:val="1"/>
      <w:numFmt w:val="bullet"/>
      <w:lvlText w:val="o"/>
      <w:lvlJc w:val="left"/>
      <w:pPr>
        <w:ind w:left="1440" w:hanging="360"/>
      </w:pPr>
      <w:rPr>
        <w:rFonts w:ascii="Courier New" w:hAnsi="Courier New" w:hint="default"/>
      </w:rPr>
    </w:lvl>
    <w:lvl w:ilvl="2" w:tplc="B2CCDBCA">
      <w:start w:val="1"/>
      <w:numFmt w:val="bullet"/>
      <w:lvlText w:val=""/>
      <w:lvlJc w:val="left"/>
      <w:pPr>
        <w:ind w:left="2160" w:hanging="360"/>
      </w:pPr>
      <w:rPr>
        <w:rFonts w:ascii="Wingdings" w:hAnsi="Wingdings" w:hint="default"/>
      </w:rPr>
    </w:lvl>
    <w:lvl w:ilvl="3" w:tplc="67382620">
      <w:start w:val="1"/>
      <w:numFmt w:val="bullet"/>
      <w:lvlText w:val=""/>
      <w:lvlJc w:val="left"/>
      <w:pPr>
        <w:ind w:left="2880" w:hanging="360"/>
      </w:pPr>
      <w:rPr>
        <w:rFonts w:ascii="Symbol" w:hAnsi="Symbol" w:hint="default"/>
      </w:rPr>
    </w:lvl>
    <w:lvl w:ilvl="4" w:tplc="17C0890A">
      <w:start w:val="1"/>
      <w:numFmt w:val="bullet"/>
      <w:lvlText w:val="o"/>
      <w:lvlJc w:val="left"/>
      <w:pPr>
        <w:ind w:left="3600" w:hanging="360"/>
      </w:pPr>
      <w:rPr>
        <w:rFonts w:ascii="Courier New" w:hAnsi="Courier New" w:hint="default"/>
      </w:rPr>
    </w:lvl>
    <w:lvl w:ilvl="5" w:tplc="AD366E52">
      <w:start w:val="1"/>
      <w:numFmt w:val="bullet"/>
      <w:lvlText w:val=""/>
      <w:lvlJc w:val="left"/>
      <w:pPr>
        <w:ind w:left="4320" w:hanging="360"/>
      </w:pPr>
      <w:rPr>
        <w:rFonts w:ascii="Wingdings" w:hAnsi="Wingdings" w:hint="default"/>
      </w:rPr>
    </w:lvl>
    <w:lvl w:ilvl="6" w:tplc="D39491BE">
      <w:start w:val="1"/>
      <w:numFmt w:val="bullet"/>
      <w:lvlText w:val=""/>
      <w:lvlJc w:val="left"/>
      <w:pPr>
        <w:ind w:left="5040" w:hanging="360"/>
      </w:pPr>
      <w:rPr>
        <w:rFonts w:ascii="Symbol" w:hAnsi="Symbol" w:hint="default"/>
      </w:rPr>
    </w:lvl>
    <w:lvl w:ilvl="7" w:tplc="AE0C8054">
      <w:start w:val="1"/>
      <w:numFmt w:val="bullet"/>
      <w:lvlText w:val="o"/>
      <w:lvlJc w:val="left"/>
      <w:pPr>
        <w:ind w:left="5760" w:hanging="360"/>
      </w:pPr>
      <w:rPr>
        <w:rFonts w:ascii="Courier New" w:hAnsi="Courier New" w:hint="default"/>
      </w:rPr>
    </w:lvl>
    <w:lvl w:ilvl="8" w:tplc="79702778">
      <w:start w:val="1"/>
      <w:numFmt w:val="bullet"/>
      <w:lvlText w:val=""/>
      <w:lvlJc w:val="left"/>
      <w:pPr>
        <w:ind w:left="6480" w:hanging="360"/>
      </w:pPr>
      <w:rPr>
        <w:rFonts w:ascii="Wingdings" w:hAnsi="Wingdings" w:hint="default"/>
      </w:rPr>
    </w:lvl>
  </w:abstractNum>
  <w:num w:numId="1" w16cid:durableId="620577972">
    <w:abstractNumId w:val="42"/>
  </w:num>
  <w:num w:numId="2" w16cid:durableId="1231765543">
    <w:abstractNumId w:val="31"/>
  </w:num>
  <w:num w:numId="3" w16cid:durableId="408044981">
    <w:abstractNumId w:val="22"/>
  </w:num>
  <w:num w:numId="4" w16cid:durableId="391344956">
    <w:abstractNumId w:val="27"/>
  </w:num>
  <w:num w:numId="5" w16cid:durableId="706179005">
    <w:abstractNumId w:val="33"/>
  </w:num>
  <w:num w:numId="6" w16cid:durableId="541672963">
    <w:abstractNumId w:val="13"/>
  </w:num>
  <w:num w:numId="7" w16cid:durableId="376201883">
    <w:abstractNumId w:val="29"/>
  </w:num>
  <w:num w:numId="8" w16cid:durableId="1080518742">
    <w:abstractNumId w:val="9"/>
  </w:num>
  <w:num w:numId="9" w16cid:durableId="643506828">
    <w:abstractNumId w:val="7"/>
  </w:num>
  <w:num w:numId="10" w16cid:durableId="1759013882">
    <w:abstractNumId w:val="6"/>
  </w:num>
  <w:num w:numId="11" w16cid:durableId="665716607">
    <w:abstractNumId w:val="5"/>
  </w:num>
  <w:num w:numId="12" w16cid:durableId="2040468085">
    <w:abstractNumId w:val="4"/>
  </w:num>
  <w:num w:numId="13" w16cid:durableId="905720043">
    <w:abstractNumId w:val="8"/>
  </w:num>
  <w:num w:numId="14" w16cid:durableId="1963882699">
    <w:abstractNumId w:val="3"/>
  </w:num>
  <w:num w:numId="15" w16cid:durableId="1584071362">
    <w:abstractNumId w:val="2"/>
  </w:num>
  <w:num w:numId="16" w16cid:durableId="1367826594">
    <w:abstractNumId w:val="1"/>
  </w:num>
  <w:num w:numId="17" w16cid:durableId="947857038">
    <w:abstractNumId w:val="0"/>
  </w:num>
  <w:num w:numId="18" w16cid:durableId="1576014234">
    <w:abstractNumId w:val="20"/>
  </w:num>
  <w:num w:numId="19" w16cid:durableId="668824491">
    <w:abstractNumId w:val="10"/>
  </w:num>
  <w:num w:numId="20" w16cid:durableId="1948806739">
    <w:abstractNumId w:val="41"/>
  </w:num>
  <w:num w:numId="21" w16cid:durableId="399405185">
    <w:abstractNumId w:val="15"/>
  </w:num>
  <w:num w:numId="22" w16cid:durableId="1946501230">
    <w:abstractNumId w:val="34"/>
  </w:num>
  <w:num w:numId="23" w16cid:durableId="117456842">
    <w:abstractNumId w:val="18"/>
  </w:num>
  <w:num w:numId="24" w16cid:durableId="136455033">
    <w:abstractNumId w:val="26"/>
  </w:num>
  <w:num w:numId="25" w16cid:durableId="732778018">
    <w:abstractNumId w:val="40"/>
  </w:num>
  <w:num w:numId="26" w16cid:durableId="114374170">
    <w:abstractNumId w:val="32"/>
  </w:num>
  <w:num w:numId="27" w16cid:durableId="2058579316">
    <w:abstractNumId w:val="36"/>
  </w:num>
  <w:num w:numId="28" w16cid:durableId="1872911111">
    <w:abstractNumId w:val="16"/>
  </w:num>
  <w:num w:numId="29" w16cid:durableId="448399243">
    <w:abstractNumId w:val="14"/>
  </w:num>
  <w:num w:numId="30" w16cid:durableId="767121459">
    <w:abstractNumId w:val="23"/>
  </w:num>
  <w:num w:numId="31" w16cid:durableId="1117791704">
    <w:abstractNumId w:val="11"/>
  </w:num>
  <w:num w:numId="32" w16cid:durableId="666204922">
    <w:abstractNumId w:val="35"/>
  </w:num>
  <w:num w:numId="33" w16cid:durableId="1671526013">
    <w:abstractNumId w:val="12"/>
  </w:num>
  <w:num w:numId="34" w16cid:durableId="702709522">
    <w:abstractNumId w:val="19"/>
  </w:num>
  <w:num w:numId="35" w16cid:durableId="202711387">
    <w:abstractNumId w:val="17"/>
  </w:num>
  <w:num w:numId="36" w16cid:durableId="2059741392">
    <w:abstractNumId w:val="21"/>
  </w:num>
  <w:num w:numId="37" w16cid:durableId="804158347">
    <w:abstractNumId w:val="30"/>
  </w:num>
  <w:num w:numId="38" w16cid:durableId="238901916">
    <w:abstractNumId w:val="37"/>
  </w:num>
  <w:num w:numId="39" w16cid:durableId="913396574">
    <w:abstractNumId w:val="31"/>
  </w:num>
  <w:num w:numId="40" w16cid:durableId="2008052797">
    <w:abstractNumId w:val="31"/>
  </w:num>
  <w:num w:numId="41" w16cid:durableId="729574915">
    <w:abstractNumId w:val="31"/>
  </w:num>
  <w:num w:numId="42" w16cid:durableId="2143427271">
    <w:abstractNumId w:val="38"/>
  </w:num>
  <w:num w:numId="43" w16cid:durableId="636256113">
    <w:abstractNumId w:val="24"/>
  </w:num>
  <w:num w:numId="44" w16cid:durableId="1840735369">
    <w:abstractNumId w:val="25"/>
  </w:num>
  <w:num w:numId="45" w16cid:durableId="1209104547">
    <w:abstractNumId w:val="39"/>
  </w:num>
  <w:num w:numId="46" w16cid:durableId="17149616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2B"/>
    <w:rsid w:val="00006002"/>
    <w:rsid w:val="00013D32"/>
    <w:rsid w:val="000236A8"/>
    <w:rsid w:val="00024F65"/>
    <w:rsid w:val="00030358"/>
    <w:rsid w:val="00031B33"/>
    <w:rsid w:val="00036E46"/>
    <w:rsid w:val="00037F17"/>
    <w:rsid w:val="00042FED"/>
    <w:rsid w:val="00043E95"/>
    <w:rsid w:val="0004707E"/>
    <w:rsid w:val="0005067A"/>
    <w:rsid w:val="000510DE"/>
    <w:rsid w:val="0005504B"/>
    <w:rsid w:val="00055BB8"/>
    <w:rsid w:val="00056FB5"/>
    <w:rsid w:val="000A727A"/>
    <w:rsid w:val="000B5243"/>
    <w:rsid w:val="000D214C"/>
    <w:rsid w:val="000D4FEA"/>
    <w:rsid w:val="001032E2"/>
    <w:rsid w:val="00110520"/>
    <w:rsid w:val="001120BA"/>
    <w:rsid w:val="001143FD"/>
    <w:rsid w:val="0012771D"/>
    <w:rsid w:val="00130BC5"/>
    <w:rsid w:val="00134B72"/>
    <w:rsid w:val="00136D9E"/>
    <w:rsid w:val="0014481C"/>
    <w:rsid w:val="00151048"/>
    <w:rsid w:val="00166FE7"/>
    <w:rsid w:val="0017682A"/>
    <w:rsid w:val="00177D1C"/>
    <w:rsid w:val="0019597B"/>
    <w:rsid w:val="001B7112"/>
    <w:rsid w:val="001C06F9"/>
    <w:rsid w:val="001C08EF"/>
    <w:rsid w:val="001E059D"/>
    <w:rsid w:val="00203B79"/>
    <w:rsid w:val="00205260"/>
    <w:rsid w:val="00217390"/>
    <w:rsid w:val="00231A41"/>
    <w:rsid w:val="00244A46"/>
    <w:rsid w:val="0024633D"/>
    <w:rsid w:val="002535C9"/>
    <w:rsid w:val="00253AFF"/>
    <w:rsid w:val="002676EB"/>
    <w:rsid w:val="00286D88"/>
    <w:rsid w:val="00294915"/>
    <w:rsid w:val="002C29A0"/>
    <w:rsid w:val="002C4174"/>
    <w:rsid w:val="002D04E9"/>
    <w:rsid w:val="002D6575"/>
    <w:rsid w:val="002F5EA6"/>
    <w:rsid w:val="002F7035"/>
    <w:rsid w:val="00310453"/>
    <w:rsid w:val="00315D20"/>
    <w:rsid w:val="003230FA"/>
    <w:rsid w:val="00323AEF"/>
    <w:rsid w:val="00324044"/>
    <w:rsid w:val="003439A8"/>
    <w:rsid w:val="0034797B"/>
    <w:rsid w:val="00350F44"/>
    <w:rsid w:val="00354C23"/>
    <w:rsid w:val="00362BA5"/>
    <w:rsid w:val="003710C9"/>
    <w:rsid w:val="003825E5"/>
    <w:rsid w:val="003859EB"/>
    <w:rsid w:val="00395292"/>
    <w:rsid w:val="00395A77"/>
    <w:rsid w:val="0039711E"/>
    <w:rsid w:val="003A32E7"/>
    <w:rsid w:val="003D12B0"/>
    <w:rsid w:val="003E73AA"/>
    <w:rsid w:val="003F2849"/>
    <w:rsid w:val="004168B5"/>
    <w:rsid w:val="00423304"/>
    <w:rsid w:val="004433D8"/>
    <w:rsid w:val="00443F65"/>
    <w:rsid w:val="0044545D"/>
    <w:rsid w:val="0044553D"/>
    <w:rsid w:val="004646C1"/>
    <w:rsid w:val="004712DF"/>
    <w:rsid w:val="004717EB"/>
    <w:rsid w:val="00485679"/>
    <w:rsid w:val="00494710"/>
    <w:rsid w:val="0049551E"/>
    <w:rsid w:val="004975BE"/>
    <w:rsid w:val="0049F86B"/>
    <w:rsid w:val="004B3035"/>
    <w:rsid w:val="004B6195"/>
    <w:rsid w:val="004B7E75"/>
    <w:rsid w:val="004C0116"/>
    <w:rsid w:val="004C5CC1"/>
    <w:rsid w:val="004C5E27"/>
    <w:rsid w:val="004D4A21"/>
    <w:rsid w:val="004F2AB9"/>
    <w:rsid w:val="004F494C"/>
    <w:rsid w:val="005051A2"/>
    <w:rsid w:val="00512C44"/>
    <w:rsid w:val="00512CED"/>
    <w:rsid w:val="00513DD7"/>
    <w:rsid w:val="005166A2"/>
    <w:rsid w:val="00520ADB"/>
    <w:rsid w:val="00524116"/>
    <w:rsid w:val="0054135C"/>
    <w:rsid w:val="00543E6E"/>
    <w:rsid w:val="00552262"/>
    <w:rsid w:val="00552E14"/>
    <w:rsid w:val="00554DFE"/>
    <w:rsid w:val="00562F05"/>
    <w:rsid w:val="00567CF8"/>
    <w:rsid w:val="0057688C"/>
    <w:rsid w:val="00577968"/>
    <w:rsid w:val="00587898"/>
    <w:rsid w:val="005B1C2A"/>
    <w:rsid w:val="005B3450"/>
    <w:rsid w:val="005B4565"/>
    <w:rsid w:val="005C1D7B"/>
    <w:rsid w:val="005C3144"/>
    <w:rsid w:val="005E3326"/>
    <w:rsid w:val="00603C0A"/>
    <w:rsid w:val="006118F6"/>
    <w:rsid w:val="00613F67"/>
    <w:rsid w:val="00625FE0"/>
    <w:rsid w:val="006341FC"/>
    <w:rsid w:val="00647A91"/>
    <w:rsid w:val="00650D38"/>
    <w:rsid w:val="00652B8F"/>
    <w:rsid w:val="00654054"/>
    <w:rsid w:val="00654E4B"/>
    <w:rsid w:val="00657D80"/>
    <w:rsid w:val="0066347C"/>
    <w:rsid w:val="00665F85"/>
    <w:rsid w:val="006669E2"/>
    <w:rsid w:val="00670CE3"/>
    <w:rsid w:val="00694092"/>
    <w:rsid w:val="00697B19"/>
    <w:rsid w:val="006A7AC1"/>
    <w:rsid w:val="006B420D"/>
    <w:rsid w:val="006C271A"/>
    <w:rsid w:val="006C2B09"/>
    <w:rsid w:val="006C7F7B"/>
    <w:rsid w:val="006D0072"/>
    <w:rsid w:val="006E24BD"/>
    <w:rsid w:val="006E3B35"/>
    <w:rsid w:val="006E7682"/>
    <w:rsid w:val="006F19BB"/>
    <w:rsid w:val="006F2DBF"/>
    <w:rsid w:val="006F4F2C"/>
    <w:rsid w:val="006F5CD6"/>
    <w:rsid w:val="006F769A"/>
    <w:rsid w:val="0070682B"/>
    <w:rsid w:val="00710BA1"/>
    <w:rsid w:val="00713E65"/>
    <w:rsid w:val="007167FD"/>
    <w:rsid w:val="007171FF"/>
    <w:rsid w:val="00720359"/>
    <w:rsid w:val="00720C46"/>
    <w:rsid w:val="0072472B"/>
    <w:rsid w:val="007543AB"/>
    <w:rsid w:val="0075616B"/>
    <w:rsid w:val="007563BF"/>
    <w:rsid w:val="007608D1"/>
    <w:rsid w:val="007676A0"/>
    <w:rsid w:val="007864BB"/>
    <w:rsid w:val="00797F9F"/>
    <w:rsid w:val="007A3725"/>
    <w:rsid w:val="007A6C1B"/>
    <w:rsid w:val="007C3652"/>
    <w:rsid w:val="007C4D57"/>
    <w:rsid w:val="007C6B93"/>
    <w:rsid w:val="007D3AA9"/>
    <w:rsid w:val="007D422C"/>
    <w:rsid w:val="007E062C"/>
    <w:rsid w:val="007F5366"/>
    <w:rsid w:val="007F5F34"/>
    <w:rsid w:val="00805DBA"/>
    <w:rsid w:val="00806169"/>
    <w:rsid w:val="00820AC4"/>
    <w:rsid w:val="0082273E"/>
    <w:rsid w:val="008263A2"/>
    <w:rsid w:val="00833BC1"/>
    <w:rsid w:val="008345CA"/>
    <w:rsid w:val="00834AF7"/>
    <w:rsid w:val="00842021"/>
    <w:rsid w:val="00842521"/>
    <w:rsid w:val="00847FE2"/>
    <w:rsid w:val="00853265"/>
    <w:rsid w:val="0085412B"/>
    <w:rsid w:val="00854179"/>
    <w:rsid w:val="00863C96"/>
    <w:rsid w:val="00863F3F"/>
    <w:rsid w:val="0086621E"/>
    <w:rsid w:val="00886B29"/>
    <w:rsid w:val="0089075F"/>
    <w:rsid w:val="008B2725"/>
    <w:rsid w:val="008C05C6"/>
    <w:rsid w:val="008C2C9B"/>
    <w:rsid w:val="008E697D"/>
    <w:rsid w:val="008E7EF2"/>
    <w:rsid w:val="009063F5"/>
    <w:rsid w:val="009113B6"/>
    <w:rsid w:val="00915B83"/>
    <w:rsid w:val="00924577"/>
    <w:rsid w:val="00936019"/>
    <w:rsid w:val="00940BB4"/>
    <w:rsid w:val="00940D49"/>
    <w:rsid w:val="00947278"/>
    <w:rsid w:val="00955087"/>
    <w:rsid w:val="00960D3A"/>
    <w:rsid w:val="0098319B"/>
    <w:rsid w:val="00991798"/>
    <w:rsid w:val="00995A89"/>
    <w:rsid w:val="009A4D06"/>
    <w:rsid w:val="009A6ADF"/>
    <w:rsid w:val="009C3B5A"/>
    <w:rsid w:val="009D0E4B"/>
    <w:rsid w:val="00A02862"/>
    <w:rsid w:val="00A149D2"/>
    <w:rsid w:val="00A1539F"/>
    <w:rsid w:val="00A23DCE"/>
    <w:rsid w:val="00A24A1C"/>
    <w:rsid w:val="00A35ED0"/>
    <w:rsid w:val="00A36650"/>
    <w:rsid w:val="00A40028"/>
    <w:rsid w:val="00A57BDD"/>
    <w:rsid w:val="00A81ADB"/>
    <w:rsid w:val="00A97364"/>
    <w:rsid w:val="00AA0969"/>
    <w:rsid w:val="00AA1DEF"/>
    <w:rsid w:val="00AA3794"/>
    <w:rsid w:val="00AA49E1"/>
    <w:rsid w:val="00AA6DAB"/>
    <w:rsid w:val="00AB0E3F"/>
    <w:rsid w:val="00AB51BE"/>
    <w:rsid w:val="00AB6C7F"/>
    <w:rsid w:val="00AC54AB"/>
    <w:rsid w:val="00AD5E60"/>
    <w:rsid w:val="00AF0BB6"/>
    <w:rsid w:val="00B02FC7"/>
    <w:rsid w:val="00B05714"/>
    <w:rsid w:val="00B0672A"/>
    <w:rsid w:val="00B12533"/>
    <w:rsid w:val="00B15579"/>
    <w:rsid w:val="00B32F72"/>
    <w:rsid w:val="00B34150"/>
    <w:rsid w:val="00B454F2"/>
    <w:rsid w:val="00B52DC1"/>
    <w:rsid w:val="00B61B27"/>
    <w:rsid w:val="00B70AD9"/>
    <w:rsid w:val="00B72091"/>
    <w:rsid w:val="00B766F4"/>
    <w:rsid w:val="00B77F8E"/>
    <w:rsid w:val="00B97877"/>
    <w:rsid w:val="00BB1179"/>
    <w:rsid w:val="00BC3007"/>
    <w:rsid w:val="00BC628D"/>
    <w:rsid w:val="00BC7EA1"/>
    <w:rsid w:val="00BE3F93"/>
    <w:rsid w:val="00BF5CF1"/>
    <w:rsid w:val="00BF7AF4"/>
    <w:rsid w:val="00C02D80"/>
    <w:rsid w:val="00C07772"/>
    <w:rsid w:val="00C36F0F"/>
    <w:rsid w:val="00C45CE9"/>
    <w:rsid w:val="00C45DAC"/>
    <w:rsid w:val="00C46235"/>
    <w:rsid w:val="00C46732"/>
    <w:rsid w:val="00C50566"/>
    <w:rsid w:val="00C53EA6"/>
    <w:rsid w:val="00C54071"/>
    <w:rsid w:val="00C57075"/>
    <w:rsid w:val="00C67AFF"/>
    <w:rsid w:val="00C74211"/>
    <w:rsid w:val="00C847CC"/>
    <w:rsid w:val="00C876F6"/>
    <w:rsid w:val="00C94FE0"/>
    <w:rsid w:val="00CA70AF"/>
    <w:rsid w:val="00CB5AF1"/>
    <w:rsid w:val="00CD3EE0"/>
    <w:rsid w:val="00CD78A3"/>
    <w:rsid w:val="00CE17F2"/>
    <w:rsid w:val="00CF486F"/>
    <w:rsid w:val="00D1562E"/>
    <w:rsid w:val="00D16E3B"/>
    <w:rsid w:val="00D24D8A"/>
    <w:rsid w:val="00D27567"/>
    <w:rsid w:val="00D31E3A"/>
    <w:rsid w:val="00D41467"/>
    <w:rsid w:val="00D4292F"/>
    <w:rsid w:val="00D431DA"/>
    <w:rsid w:val="00D45920"/>
    <w:rsid w:val="00D60DFD"/>
    <w:rsid w:val="00D6360E"/>
    <w:rsid w:val="00D9374B"/>
    <w:rsid w:val="00DB0374"/>
    <w:rsid w:val="00DB36D4"/>
    <w:rsid w:val="00DD16EC"/>
    <w:rsid w:val="00DE22FE"/>
    <w:rsid w:val="00DF0695"/>
    <w:rsid w:val="00DF07B9"/>
    <w:rsid w:val="00DF31AC"/>
    <w:rsid w:val="00DF7223"/>
    <w:rsid w:val="00DF7E01"/>
    <w:rsid w:val="00E02370"/>
    <w:rsid w:val="00E07A42"/>
    <w:rsid w:val="00E25CA3"/>
    <w:rsid w:val="00E276F4"/>
    <w:rsid w:val="00E30494"/>
    <w:rsid w:val="00E352B3"/>
    <w:rsid w:val="00E359A2"/>
    <w:rsid w:val="00E5690A"/>
    <w:rsid w:val="00E7265B"/>
    <w:rsid w:val="00E84D34"/>
    <w:rsid w:val="00E851A8"/>
    <w:rsid w:val="00E85AF6"/>
    <w:rsid w:val="00E87B75"/>
    <w:rsid w:val="00E92507"/>
    <w:rsid w:val="00EA3EBB"/>
    <w:rsid w:val="00EA7FC4"/>
    <w:rsid w:val="00EB39E8"/>
    <w:rsid w:val="00EB5526"/>
    <w:rsid w:val="00EC00E7"/>
    <w:rsid w:val="00EC24EE"/>
    <w:rsid w:val="00EC4CC1"/>
    <w:rsid w:val="00ED2B1E"/>
    <w:rsid w:val="00EE483C"/>
    <w:rsid w:val="00F01797"/>
    <w:rsid w:val="00F103D2"/>
    <w:rsid w:val="00F54EEF"/>
    <w:rsid w:val="00F56399"/>
    <w:rsid w:val="00F60609"/>
    <w:rsid w:val="00F606A2"/>
    <w:rsid w:val="00F63EF5"/>
    <w:rsid w:val="00F64BE1"/>
    <w:rsid w:val="00F65C05"/>
    <w:rsid w:val="00F7069A"/>
    <w:rsid w:val="00F712AD"/>
    <w:rsid w:val="00F8602B"/>
    <w:rsid w:val="00FB1805"/>
    <w:rsid w:val="00FB2318"/>
    <w:rsid w:val="00FC0DD7"/>
    <w:rsid w:val="00FC3E01"/>
    <w:rsid w:val="00FC6A27"/>
    <w:rsid w:val="00FC7C83"/>
    <w:rsid w:val="00FD05F1"/>
    <w:rsid w:val="00FE0896"/>
    <w:rsid w:val="00FE3457"/>
    <w:rsid w:val="00FE6CC5"/>
    <w:rsid w:val="06F70EBE"/>
    <w:rsid w:val="072324A6"/>
    <w:rsid w:val="078DEBD4"/>
    <w:rsid w:val="07AA1E79"/>
    <w:rsid w:val="0C2D1FD5"/>
    <w:rsid w:val="0DFEE535"/>
    <w:rsid w:val="0E174CCE"/>
    <w:rsid w:val="0ED59F47"/>
    <w:rsid w:val="0EE1AE38"/>
    <w:rsid w:val="121D6A3D"/>
    <w:rsid w:val="127DDE36"/>
    <w:rsid w:val="13FB0F26"/>
    <w:rsid w:val="148794F9"/>
    <w:rsid w:val="15089188"/>
    <w:rsid w:val="183231F6"/>
    <w:rsid w:val="1A384620"/>
    <w:rsid w:val="1C1CCD7E"/>
    <w:rsid w:val="24C159AA"/>
    <w:rsid w:val="24DB2D52"/>
    <w:rsid w:val="26E8BC4D"/>
    <w:rsid w:val="291BE83E"/>
    <w:rsid w:val="2A0FFA32"/>
    <w:rsid w:val="30403114"/>
    <w:rsid w:val="33DA57CD"/>
    <w:rsid w:val="37814D5B"/>
    <w:rsid w:val="406EFFEE"/>
    <w:rsid w:val="42C3E760"/>
    <w:rsid w:val="459CBA1D"/>
    <w:rsid w:val="48553C36"/>
    <w:rsid w:val="49F442E0"/>
    <w:rsid w:val="4A2E23A2"/>
    <w:rsid w:val="4B4F389C"/>
    <w:rsid w:val="4BF74145"/>
    <w:rsid w:val="4F1C43A9"/>
    <w:rsid w:val="53C9FFFD"/>
    <w:rsid w:val="54636700"/>
    <w:rsid w:val="56C24AC2"/>
    <w:rsid w:val="592A9F50"/>
    <w:rsid w:val="5A42822E"/>
    <w:rsid w:val="5A71F58E"/>
    <w:rsid w:val="5AD5DF98"/>
    <w:rsid w:val="5CFDEC5F"/>
    <w:rsid w:val="5E9B293C"/>
    <w:rsid w:val="60EF7277"/>
    <w:rsid w:val="621B35B3"/>
    <w:rsid w:val="664BA03E"/>
    <w:rsid w:val="66671537"/>
    <w:rsid w:val="68D19A9A"/>
    <w:rsid w:val="6900BFED"/>
    <w:rsid w:val="69A94810"/>
    <w:rsid w:val="6DD34A1E"/>
    <w:rsid w:val="71B7D4CA"/>
    <w:rsid w:val="71D1CFEE"/>
    <w:rsid w:val="71F67638"/>
    <w:rsid w:val="748EF8AF"/>
    <w:rsid w:val="74975664"/>
    <w:rsid w:val="74E5C63B"/>
    <w:rsid w:val="75B4EB98"/>
    <w:rsid w:val="772B7F76"/>
    <w:rsid w:val="776A2899"/>
    <w:rsid w:val="78E491D8"/>
    <w:rsid w:val="7A15273F"/>
    <w:rsid w:val="7A23C849"/>
    <w:rsid w:val="7AC249FA"/>
    <w:rsid w:val="7B254B99"/>
    <w:rsid w:val="7D2263ED"/>
    <w:rsid w:val="7EEA0FC5"/>
    <w:rsid w:val="7FDDC529"/>
    <w:rsid w:val="7FF799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B843B2"/>
  <w15:docId w15:val="{4152433A-E1AE-40DF-A1FF-AA12D136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2" w:unhideWhenUsed="1" w:qFormat="1"/>
    <w:lsdException w:name="List Number" w:uiPriority="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semiHidden="1" w:uiPriority="21" w:qFormat="1"/>
    <w:lsdException w:name="Subtle Reference" w:semiHidden="1" w:uiPriority="99" w:qFormat="1"/>
    <w:lsdException w:name="Intense Reference" w:semiHidden="1" w:uiPriority="99" w:qFormat="1"/>
    <w:lsdException w:name="Book Title" w:semiHidden="1" w:uiPriority="99" w:qFormat="1"/>
    <w:lsdException w:name="Bibliography" w:semiHidden="1" w:uiPriority="99"/>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602B"/>
    <w:rPr>
      <w:sz w:val="24"/>
      <w:szCs w:val="24"/>
    </w:rPr>
  </w:style>
  <w:style w:type="paragraph" w:styleId="Overskrift1">
    <w:name w:val="heading 1"/>
    <w:basedOn w:val="Normal"/>
    <w:next w:val="Normal"/>
    <w:uiPriority w:val="1"/>
    <w:qFormat/>
    <w:rsid w:val="00FD05F1"/>
    <w:pPr>
      <w:keepNext/>
      <w:numPr>
        <w:numId w:val="2"/>
      </w:numPr>
      <w:spacing w:line="300" w:lineRule="atLeast"/>
      <w:outlineLvl w:val="0"/>
    </w:pPr>
    <w:rPr>
      <w:rFonts w:cs="Arial"/>
      <w:b/>
      <w:bCs/>
      <w:kern w:val="32"/>
      <w:szCs w:val="32"/>
    </w:rPr>
  </w:style>
  <w:style w:type="paragraph" w:styleId="Overskrift2">
    <w:name w:val="heading 2"/>
    <w:basedOn w:val="Normal"/>
    <w:next w:val="Normal"/>
    <w:uiPriority w:val="1"/>
    <w:qFormat/>
    <w:rsid w:val="00036E46"/>
    <w:pPr>
      <w:keepNext/>
      <w:numPr>
        <w:ilvl w:val="1"/>
        <w:numId w:val="2"/>
      </w:numPr>
      <w:outlineLvl w:val="1"/>
    </w:pPr>
    <w:rPr>
      <w:rFonts w:cs="Arial"/>
      <w:b/>
      <w:bCs/>
      <w:iCs/>
      <w:szCs w:val="28"/>
    </w:rPr>
  </w:style>
  <w:style w:type="paragraph" w:styleId="Overskrift3">
    <w:name w:val="heading 3"/>
    <w:basedOn w:val="Normal"/>
    <w:next w:val="Normal"/>
    <w:link w:val="Overskrift3Tegn"/>
    <w:uiPriority w:val="9"/>
    <w:qFormat/>
    <w:rsid w:val="0005504B"/>
    <w:pPr>
      <w:keepNext/>
      <w:numPr>
        <w:ilvl w:val="2"/>
        <w:numId w:val="2"/>
      </w:numPr>
      <w:tabs>
        <w:tab w:val="clear" w:pos="1077"/>
        <w:tab w:val="left" w:pos="357"/>
      </w:tabs>
      <w:ind w:left="357"/>
      <w:outlineLvl w:val="2"/>
    </w:pPr>
    <w:rPr>
      <w:rFonts w:cs="Arial"/>
      <w:b/>
      <w:bCs/>
      <w:szCs w:val="26"/>
    </w:rPr>
  </w:style>
  <w:style w:type="paragraph" w:styleId="Overskrift4">
    <w:name w:val="heading 4"/>
    <w:basedOn w:val="Overskrift3"/>
    <w:next w:val="Normal"/>
    <w:uiPriority w:val="1"/>
    <w:semiHidden/>
    <w:qFormat/>
    <w:rsid w:val="00806169"/>
    <w:pPr>
      <w:outlineLvl w:val="3"/>
    </w:pPr>
  </w:style>
  <w:style w:type="paragraph" w:styleId="Overskrift5">
    <w:name w:val="heading 5"/>
    <w:basedOn w:val="Overskrift3"/>
    <w:next w:val="Normal"/>
    <w:uiPriority w:val="1"/>
    <w:semiHidden/>
    <w:qFormat/>
    <w:rsid w:val="00C07772"/>
    <w:pPr>
      <w:outlineLvl w:val="4"/>
    </w:pPr>
  </w:style>
  <w:style w:type="paragraph" w:styleId="Overskrift6">
    <w:name w:val="heading 6"/>
    <w:basedOn w:val="Overskrift5"/>
    <w:next w:val="Normal"/>
    <w:uiPriority w:val="1"/>
    <w:semiHidden/>
    <w:qFormat/>
    <w:rsid w:val="00C07772"/>
    <w:pPr>
      <w:outlineLvl w:val="5"/>
    </w:pPr>
  </w:style>
  <w:style w:type="paragraph" w:styleId="Overskrift7">
    <w:name w:val="heading 7"/>
    <w:basedOn w:val="Overskrift6"/>
    <w:next w:val="Normal"/>
    <w:uiPriority w:val="1"/>
    <w:semiHidden/>
    <w:qFormat/>
    <w:rsid w:val="00C07772"/>
    <w:pPr>
      <w:outlineLvl w:val="6"/>
    </w:pPr>
  </w:style>
  <w:style w:type="paragraph" w:styleId="Overskrift8">
    <w:name w:val="heading 8"/>
    <w:basedOn w:val="Overskrift7"/>
    <w:next w:val="Normal"/>
    <w:uiPriority w:val="1"/>
    <w:semiHidden/>
    <w:qFormat/>
    <w:rsid w:val="00C07772"/>
    <w:pPr>
      <w:outlineLvl w:val="7"/>
    </w:pPr>
  </w:style>
  <w:style w:type="paragraph" w:styleId="Overskrift9">
    <w:name w:val="heading 9"/>
    <w:basedOn w:val="Overskrift8"/>
    <w:next w:val="Normal"/>
    <w:uiPriority w:val="1"/>
    <w:semiHidden/>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uiPriority w:val="7"/>
    <w:semiHidden/>
    <w:rsid w:val="00524116"/>
    <w:pPr>
      <w:spacing w:line="260" w:lineRule="atLeast"/>
    </w:pPr>
    <w:rPr>
      <w:rFonts w:ascii="Arial" w:hAnsi="Arial"/>
      <w:noProof/>
      <w:szCs w:val="24"/>
    </w:rPr>
  </w:style>
  <w:style w:type="paragraph" w:styleId="Sidehoved">
    <w:name w:val="header"/>
    <w:basedOn w:val="Normal"/>
    <w:uiPriority w:val="99"/>
    <w:semiHidden/>
    <w:rsid w:val="00520ADB"/>
    <w:pPr>
      <w:tabs>
        <w:tab w:val="center" w:pos="4819"/>
        <w:tab w:val="right" w:pos="9638"/>
      </w:tabs>
      <w:spacing w:line="180" w:lineRule="atLeast"/>
    </w:pPr>
    <w:rPr>
      <w:sz w:val="14"/>
    </w:rPr>
  </w:style>
  <w:style w:type="paragraph" w:styleId="Sidefod">
    <w:name w:val="footer"/>
    <w:basedOn w:val="Normal"/>
    <w:uiPriority w:val="99"/>
    <w:semiHidden/>
    <w:rsid w:val="008B2725"/>
    <w:pPr>
      <w:tabs>
        <w:tab w:val="left" w:pos="7518"/>
      </w:tabs>
    </w:pPr>
    <w:rPr>
      <w:sz w:val="14"/>
    </w:rPr>
  </w:style>
  <w:style w:type="table" w:styleId="Tabel-Gitter">
    <w:name w:val="Table Grid"/>
    <w:basedOn w:val="Tabel-Normal"/>
    <w:uiPriority w:val="59"/>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
    <w:name w:val="Dokument - Overskrift"/>
    <w:basedOn w:val="Normal"/>
    <w:next w:val="Normal"/>
    <w:uiPriority w:val="4"/>
    <w:semiHidden/>
    <w:rsid w:val="00CD3EE0"/>
    <w:rPr>
      <w:b/>
    </w:rPr>
  </w:style>
  <w:style w:type="paragraph" w:customStyle="1" w:styleId="Template-DatoSagsnr">
    <w:name w:val="Template - Dato/Sagsnr"/>
    <w:basedOn w:val="Template"/>
    <w:uiPriority w:val="7"/>
    <w:semiHidden/>
    <w:rsid w:val="00EC00E7"/>
    <w:pPr>
      <w:spacing w:line="200" w:lineRule="atLeast"/>
    </w:pPr>
    <w:rPr>
      <w:sz w:val="14"/>
    </w:rPr>
  </w:style>
  <w:style w:type="paragraph" w:customStyle="1" w:styleId="Template-Adresse">
    <w:name w:val="Template - Adresse"/>
    <w:basedOn w:val="Template"/>
    <w:uiPriority w:val="7"/>
    <w:semiHidden/>
    <w:rsid w:val="00EE483C"/>
    <w:pPr>
      <w:spacing w:line="180" w:lineRule="atLeast"/>
    </w:pPr>
    <w:rPr>
      <w:sz w:val="14"/>
    </w:rPr>
  </w:style>
  <w:style w:type="paragraph" w:customStyle="1" w:styleId="Template-AdresseFed">
    <w:name w:val="Template - Adresse Fed"/>
    <w:basedOn w:val="Template-Adresse"/>
    <w:next w:val="Template-Adresse"/>
    <w:uiPriority w:val="7"/>
    <w:semiHidden/>
    <w:rsid w:val="00EE483C"/>
    <w:rPr>
      <w:b/>
    </w:rPr>
  </w:style>
  <w:style w:type="paragraph" w:customStyle="1" w:styleId="Template-Forvaltning">
    <w:name w:val="Template - Forvaltning"/>
    <w:basedOn w:val="Template"/>
    <w:next w:val="Template-Afdeling"/>
    <w:uiPriority w:val="7"/>
    <w:semiHidden/>
    <w:rsid w:val="00AA6DAB"/>
    <w:pPr>
      <w:spacing w:line="240" w:lineRule="atLeast"/>
    </w:pPr>
    <w:rPr>
      <w:b/>
    </w:rPr>
  </w:style>
  <w:style w:type="paragraph" w:customStyle="1" w:styleId="Template-Afdeling">
    <w:name w:val="Template - Afdeling"/>
    <w:basedOn w:val="Template"/>
    <w:next w:val="Template"/>
    <w:uiPriority w:val="7"/>
    <w:semiHidden/>
    <w:rsid w:val="00AC54AB"/>
    <w:pPr>
      <w:spacing w:line="240" w:lineRule="atLeast"/>
    </w:pPr>
  </w:style>
  <w:style w:type="character" w:customStyle="1" w:styleId="TemplateChar">
    <w:name w:val="Template Char"/>
    <w:link w:val="Template"/>
    <w:uiPriority w:val="7"/>
    <w:semiHidden/>
    <w:rsid w:val="003F2849"/>
    <w:rPr>
      <w:rFonts w:ascii="Arial" w:hAnsi="Arial"/>
      <w:noProof/>
      <w:szCs w:val="24"/>
    </w:rPr>
  </w:style>
  <w:style w:type="paragraph" w:customStyle="1" w:styleId="Sidetal1">
    <w:name w:val="Sidetal1"/>
    <w:basedOn w:val="Normal"/>
    <w:link w:val="SidetalChar"/>
    <w:uiPriority w:val="4"/>
    <w:semiHidden/>
    <w:rsid w:val="00024F65"/>
    <w:pPr>
      <w:spacing w:line="200" w:lineRule="atLeast"/>
    </w:pPr>
    <w:rPr>
      <w:sz w:val="14"/>
    </w:rPr>
  </w:style>
  <w:style w:type="character" w:customStyle="1" w:styleId="SidetalChar">
    <w:name w:val="Sidetal Char"/>
    <w:link w:val="Sidetal1"/>
    <w:uiPriority w:val="4"/>
    <w:semiHidden/>
    <w:rsid w:val="003F2849"/>
    <w:rPr>
      <w:rFonts w:ascii="Arial" w:hAnsi="Arial"/>
      <w:sz w:val="14"/>
      <w:szCs w:val="24"/>
    </w:rPr>
  </w:style>
  <w:style w:type="paragraph" w:customStyle="1" w:styleId="StregForvaltning">
    <w:name w:val="Streg Forvaltning"/>
    <w:basedOn w:val="Template"/>
    <w:uiPriority w:val="4"/>
    <w:semiHidden/>
    <w:rsid w:val="00485679"/>
    <w:pPr>
      <w:pBdr>
        <w:bottom w:val="single" w:sz="4" w:space="1" w:color="auto"/>
      </w:pBdr>
      <w:ind w:right="2155"/>
    </w:pPr>
  </w:style>
  <w:style w:type="paragraph" w:customStyle="1" w:styleId="Dokumenttitel">
    <w:name w:val="Dokumenttitel"/>
    <w:basedOn w:val="Normal"/>
    <w:next w:val="Normal"/>
    <w:uiPriority w:val="4"/>
    <w:semiHidden/>
    <w:rsid w:val="0024633D"/>
    <w:pPr>
      <w:spacing w:line="360" w:lineRule="atLeast"/>
    </w:pPr>
    <w:rPr>
      <w:sz w:val="30"/>
    </w:rPr>
  </w:style>
  <w:style w:type="paragraph" w:customStyle="1" w:styleId="Template-Variabeltnavn">
    <w:name w:val="Template - Variabelt navn"/>
    <w:basedOn w:val="Template"/>
    <w:uiPriority w:val="7"/>
    <w:semiHidden/>
    <w:rsid w:val="0034797B"/>
    <w:rPr>
      <w:b/>
      <w:color w:val="000000"/>
      <w:sz w:val="32"/>
    </w:rPr>
  </w:style>
  <w:style w:type="paragraph" w:customStyle="1" w:styleId="Template-Sagsbehandler">
    <w:name w:val="Template - Sagsbehandler"/>
    <w:basedOn w:val="Template-DatoSagsnr"/>
    <w:uiPriority w:val="7"/>
    <w:semiHidden/>
    <w:rsid w:val="006E7682"/>
    <w:rPr>
      <w:b/>
    </w:rPr>
  </w:style>
  <w:style w:type="paragraph" w:customStyle="1" w:styleId="Bold">
    <w:name w:val="Bold"/>
    <w:basedOn w:val="Normal"/>
    <w:next w:val="Normal"/>
    <w:uiPriority w:val="3"/>
    <w:qFormat/>
    <w:rsid w:val="008E697D"/>
    <w:rPr>
      <w:b/>
    </w:rPr>
  </w:style>
  <w:style w:type="paragraph" w:customStyle="1" w:styleId="Bilag">
    <w:name w:val="Bilag"/>
    <w:basedOn w:val="Normal"/>
    <w:next w:val="Normal"/>
    <w:uiPriority w:val="3"/>
    <w:qFormat/>
    <w:rsid w:val="009A4D06"/>
    <w:rPr>
      <w:i/>
    </w:rPr>
  </w:style>
  <w:style w:type="character" w:styleId="Fremhv">
    <w:name w:val="Emphasis"/>
    <w:uiPriority w:val="20"/>
    <w:qFormat/>
    <w:rsid w:val="00C07772"/>
    <w:rPr>
      <w:rFonts w:ascii="Arial" w:hAnsi="Arial"/>
      <w:i/>
      <w:iCs/>
    </w:rPr>
  </w:style>
  <w:style w:type="character" w:styleId="BesgtLink">
    <w:name w:val="FollowedHyperlink"/>
    <w:uiPriority w:val="99"/>
    <w:semiHidden/>
    <w:rsid w:val="00C07772"/>
    <w:rPr>
      <w:rFonts w:ascii="Arial" w:hAnsi="Arial"/>
      <w:color w:val="800080"/>
      <w:u w:val="single"/>
    </w:rPr>
  </w:style>
  <w:style w:type="character" w:styleId="HTML-akronym">
    <w:name w:val="HTML Acronym"/>
    <w:uiPriority w:val="99"/>
    <w:semiHidden/>
    <w:rsid w:val="00C07772"/>
    <w:rPr>
      <w:rFonts w:ascii="Arial" w:hAnsi="Arial"/>
    </w:rPr>
  </w:style>
  <w:style w:type="character" w:styleId="Hyperlink">
    <w:name w:val="Hyperlink"/>
    <w:uiPriority w:val="99"/>
    <w:rsid w:val="00C07772"/>
    <w:rPr>
      <w:rFonts w:ascii="Arial" w:hAnsi="Arial"/>
      <w:color w:val="0000FF"/>
      <w:u w:val="single"/>
    </w:rPr>
  </w:style>
  <w:style w:type="character" w:styleId="Linjenummer">
    <w:name w:val="line number"/>
    <w:uiPriority w:val="99"/>
    <w:semiHidden/>
    <w:rsid w:val="00C07772"/>
    <w:rPr>
      <w:rFonts w:ascii="Arial" w:hAnsi="Arial"/>
    </w:rPr>
  </w:style>
  <w:style w:type="character" w:styleId="Sidetal">
    <w:name w:val="page number"/>
    <w:uiPriority w:val="99"/>
    <w:semiHidden/>
    <w:rsid w:val="00C07772"/>
    <w:rPr>
      <w:rFonts w:ascii="Arial" w:hAnsi="Arial"/>
    </w:rPr>
  </w:style>
  <w:style w:type="paragraph" w:styleId="Almindeligtekst">
    <w:name w:val="Plain Text"/>
    <w:basedOn w:val="Normal"/>
    <w:uiPriority w:val="99"/>
    <w:semiHidden/>
    <w:rsid w:val="00C07772"/>
    <w:rPr>
      <w:rFonts w:cs="Courier New"/>
      <w:szCs w:val="20"/>
    </w:rPr>
  </w:style>
  <w:style w:type="character" w:styleId="Strk">
    <w:name w:val="Strong"/>
    <w:uiPriority w:val="99"/>
    <w:semiHidden/>
    <w:qFormat/>
    <w:rsid w:val="003F2849"/>
    <w:rPr>
      <w:rFonts w:ascii="Arial" w:hAnsi="Arial"/>
      <w:b/>
      <w:bCs/>
    </w:rPr>
  </w:style>
  <w:style w:type="paragraph" w:styleId="Billedtekst">
    <w:name w:val="caption"/>
    <w:basedOn w:val="Normal"/>
    <w:next w:val="Normal"/>
    <w:uiPriority w:val="99"/>
    <w:semiHidden/>
    <w:qFormat/>
    <w:rsid w:val="00C07772"/>
    <w:rPr>
      <w:b/>
      <w:bCs/>
      <w:szCs w:val="20"/>
    </w:rPr>
  </w:style>
  <w:style w:type="paragraph" w:styleId="Markeringsbobletekst">
    <w:name w:val="Balloon Text"/>
    <w:basedOn w:val="Normal"/>
    <w:uiPriority w:val="99"/>
    <w:semiHidden/>
    <w:rsid w:val="0044553D"/>
    <w:rPr>
      <w:rFonts w:ascii="Tahoma" w:hAnsi="Tahoma" w:cs="Tahoma"/>
      <w:sz w:val="16"/>
      <w:szCs w:val="16"/>
    </w:rPr>
  </w:style>
  <w:style w:type="character" w:styleId="Kommentarhenvisning">
    <w:name w:val="annotation reference"/>
    <w:uiPriority w:val="99"/>
    <w:semiHidden/>
    <w:rsid w:val="0044553D"/>
    <w:rPr>
      <w:sz w:val="16"/>
      <w:szCs w:val="16"/>
    </w:rPr>
  </w:style>
  <w:style w:type="paragraph" w:styleId="Kommentartekst">
    <w:name w:val="annotation text"/>
    <w:basedOn w:val="Normal"/>
    <w:uiPriority w:val="99"/>
    <w:semiHidden/>
    <w:rsid w:val="0044553D"/>
    <w:rPr>
      <w:szCs w:val="20"/>
    </w:rPr>
  </w:style>
  <w:style w:type="paragraph" w:styleId="Kommentaremne">
    <w:name w:val="annotation subject"/>
    <w:basedOn w:val="Kommentartekst"/>
    <w:next w:val="Kommentartekst"/>
    <w:uiPriority w:val="99"/>
    <w:semiHidden/>
    <w:rsid w:val="0044553D"/>
    <w:rPr>
      <w:b/>
      <w:bCs/>
    </w:rPr>
  </w:style>
  <w:style w:type="paragraph" w:styleId="Dokumentoversigt">
    <w:name w:val="Document Map"/>
    <w:basedOn w:val="Normal"/>
    <w:uiPriority w:val="99"/>
    <w:semiHidden/>
    <w:rsid w:val="0044553D"/>
    <w:pPr>
      <w:shd w:val="clear" w:color="auto" w:fill="000080"/>
    </w:pPr>
    <w:rPr>
      <w:rFonts w:ascii="Tahoma" w:hAnsi="Tahoma" w:cs="Tahoma"/>
      <w:szCs w:val="20"/>
    </w:rPr>
  </w:style>
  <w:style w:type="character" w:styleId="Slutnotehenvisning">
    <w:name w:val="endnote reference"/>
    <w:uiPriority w:val="99"/>
    <w:semiHidden/>
    <w:rsid w:val="0044553D"/>
    <w:rPr>
      <w:vertAlign w:val="superscript"/>
    </w:rPr>
  </w:style>
  <w:style w:type="paragraph" w:styleId="Slutnotetekst">
    <w:name w:val="endnote text"/>
    <w:basedOn w:val="Normal"/>
    <w:uiPriority w:val="99"/>
    <w:semiHidden/>
    <w:rsid w:val="0044553D"/>
    <w:rPr>
      <w:szCs w:val="20"/>
    </w:rPr>
  </w:style>
  <w:style w:type="character" w:styleId="Fodnotehenvisning">
    <w:name w:val="footnote reference"/>
    <w:uiPriority w:val="99"/>
    <w:semiHidden/>
    <w:rsid w:val="0044553D"/>
    <w:rPr>
      <w:vertAlign w:val="superscript"/>
    </w:rPr>
  </w:style>
  <w:style w:type="paragraph" w:styleId="Fodnotetekst">
    <w:name w:val="footnote text"/>
    <w:basedOn w:val="Normal"/>
    <w:link w:val="FodnotetekstTegn"/>
    <w:uiPriority w:val="99"/>
    <w:rsid w:val="0044553D"/>
    <w:rPr>
      <w:szCs w:val="20"/>
    </w:rPr>
  </w:style>
  <w:style w:type="paragraph" w:styleId="Indeks1">
    <w:name w:val="index 1"/>
    <w:basedOn w:val="Normal"/>
    <w:next w:val="Normal"/>
    <w:autoRedefine/>
    <w:uiPriority w:val="99"/>
    <w:semiHidden/>
    <w:rsid w:val="0044553D"/>
    <w:pPr>
      <w:ind w:left="180" w:hanging="180"/>
    </w:pPr>
  </w:style>
  <w:style w:type="paragraph" w:styleId="Indeks2">
    <w:name w:val="index 2"/>
    <w:basedOn w:val="Normal"/>
    <w:next w:val="Normal"/>
    <w:autoRedefine/>
    <w:uiPriority w:val="99"/>
    <w:semiHidden/>
    <w:rsid w:val="0044553D"/>
    <w:pPr>
      <w:ind w:left="360" w:hanging="180"/>
    </w:pPr>
  </w:style>
  <w:style w:type="paragraph" w:styleId="Indeks3">
    <w:name w:val="index 3"/>
    <w:basedOn w:val="Normal"/>
    <w:next w:val="Normal"/>
    <w:autoRedefine/>
    <w:uiPriority w:val="99"/>
    <w:semiHidden/>
    <w:rsid w:val="0044553D"/>
    <w:pPr>
      <w:ind w:left="540" w:hanging="180"/>
    </w:pPr>
  </w:style>
  <w:style w:type="paragraph" w:styleId="Indeks4">
    <w:name w:val="index 4"/>
    <w:basedOn w:val="Normal"/>
    <w:next w:val="Normal"/>
    <w:autoRedefine/>
    <w:uiPriority w:val="99"/>
    <w:semiHidden/>
    <w:rsid w:val="0044553D"/>
    <w:pPr>
      <w:ind w:left="720" w:hanging="180"/>
    </w:pPr>
  </w:style>
  <w:style w:type="paragraph" w:styleId="Indeks5">
    <w:name w:val="index 5"/>
    <w:basedOn w:val="Normal"/>
    <w:next w:val="Normal"/>
    <w:autoRedefine/>
    <w:uiPriority w:val="99"/>
    <w:semiHidden/>
    <w:rsid w:val="0044553D"/>
    <w:pPr>
      <w:ind w:left="900" w:hanging="180"/>
    </w:pPr>
  </w:style>
  <w:style w:type="paragraph" w:styleId="Indeks6">
    <w:name w:val="index 6"/>
    <w:basedOn w:val="Normal"/>
    <w:next w:val="Normal"/>
    <w:autoRedefine/>
    <w:uiPriority w:val="99"/>
    <w:semiHidden/>
    <w:rsid w:val="0044553D"/>
    <w:pPr>
      <w:ind w:left="1080" w:hanging="180"/>
    </w:pPr>
  </w:style>
  <w:style w:type="paragraph" w:styleId="Indeks7">
    <w:name w:val="index 7"/>
    <w:basedOn w:val="Normal"/>
    <w:next w:val="Normal"/>
    <w:autoRedefine/>
    <w:uiPriority w:val="99"/>
    <w:semiHidden/>
    <w:rsid w:val="0044553D"/>
    <w:pPr>
      <w:ind w:left="1260" w:hanging="180"/>
    </w:pPr>
  </w:style>
  <w:style w:type="paragraph" w:styleId="Indeks8">
    <w:name w:val="index 8"/>
    <w:basedOn w:val="Normal"/>
    <w:next w:val="Normal"/>
    <w:autoRedefine/>
    <w:uiPriority w:val="99"/>
    <w:semiHidden/>
    <w:rsid w:val="0044553D"/>
    <w:pPr>
      <w:ind w:left="1440" w:hanging="180"/>
    </w:pPr>
  </w:style>
  <w:style w:type="paragraph" w:styleId="Indeks9">
    <w:name w:val="index 9"/>
    <w:basedOn w:val="Normal"/>
    <w:next w:val="Normal"/>
    <w:autoRedefine/>
    <w:uiPriority w:val="99"/>
    <w:semiHidden/>
    <w:rsid w:val="0044553D"/>
    <w:pPr>
      <w:ind w:left="1620" w:hanging="180"/>
    </w:pPr>
  </w:style>
  <w:style w:type="paragraph" w:styleId="Indeksoverskrift">
    <w:name w:val="index heading"/>
    <w:basedOn w:val="Normal"/>
    <w:next w:val="Indeks1"/>
    <w:uiPriority w:val="99"/>
    <w:semiHidden/>
    <w:rsid w:val="0044553D"/>
    <w:rPr>
      <w:rFonts w:cs="Arial"/>
      <w:b/>
      <w:bCs/>
    </w:rPr>
  </w:style>
  <w:style w:type="paragraph" w:styleId="Makrotekst">
    <w:name w:val="macro"/>
    <w:uiPriority w:val="99"/>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uiPriority w:val="99"/>
    <w:semiHidden/>
    <w:rsid w:val="0044553D"/>
    <w:pPr>
      <w:ind w:left="180" w:hanging="180"/>
    </w:pPr>
  </w:style>
  <w:style w:type="paragraph" w:styleId="Listeoverfigurer">
    <w:name w:val="table of figures"/>
    <w:basedOn w:val="Normal"/>
    <w:next w:val="Normal"/>
    <w:uiPriority w:val="99"/>
    <w:semiHidden/>
    <w:rsid w:val="0044553D"/>
  </w:style>
  <w:style w:type="paragraph" w:styleId="Citatoverskrift">
    <w:name w:val="toa heading"/>
    <w:basedOn w:val="Normal"/>
    <w:next w:val="Normal"/>
    <w:uiPriority w:val="99"/>
    <w:semiHidden/>
    <w:rsid w:val="0044553D"/>
    <w:pPr>
      <w:spacing w:before="120"/>
    </w:pPr>
    <w:rPr>
      <w:rFonts w:cs="Arial"/>
      <w:b/>
      <w:bCs/>
    </w:rPr>
  </w:style>
  <w:style w:type="paragraph" w:styleId="Indholdsfortegnelse1">
    <w:name w:val="toc 1"/>
    <w:basedOn w:val="Normal"/>
    <w:next w:val="Normal"/>
    <w:uiPriority w:val="39"/>
    <w:rsid w:val="003F2849"/>
    <w:pPr>
      <w:ind w:right="567"/>
    </w:pPr>
  </w:style>
  <w:style w:type="paragraph" w:styleId="Indholdsfortegnelse2">
    <w:name w:val="toc 2"/>
    <w:basedOn w:val="Normal"/>
    <w:next w:val="Normal"/>
    <w:uiPriority w:val="39"/>
    <w:rsid w:val="003F2849"/>
    <w:pPr>
      <w:ind w:left="170" w:right="567"/>
    </w:pPr>
  </w:style>
  <w:style w:type="paragraph" w:styleId="Indholdsfortegnelse3">
    <w:name w:val="toc 3"/>
    <w:basedOn w:val="Normal"/>
    <w:next w:val="Normal"/>
    <w:uiPriority w:val="39"/>
    <w:rsid w:val="003F2849"/>
    <w:pPr>
      <w:ind w:left="340" w:right="567"/>
    </w:pPr>
  </w:style>
  <w:style w:type="paragraph" w:styleId="Indholdsfortegnelse4">
    <w:name w:val="toc 4"/>
    <w:basedOn w:val="Normal"/>
    <w:next w:val="Normal"/>
    <w:uiPriority w:val="5"/>
    <w:semiHidden/>
    <w:rsid w:val="003F2849"/>
    <w:pPr>
      <w:ind w:left="510" w:right="567"/>
    </w:pPr>
  </w:style>
  <w:style w:type="paragraph" w:styleId="Indholdsfortegnelse5">
    <w:name w:val="toc 5"/>
    <w:basedOn w:val="Normal"/>
    <w:next w:val="Normal"/>
    <w:uiPriority w:val="5"/>
    <w:semiHidden/>
    <w:rsid w:val="003F2849"/>
    <w:pPr>
      <w:ind w:left="680" w:right="567"/>
    </w:pPr>
  </w:style>
  <w:style w:type="paragraph" w:styleId="Indholdsfortegnelse6">
    <w:name w:val="toc 6"/>
    <w:basedOn w:val="Normal"/>
    <w:next w:val="Normal"/>
    <w:uiPriority w:val="5"/>
    <w:semiHidden/>
    <w:rsid w:val="003F2849"/>
    <w:pPr>
      <w:ind w:left="851" w:right="567"/>
    </w:pPr>
  </w:style>
  <w:style w:type="paragraph" w:styleId="Indholdsfortegnelse7">
    <w:name w:val="toc 7"/>
    <w:basedOn w:val="Normal"/>
    <w:next w:val="Normal"/>
    <w:uiPriority w:val="5"/>
    <w:semiHidden/>
    <w:rsid w:val="003F2849"/>
    <w:pPr>
      <w:ind w:left="1077" w:right="567"/>
    </w:pPr>
  </w:style>
  <w:style w:type="paragraph" w:styleId="Indholdsfortegnelse8">
    <w:name w:val="toc 8"/>
    <w:basedOn w:val="Normal"/>
    <w:next w:val="Normal"/>
    <w:uiPriority w:val="5"/>
    <w:semiHidden/>
    <w:rsid w:val="003F2849"/>
    <w:pPr>
      <w:ind w:left="1247" w:right="567"/>
    </w:pPr>
  </w:style>
  <w:style w:type="paragraph" w:styleId="Indholdsfortegnelse9">
    <w:name w:val="toc 9"/>
    <w:basedOn w:val="Normal"/>
    <w:next w:val="Normal"/>
    <w:uiPriority w:val="5"/>
    <w:semiHidden/>
    <w:rsid w:val="003F2849"/>
    <w:pPr>
      <w:ind w:left="1418" w:right="567"/>
    </w:pPr>
  </w:style>
  <w:style w:type="numbering" w:styleId="111111">
    <w:name w:val="Outline List 2"/>
    <w:basedOn w:val="Ingenoversigt"/>
    <w:semiHidden/>
    <w:rsid w:val="0044553D"/>
    <w:pPr>
      <w:numPr>
        <w:numId w:val="18"/>
      </w:numPr>
    </w:pPr>
  </w:style>
  <w:style w:type="numbering" w:styleId="1ai">
    <w:name w:val="Outline List 1"/>
    <w:basedOn w:val="Ingenoversigt"/>
    <w:semiHidden/>
    <w:rsid w:val="0044553D"/>
    <w:pPr>
      <w:numPr>
        <w:numId w:val="19"/>
      </w:numPr>
    </w:pPr>
  </w:style>
  <w:style w:type="numbering" w:styleId="ArtikelSektion">
    <w:name w:val="Outline List 3"/>
    <w:basedOn w:val="Ingenoversigt"/>
    <w:semiHidden/>
    <w:rsid w:val="0044553D"/>
    <w:pPr>
      <w:numPr>
        <w:numId w:val="20"/>
      </w:numPr>
    </w:pPr>
  </w:style>
  <w:style w:type="paragraph" w:styleId="Bloktekst">
    <w:name w:val="Block Text"/>
    <w:basedOn w:val="Normal"/>
    <w:uiPriority w:val="99"/>
    <w:semiHidden/>
    <w:rsid w:val="0044553D"/>
    <w:pPr>
      <w:spacing w:after="120"/>
      <w:ind w:left="1440" w:right="1440"/>
    </w:pPr>
  </w:style>
  <w:style w:type="paragraph" w:styleId="Brdtekst">
    <w:name w:val="Body Text"/>
    <w:basedOn w:val="Normal"/>
    <w:uiPriority w:val="99"/>
    <w:semiHidden/>
    <w:rsid w:val="0044553D"/>
    <w:pPr>
      <w:spacing w:after="120"/>
    </w:pPr>
  </w:style>
  <w:style w:type="paragraph" w:styleId="Brdtekst2">
    <w:name w:val="Body Text 2"/>
    <w:basedOn w:val="Normal"/>
    <w:uiPriority w:val="99"/>
    <w:semiHidden/>
    <w:rsid w:val="0044553D"/>
    <w:pPr>
      <w:spacing w:after="120" w:line="480" w:lineRule="auto"/>
    </w:pPr>
  </w:style>
  <w:style w:type="paragraph" w:styleId="Brdtekst3">
    <w:name w:val="Body Text 3"/>
    <w:basedOn w:val="Normal"/>
    <w:uiPriority w:val="99"/>
    <w:semiHidden/>
    <w:rsid w:val="0044553D"/>
    <w:pPr>
      <w:spacing w:after="120"/>
    </w:pPr>
    <w:rPr>
      <w:sz w:val="16"/>
      <w:szCs w:val="16"/>
    </w:rPr>
  </w:style>
  <w:style w:type="paragraph" w:styleId="Brdtekst-frstelinjeindrykning1">
    <w:name w:val="Body Text First Indent"/>
    <w:basedOn w:val="Brdtekst"/>
    <w:uiPriority w:val="99"/>
    <w:semiHidden/>
    <w:rsid w:val="0044553D"/>
    <w:pPr>
      <w:ind w:firstLine="210"/>
    </w:pPr>
  </w:style>
  <w:style w:type="paragraph" w:styleId="Brdtekstindrykning">
    <w:name w:val="Body Text Indent"/>
    <w:basedOn w:val="Normal"/>
    <w:uiPriority w:val="99"/>
    <w:semiHidden/>
    <w:rsid w:val="0044553D"/>
    <w:pPr>
      <w:spacing w:after="120"/>
      <w:ind w:left="283"/>
    </w:pPr>
  </w:style>
  <w:style w:type="paragraph" w:styleId="Brdtekst-frstelinjeindrykning2">
    <w:name w:val="Body Text First Indent 2"/>
    <w:basedOn w:val="Brdtekstindrykning"/>
    <w:uiPriority w:val="99"/>
    <w:semiHidden/>
    <w:rsid w:val="0044553D"/>
    <w:pPr>
      <w:ind w:firstLine="210"/>
    </w:pPr>
  </w:style>
  <w:style w:type="paragraph" w:styleId="Brdtekstindrykning2">
    <w:name w:val="Body Text Indent 2"/>
    <w:basedOn w:val="Normal"/>
    <w:uiPriority w:val="99"/>
    <w:semiHidden/>
    <w:rsid w:val="0044553D"/>
    <w:pPr>
      <w:spacing w:after="120" w:line="480" w:lineRule="auto"/>
      <w:ind w:left="283"/>
    </w:pPr>
  </w:style>
  <w:style w:type="paragraph" w:styleId="Brdtekstindrykning3">
    <w:name w:val="Body Text Indent 3"/>
    <w:basedOn w:val="Normal"/>
    <w:uiPriority w:val="99"/>
    <w:semiHidden/>
    <w:rsid w:val="0044553D"/>
    <w:pPr>
      <w:spacing w:after="120"/>
      <w:ind w:left="283"/>
    </w:pPr>
    <w:rPr>
      <w:sz w:val="16"/>
      <w:szCs w:val="16"/>
    </w:rPr>
  </w:style>
  <w:style w:type="paragraph" w:styleId="Sluthilsen">
    <w:name w:val="Closing"/>
    <w:basedOn w:val="Normal"/>
    <w:uiPriority w:val="99"/>
    <w:semiHidden/>
    <w:rsid w:val="0044553D"/>
    <w:pPr>
      <w:ind w:left="4252"/>
    </w:pPr>
  </w:style>
  <w:style w:type="paragraph" w:styleId="Dato">
    <w:name w:val="Date"/>
    <w:basedOn w:val="Normal"/>
    <w:next w:val="Normal"/>
    <w:uiPriority w:val="99"/>
    <w:semiHidden/>
    <w:rsid w:val="0044553D"/>
  </w:style>
  <w:style w:type="paragraph" w:styleId="Mailsignatur">
    <w:name w:val="E-mail Signature"/>
    <w:basedOn w:val="Normal"/>
    <w:uiPriority w:val="99"/>
    <w:semiHidden/>
    <w:rsid w:val="0044553D"/>
  </w:style>
  <w:style w:type="paragraph" w:styleId="Modtageradresse">
    <w:name w:val="envelope address"/>
    <w:basedOn w:val="Normal"/>
    <w:uiPriority w:val="99"/>
    <w:semiHidden/>
    <w:rsid w:val="0044553D"/>
    <w:pPr>
      <w:framePr w:w="7920" w:h="1980" w:hRule="exact" w:hSpace="141" w:wrap="auto" w:hAnchor="page" w:xAlign="center" w:yAlign="bottom"/>
      <w:ind w:left="2880"/>
    </w:pPr>
    <w:rPr>
      <w:rFonts w:cs="Arial"/>
    </w:rPr>
  </w:style>
  <w:style w:type="paragraph" w:styleId="Afsenderadresse">
    <w:name w:val="envelope return"/>
    <w:basedOn w:val="Normal"/>
    <w:uiPriority w:val="99"/>
    <w:semiHidden/>
    <w:rsid w:val="0044553D"/>
    <w:rPr>
      <w:rFonts w:cs="Arial"/>
      <w:szCs w:val="20"/>
    </w:rPr>
  </w:style>
  <w:style w:type="paragraph" w:styleId="HTML-adresse">
    <w:name w:val="HTML Address"/>
    <w:basedOn w:val="Normal"/>
    <w:uiPriority w:val="99"/>
    <w:semiHidden/>
    <w:rsid w:val="0044553D"/>
    <w:rPr>
      <w:i/>
      <w:iCs/>
    </w:rPr>
  </w:style>
  <w:style w:type="character" w:styleId="HTML-citat">
    <w:name w:val="HTML Cite"/>
    <w:uiPriority w:val="99"/>
    <w:semiHidden/>
    <w:rsid w:val="0044553D"/>
    <w:rPr>
      <w:i/>
      <w:iCs/>
    </w:rPr>
  </w:style>
  <w:style w:type="character" w:styleId="HTML-kode">
    <w:name w:val="HTML Code"/>
    <w:uiPriority w:val="99"/>
    <w:semiHidden/>
    <w:rsid w:val="0044553D"/>
    <w:rPr>
      <w:rFonts w:ascii="Courier New" w:hAnsi="Courier New" w:cs="Courier New"/>
      <w:sz w:val="20"/>
      <w:szCs w:val="20"/>
    </w:rPr>
  </w:style>
  <w:style w:type="character" w:styleId="HTML-definition">
    <w:name w:val="HTML Definition"/>
    <w:uiPriority w:val="99"/>
    <w:semiHidden/>
    <w:rsid w:val="0044553D"/>
    <w:rPr>
      <w:i/>
      <w:iCs/>
    </w:rPr>
  </w:style>
  <w:style w:type="character" w:styleId="HTML-tastatur">
    <w:name w:val="HTML Keyboard"/>
    <w:uiPriority w:val="99"/>
    <w:semiHidden/>
    <w:rsid w:val="0044553D"/>
    <w:rPr>
      <w:rFonts w:ascii="Courier New" w:hAnsi="Courier New" w:cs="Courier New"/>
      <w:sz w:val="20"/>
      <w:szCs w:val="20"/>
    </w:rPr>
  </w:style>
  <w:style w:type="paragraph" w:styleId="FormateretHTML">
    <w:name w:val="HTML Preformatted"/>
    <w:basedOn w:val="Normal"/>
    <w:uiPriority w:val="99"/>
    <w:semiHidden/>
    <w:rsid w:val="0044553D"/>
    <w:rPr>
      <w:rFonts w:ascii="Courier New" w:hAnsi="Courier New" w:cs="Courier New"/>
      <w:szCs w:val="20"/>
    </w:rPr>
  </w:style>
  <w:style w:type="character" w:styleId="HTML-eksempel">
    <w:name w:val="HTML Sample"/>
    <w:uiPriority w:val="99"/>
    <w:semiHidden/>
    <w:rsid w:val="0044553D"/>
    <w:rPr>
      <w:rFonts w:ascii="Courier New" w:hAnsi="Courier New" w:cs="Courier New"/>
    </w:rPr>
  </w:style>
  <w:style w:type="character" w:styleId="HTML-skrivemaskine">
    <w:name w:val="HTML Typewriter"/>
    <w:uiPriority w:val="99"/>
    <w:semiHidden/>
    <w:rsid w:val="0044553D"/>
    <w:rPr>
      <w:rFonts w:ascii="Courier New" w:hAnsi="Courier New" w:cs="Courier New"/>
      <w:sz w:val="20"/>
      <w:szCs w:val="20"/>
    </w:rPr>
  </w:style>
  <w:style w:type="character" w:styleId="HTML-variabel">
    <w:name w:val="HTML Variable"/>
    <w:uiPriority w:val="99"/>
    <w:semiHidden/>
    <w:rsid w:val="0044553D"/>
    <w:rPr>
      <w:i/>
      <w:iCs/>
    </w:rPr>
  </w:style>
  <w:style w:type="paragraph" w:styleId="Liste">
    <w:name w:val="List"/>
    <w:basedOn w:val="Normal"/>
    <w:uiPriority w:val="99"/>
    <w:semiHidden/>
    <w:rsid w:val="0044553D"/>
    <w:pPr>
      <w:ind w:left="283" w:hanging="283"/>
    </w:pPr>
  </w:style>
  <w:style w:type="paragraph" w:styleId="Liste2">
    <w:name w:val="List 2"/>
    <w:basedOn w:val="Normal"/>
    <w:uiPriority w:val="99"/>
    <w:semiHidden/>
    <w:rsid w:val="0044553D"/>
    <w:pPr>
      <w:ind w:left="566" w:hanging="283"/>
    </w:pPr>
  </w:style>
  <w:style w:type="paragraph" w:styleId="Liste3">
    <w:name w:val="List 3"/>
    <w:basedOn w:val="Normal"/>
    <w:uiPriority w:val="99"/>
    <w:semiHidden/>
    <w:rsid w:val="0044553D"/>
    <w:pPr>
      <w:ind w:left="849" w:hanging="283"/>
    </w:pPr>
  </w:style>
  <w:style w:type="paragraph" w:styleId="Liste4">
    <w:name w:val="List 4"/>
    <w:basedOn w:val="Normal"/>
    <w:uiPriority w:val="99"/>
    <w:semiHidden/>
    <w:rsid w:val="0044553D"/>
    <w:pPr>
      <w:ind w:left="1132" w:hanging="283"/>
    </w:pPr>
  </w:style>
  <w:style w:type="paragraph" w:styleId="Liste5">
    <w:name w:val="List 5"/>
    <w:basedOn w:val="Normal"/>
    <w:uiPriority w:val="99"/>
    <w:semiHidden/>
    <w:rsid w:val="0044553D"/>
    <w:pPr>
      <w:ind w:left="1415" w:hanging="283"/>
    </w:pPr>
  </w:style>
  <w:style w:type="paragraph" w:styleId="Opstilling-punkttegn">
    <w:name w:val="List Bullet"/>
    <w:basedOn w:val="Normal"/>
    <w:uiPriority w:val="2"/>
    <w:qFormat/>
    <w:rsid w:val="003F2849"/>
    <w:pPr>
      <w:numPr>
        <w:numId w:val="23"/>
      </w:numPr>
    </w:pPr>
  </w:style>
  <w:style w:type="paragraph" w:styleId="Opstilling-punkttegn2">
    <w:name w:val="List Bullet 2"/>
    <w:basedOn w:val="Normal"/>
    <w:uiPriority w:val="99"/>
    <w:semiHidden/>
    <w:rsid w:val="0044553D"/>
    <w:pPr>
      <w:numPr>
        <w:numId w:val="9"/>
      </w:numPr>
    </w:pPr>
  </w:style>
  <w:style w:type="paragraph" w:styleId="Opstilling-punkttegn3">
    <w:name w:val="List Bullet 3"/>
    <w:basedOn w:val="Normal"/>
    <w:uiPriority w:val="99"/>
    <w:semiHidden/>
    <w:rsid w:val="0044553D"/>
    <w:pPr>
      <w:numPr>
        <w:numId w:val="10"/>
      </w:numPr>
    </w:pPr>
  </w:style>
  <w:style w:type="paragraph" w:styleId="Opstilling-punkttegn4">
    <w:name w:val="List Bullet 4"/>
    <w:basedOn w:val="Normal"/>
    <w:uiPriority w:val="99"/>
    <w:semiHidden/>
    <w:rsid w:val="0044553D"/>
    <w:pPr>
      <w:numPr>
        <w:numId w:val="11"/>
      </w:numPr>
    </w:pPr>
  </w:style>
  <w:style w:type="paragraph" w:styleId="Opstilling-punkttegn5">
    <w:name w:val="List Bullet 5"/>
    <w:basedOn w:val="Normal"/>
    <w:uiPriority w:val="99"/>
    <w:semiHidden/>
    <w:rsid w:val="0044553D"/>
    <w:pPr>
      <w:numPr>
        <w:numId w:val="12"/>
      </w:numPr>
    </w:pPr>
  </w:style>
  <w:style w:type="paragraph" w:styleId="Opstilling-forts">
    <w:name w:val="List Continue"/>
    <w:basedOn w:val="Normal"/>
    <w:uiPriority w:val="99"/>
    <w:semiHidden/>
    <w:rsid w:val="0044553D"/>
    <w:pPr>
      <w:spacing w:after="120"/>
      <w:ind w:left="283"/>
    </w:pPr>
  </w:style>
  <w:style w:type="paragraph" w:styleId="Opstilling-forts2">
    <w:name w:val="List Continue 2"/>
    <w:basedOn w:val="Normal"/>
    <w:uiPriority w:val="99"/>
    <w:semiHidden/>
    <w:rsid w:val="0044553D"/>
    <w:pPr>
      <w:spacing w:after="120"/>
      <w:ind w:left="566"/>
    </w:pPr>
  </w:style>
  <w:style w:type="paragraph" w:styleId="Opstilling-forts3">
    <w:name w:val="List Continue 3"/>
    <w:basedOn w:val="Normal"/>
    <w:uiPriority w:val="99"/>
    <w:semiHidden/>
    <w:rsid w:val="0044553D"/>
    <w:pPr>
      <w:spacing w:after="120"/>
      <w:ind w:left="849"/>
    </w:pPr>
  </w:style>
  <w:style w:type="paragraph" w:styleId="Opstilling-forts4">
    <w:name w:val="List Continue 4"/>
    <w:basedOn w:val="Normal"/>
    <w:uiPriority w:val="99"/>
    <w:semiHidden/>
    <w:rsid w:val="0044553D"/>
    <w:pPr>
      <w:spacing w:after="120"/>
      <w:ind w:left="1132"/>
    </w:pPr>
  </w:style>
  <w:style w:type="paragraph" w:styleId="Opstilling-forts5">
    <w:name w:val="List Continue 5"/>
    <w:basedOn w:val="Normal"/>
    <w:uiPriority w:val="99"/>
    <w:semiHidden/>
    <w:rsid w:val="0044553D"/>
    <w:pPr>
      <w:spacing w:after="120"/>
      <w:ind w:left="1415"/>
    </w:pPr>
  </w:style>
  <w:style w:type="paragraph" w:styleId="Opstilling-talellerbogst">
    <w:name w:val="List Number"/>
    <w:basedOn w:val="Normal"/>
    <w:uiPriority w:val="2"/>
    <w:qFormat/>
    <w:rsid w:val="003F2849"/>
    <w:pPr>
      <w:numPr>
        <w:numId w:val="24"/>
      </w:numPr>
    </w:pPr>
  </w:style>
  <w:style w:type="paragraph" w:styleId="Opstilling-talellerbogst2">
    <w:name w:val="List Number 2"/>
    <w:basedOn w:val="Normal"/>
    <w:uiPriority w:val="99"/>
    <w:semiHidden/>
    <w:rsid w:val="0044553D"/>
    <w:pPr>
      <w:numPr>
        <w:numId w:val="14"/>
      </w:numPr>
    </w:pPr>
  </w:style>
  <w:style w:type="paragraph" w:styleId="Opstilling-talellerbogst3">
    <w:name w:val="List Number 3"/>
    <w:basedOn w:val="Normal"/>
    <w:uiPriority w:val="99"/>
    <w:semiHidden/>
    <w:rsid w:val="0044553D"/>
    <w:pPr>
      <w:numPr>
        <w:numId w:val="15"/>
      </w:numPr>
    </w:pPr>
  </w:style>
  <w:style w:type="paragraph" w:styleId="Opstilling-talellerbogst4">
    <w:name w:val="List Number 4"/>
    <w:basedOn w:val="Normal"/>
    <w:uiPriority w:val="99"/>
    <w:semiHidden/>
    <w:rsid w:val="0044553D"/>
    <w:pPr>
      <w:numPr>
        <w:numId w:val="16"/>
      </w:numPr>
    </w:pPr>
  </w:style>
  <w:style w:type="paragraph" w:styleId="Opstilling-talellerbogst5">
    <w:name w:val="List Number 5"/>
    <w:basedOn w:val="Normal"/>
    <w:uiPriority w:val="99"/>
    <w:semiHidden/>
    <w:rsid w:val="0044553D"/>
    <w:pPr>
      <w:numPr>
        <w:numId w:val="17"/>
      </w:numPr>
    </w:pPr>
  </w:style>
  <w:style w:type="paragraph" w:styleId="Brevhoved">
    <w:name w:val="Message Header"/>
    <w:basedOn w:val="Normal"/>
    <w:uiPriority w:val="99"/>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44553D"/>
  </w:style>
  <w:style w:type="paragraph" w:styleId="Normalindrykning">
    <w:name w:val="Normal Indent"/>
    <w:basedOn w:val="Normal"/>
    <w:uiPriority w:val="99"/>
    <w:semiHidden/>
    <w:rsid w:val="0044553D"/>
    <w:pPr>
      <w:ind w:left="1304"/>
    </w:pPr>
  </w:style>
  <w:style w:type="paragraph" w:styleId="Noteoverskrift">
    <w:name w:val="Note Heading"/>
    <w:basedOn w:val="Normal"/>
    <w:next w:val="Normal"/>
    <w:uiPriority w:val="99"/>
    <w:semiHidden/>
    <w:rsid w:val="0044553D"/>
  </w:style>
  <w:style w:type="paragraph" w:styleId="Starthilsen">
    <w:name w:val="Salutation"/>
    <w:basedOn w:val="Normal"/>
    <w:next w:val="Normal"/>
    <w:uiPriority w:val="99"/>
    <w:semiHidden/>
    <w:rsid w:val="0044553D"/>
  </w:style>
  <w:style w:type="paragraph" w:styleId="Underskrift">
    <w:name w:val="Signature"/>
    <w:basedOn w:val="Normal"/>
    <w:uiPriority w:val="99"/>
    <w:semiHidden/>
    <w:rsid w:val="0044553D"/>
    <w:pPr>
      <w:ind w:left="4252"/>
    </w:pPr>
  </w:style>
  <w:style w:type="paragraph" w:styleId="Undertitel">
    <w:name w:val="Subtitle"/>
    <w:basedOn w:val="Normal"/>
    <w:link w:val="UndertitelTegn"/>
    <w:uiPriority w:val="11"/>
    <w:qFormat/>
    <w:rsid w:val="0044553D"/>
    <w:pPr>
      <w:spacing w:after="60"/>
      <w:jc w:val="center"/>
      <w:outlineLvl w:val="1"/>
    </w:pPr>
    <w:rPr>
      <w:rFonts w:cs="Arial"/>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0D214C"/>
    <w:pPr>
      <w:spacing w:before="240" w:after="60"/>
      <w:jc w:val="center"/>
      <w:outlineLvl w:val="0"/>
    </w:pPr>
    <w:rPr>
      <w:rFonts w:cs="Arial"/>
      <w:b/>
      <w:bCs/>
      <w:kern w:val="28"/>
      <w:sz w:val="32"/>
      <w:szCs w:val="32"/>
    </w:rPr>
  </w:style>
  <w:style w:type="paragraph" w:customStyle="1" w:styleId="TabelBullet">
    <w:name w:val="Tabel Bullet"/>
    <w:basedOn w:val="Normal"/>
    <w:uiPriority w:val="3"/>
    <w:rsid w:val="00BE3F93"/>
    <w:pPr>
      <w:numPr>
        <w:numId w:val="22"/>
      </w:numPr>
    </w:pPr>
  </w:style>
  <w:style w:type="paragraph" w:customStyle="1" w:styleId="Template-StregForvaltning">
    <w:name w:val="Template - Streg Forvaltning"/>
    <w:basedOn w:val="Template"/>
    <w:uiPriority w:val="7"/>
    <w:semiHidden/>
    <w:rsid w:val="001E059D"/>
    <w:pPr>
      <w:pBdr>
        <w:bottom w:val="single" w:sz="4" w:space="1" w:color="auto"/>
      </w:pBdr>
      <w:spacing w:line="240" w:lineRule="atLeast"/>
      <w:ind w:right="2013"/>
    </w:pPr>
  </w:style>
  <w:style w:type="paragraph" w:customStyle="1" w:styleId="Template-Spacer">
    <w:name w:val="Template - Spacer"/>
    <w:basedOn w:val="Template"/>
    <w:uiPriority w:val="7"/>
    <w:semiHidden/>
    <w:rsid w:val="00DF7223"/>
    <w:pPr>
      <w:spacing w:line="320" w:lineRule="exact"/>
    </w:pPr>
  </w:style>
  <w:style w:type="paragraph" w:customStyle="1" w:styleId="Template-SpacerLille">
    <w:name w:val="Template - SpacerLille"/>
    <w:basedOn w:val="Template"/>
    <w:uiPriority w:val="7"/>
    <w:semiHidden/>
    <w:rsid w:val="001E059D"/>
    <w:pPr>
      <w:spacing w:line="240" w:lineRule="atLeast"/>
    </w:pPr>
  </w:style>
  <w:style w:type="paragraph" w:styleId="Strktcitat">
    <w:name w:val="Intense Quote"/>
    <w:basedOn w:val="Normal"/>
    <w:next w:val="Normal"/>
    <w:link w:val="StrktcitatTegn"/>
    <w:uiPriority w:val="30"/>
    <w:semiHidden/>
    <w:qFormat/>
    <w:rsid w:val="003F2849"/>
    <w:pPr>
      <w:pBdr>
        <w:bottom w:val="single" w:sz="4" w:space="4" w:color="auto"/>
      </w:pBdr>
      <w:spacing w:before="200" w:after="280"/>
      <w:ind w:left="936" w:right="936"/>
    </w:pPr>
    <w:rPr>
      <w:b/>
      <w:bCs/>
      <w:i/>
      <w:iCs/>
    </w:rPr>
  </w:style>
  <w:style w:type="character" w:customStyle="1" w:styleId="StrktcitatTegn">
    <w:name w:val="Stærkt citat Tegn"/>
    <w:link w:val="Strktcitat"/>
    <w:uiPriority w:val="30"/>
    <w:semiHidden/>
    <w:rsid w:val="003F2849"/>
    <w:rPr>
      <w:rFonts w:ascii="Arial" w:hAnsi="Arial"/>
      <w:b/>
      <w:bCs/>
      <w:i/>
      <w:iCs/>
      <w:szCs w:val="24"/>
    </w:rPr>
  </w:style>
  <w:style w:type="paragraph" w:styleId="Listeafsnit">
    <w:name w:val="List Paragraph"/>
    <w:basedOn w:val="Normal"/>
    <w:uiPriority w:val="34"/>
    <w:qFormat/>
    <w:rsid w:val="00F8602B"/>
    <w:pPr>
      <w:ind w:left="720"/>
      <w:contextualSpacing/>
    </w:pPr>
  </w:style>
  <w:style w:type="character" w:customStyle="1" w:styleId="UndertitelTegn">
    <w:name w:val="Undertitel Tegn"/>
    <w:link w:val="Undertitel"/>
    <w:uiPriority w:val="11"/>
    <w:rsid w:val="00F8602B"/>
    <w:rPr>
      <w:rFonts w:ascii="Arial" w:hAnsi="Arial" w:cs="Arial"/>
      <w:sz w:val="24"/>
      <w:szCs w:val="24"/>
    </w:rPr>
  </w:style>
  <w:style w:type="character" w:customStyle="1" w:styleId="FodnotetekstTegn">
    <w:name w:val="Fodnotetekst Tegn"/>
    <w:link w:val="Fodnotetekst"/>
    <w:uiPriority w:val="99"/>
    <w:rsid w:val="00F8602B"/>
    <w:rPr>
      <w:rFonts w:ascii="Arial" w:hAnsi="Arial"/>
    </w:rPr>
  </w:style>
  <w:style w:type="character" w:styleId="Kraftigfremhvning">
    <w:name w:val="Intense Emphasis"/>
    <w:uiPriority w:val="21"/>
    <w:qFormat/>
    <w:rsid w:val="00F8602B"/>
    <w:rPr>
      <w:b/>
      <w:bCs/>
      <w:i/>
      <w:iCs/>
      <w:color w:val="4F81BD"/>
    </w:rPr>
  </w:style>
  <w:style w:type="character" w:customStyle="1" w:styleId="Overskrift3Tegn">
    <w:name w:val="Overskrift 3 Tegn"/>
    <w:link w:val="Overskrift3"/>
    <w:uiPriority w:val="9"/>
    <w:rsid w:val="00F8602B"/>
    <w:rPr>
      <w:rFonts w:ascii="Arial" w:hAnsi="Arial" w:cs="Arial"/>
      <w:b/>
      <w:bCs/>
      <w:szCs w:val="26"/>
    </w:rPr>
  </w:style>
  <w:style w:type="paragraph" w:styleId="Citat">
    <w:name w:val="Quote"/>
    <w:basedOn w:val="Normal"/>
    <w:next w:val="Normal"/>
    <w:link w:val="CitatTegn"/>
    <w:uiPriority w:val="29"/>
    <w:qFormat/>
    <w:rsid w:val="00F8602B"/>
    <w:rPr>
      <w:i/>
      <w:iCs/>
      <w:color w:val="000000"/>
    </w:rPr>
  </w:style>
  <w:style w:type="character" w:customStyle="1" w:styleId="CitatTegn">
    <w:name w:val="Citat Tegn"/>
    <w:basedOn w:val="Standardskrifttypeiafsnit"/>
    <w:link w:val="Citat"/>
    <w:uiPriority w:val="29"/>
    <w:rsid w:val="00F8602B"/>
    <w:rPr>
      <w:i/>
      <w:iCs/>
      <w:color w:val="000000"/>
      <w:sz w:val="24"/>
      <w:szCs w:val="24"/>
    </w:rPr>
  </w:style>
  <w:style w:type="paragraph" w:styleId="Overskrift">
    <w:name w:val="TOC Heading"/>
    <w:basedOn w:val="Overskrift1"/>
    <w:next w:val="Normal"/>
    <w:uiPriority w:val="99"/>
    <w:semiHidden/>
    <w:qFormat/>
    <w:rsid w:val="00554DFE"/>
    <w:pPr>
      <w:keepLines/>
      <w:numPr>
        <w:numId w:val="0"/>
      </w:numPr>
      <w:spacing w:before="480" w:line="240" w:lineRule="auto"/>
      <w:outlineLvl w:val="9"/>
    </w:pPr>
    <w:rPr>
      <w:rFonts w:asciiTheme="majorHAnsi" w:eastAsiaTheme="majorEastAsia" w:hAnsiTheme="majorHAnsi" w:cstheme="majorBidi"/>
      <w:color w:val="8E171A" w:themeColor="accent1" w:themeShade="BF"/>
      <w:kern w:val="0"/>
      <w:sz w:val="28"/>
      <w:szCs w:val="28"/>
    </w:rPr>
  </w:style>
  <w:style w:type="character" w:styleId="Ulstomtale">
    <w:name w:val="Unresolved Mention"/>
    <w:basedOn w:val="Standardskrifttypeiafsnit"/>
    <w:uiPriority w:val="99"/>
    <w:semiHidden/>
    <w:unhideWhenUsed/>
    <w:rsid w:val="001448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5234">
      <w:bodyDiv w:val="1"/>
      <w:marLeft w:val="0"/>
      <w:marRight w:val="0"/>
      <w:marTop w:val="0"/>
      <w:marBottom w:val="0"/>
      <w:divBdr>
        <w:top w:val="none" w:sz="0" w:space="0" w:color="auto"/>
        <w:left w:val="none" w:sz="0" w:space="0" w:color="auto"/>
        <w:bottom w:val="none" w:sz="0" w:space="0" w:color="auto"/>
        <w:right w:val="none" w:sz="0" w:space="0" w:color="auto"/>
      </w:divBdr>
    </w:div>
    <w:div w:id="283774851">
      <w:bodyDiv w:val="1"/>
      <w:marLeft w:val="0"/>
      <w:marRight w:val="0"/>
      <w:marTop w:val="0"/>
      <w:marBottom w:val="0"/>
      <w:divBdr>
        <w:top w:val="none" w:sz="0" w:space="0" w:color="auto"/>
        <w:left w:val="none" w:sz="0" w:space="0" w:color="auto"/>
        <w:bottom w:val="none" w:sz="0" w:space="0" w:color="auto"/>
        <w:right w:val="none" w:sz="0" w:space="0" w:color="auto"/>
      </w:divBdr>
    </w:div>
    <w:div w:id="340549805">
      <w:bodyDiv w:val="1"/>
      <w:marLeft w:val="0"/>
      <w:marRight w:val="0"/>
      <w:marTop w:val="0"/>
      <w:marBottom w:val="0"/>
      <w:divBdr>
        <w:top w:val="none" w:sz="0" w:space="0" w:color="auto"/>
        <w:left w:val="none" w:sz="0" w:space="0" w:color="auto"/>
        <w:bottom w:val="none" w:sz="0" w:space="0" w:color="auto"/>
        <w:right w:val="none" w:sz="0" w:space="0" w:color="auto"/>
      </w:divBdr>
    </w:div>
    <w:div w:id="401878940">
      <w:bodyDiv w:val="1"/>
      <w:marLeft w:val="0"/>
      <w:marRight w:val="0"/>
      <w:marTop w:val="0"/>
      <w:marBottom w:val="0"/>
      <w:divBdr>
        <w:top w:val="none" w:sz="0" w:space="0" w:color="auto"/>
        <w:left w:val="none" w:sz="0" w:space="0" w:color="auto"/>
        <w:bottom w:val="none" w:sz="0" w:space="0" w:color="auto"/>
        <w:right w:val="none" w:sz="0" w:space="0" w:color="auto"/>
      </w:divBdr>
    </w:div>
    <w:div w:id="483593781">
      <w:bodyDiv w:val="1"/>
      <w:marLeft w:val="0"/>
      <w:marRight w:val="0"/>
      <w:marTop w:val="0"/>
      <w:marBottom w:val="0"/>
      <w:divBdr>
        <w:top w:val="none" w:sz="0" w:space="0" w:color="auto"/>
        <w:left w:val="none" w:sz="0" w:space="0" w:color="auto"/>
        <w:bottom w:val="none" w:sz="0" w:space="0" w:color="auto"/>
        <w:right w:val="none" w:sz="0" w:space="0" w:color="auto"/>
      </w:divBdr>
    </w:div>
    <w:div w:id="1008600881">
      <w:bodyDiv w:val="1"/>
      <w:marLeft w:val="0"/>
      <w:marRight w:val="0"/>
      <w:marTop w:val="0"/>
      <w:marBottom w:val="0"/>
      <w:divBdr>
        <w:top w:val="none" w:sz="0" w:space="0" w:color="auto"/>
        <w:left w:val="none" w:sz="0" w:space="0" w:color="auto"/>
        <w:bottom w:val="none" w:sz="0" w:space="0" w:color="auto"/>
        <w:right w:val="none" w:sz="0" w:space="0" w:color="auto"/>
      </w:divBdr>
    </w:div>
    <w:div w:id="1047145070">
      <w:bodyDiv w:val="1"/>
      <w:marLeft w:val="0"/>
      <w:marRight w:val="0"/>
      <w:marTop w:val="0"/>
      <w:marBottom w:val="0"/>
      <w:divBdr>
        <w:top w:val="none" w:sz="0" w:space="0" w:color="auto"/>
        <w:left w:val="none" w:sz="0" w:space="0" w:color="auto"/>
        <w:bottom w:val="none" w:sz="0" w:space="0" w:color="auto"/>
        <w:right w:val="none" w:sz="0" w:space="0" w:color="auto"/>
      </w:divBdr>
    </w:div>
    <w:div w:id="11335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wmf"/></Relationships>
</file>

<file path=word/_rels/header2.xml.rels><?xml version="1.0" encoding="UTF-8" standalone="yes"?>
<Relationships xmlns="http://schemas.openxmlformats.org/package/2006/relationships"><Relationship Id="rId1" Type="http://schemas.openxmlformats.org/officeDocument/2006/relationships/image" Target="media/image9.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4BE1FC-F100-42EE-9A57-6CAD65573C05}" type="doc">
      <dgm:prSet loTypeId="urn:microsoft.com/office/officeart/2005/8/layout/pyramid1" loCatId="pyramid" qsTypeId="urn:microsoft.com/office/officeart/2005/8/quickstyle/simple1" qsCatId="simple" csTypeId="urn:microsoft.com/office/officeart/2005/8/colors/accent1_2" csCatId="accent1" phldr="1"/>
      <dgm:spPr/>
    </dgm:pt>
    <dgm:pt modelId="{8F542751-B291-47DE-85ED-7AD81D2D4320}">
      <dgm:prSet phldrT="[Tekst]"/>
      <dgm:spPr/>
      <dgm:t>
        <a:bodyPr/>
        <a:lstStyle/>
        <a:p>
          <a:r>
            <a:rPr lang="da-DK"/>
            <a:t>Direktør</a:t>
          </a:r>
        </a:p>
      </dgm:t>
    </dgm:pt>
    <dgm:pt modelId="{A2B4877F-5F36-4748-A1A6-D335319B6DDE}" type="parTrans" cxnId="{2916A879-677A-43A3-8FA5-74655549C0BB}">
      <dgm:prSet/>
      <dgm:spPr/>
      <dgm:t>
        <a:bodyPr/>
        <a:lstStyle/>
        <a:p>
          <a:endParaRPr lang="da-DK"/>
        </a:p>
      </dgm:t>
    </dgm:pt>
    <dgm:pt modelId="{2A460776-EFB4-408C-8975-D01E66DB249C}" type="sibTrans" cxnId="{2916A879-677A-43A3-8FA5-74655549C0BB}">
      <dgm:prSet/>
      <dgm:spPr/>
      <dgm:t>
        <a:bodyPr/>
        <a:lstStyle/>
        <a:p>
          <a:endParaRPr lang="da-DK"/>
        </a:p>
      </dgm:t>
    </dgm:pt>
    <dgm:pt modelId="{74E7AA26-D5EB-4E9A-94C9-C1FE94EEF3AF}">
      <dgm:prSet phldrT="[Tekst]"/>
      <dgm:spPr/>
      <dgm:t>
        <a:bodyPr/>
        <a:lstStyle/>
        <a:p>
          <a:r>
            <a:rPr lang="da-DK"/>
            <a:t>Afdelingschef</a:t>
          </a:r>
        </a:p>
      </dgm:t>
    </dgm:pt>
    <dgm:pt modelId="{AFC20D41-B320-4D34-80BB-8C47E1F16A89}" type="parTrans" cxnId="{189CF48F-FF44-4CCE-A738-625770F6A92A}">
      <dgm:prSet/>
      <dgm:spPr/>
      <dgm:t>
        <a:bodyPr/>
        <a:lstStyle/>
        <a:p>
          <a:endParaRPr lang="da-DK"/>
        </a:p>
      </dgm:t>
    </dgm:pt>
    <dgm:pt modelId="{5E9F91DB-9B7A-4E5B-B64A-A7EC8191426C}" type="sibTrans" cxnId="{189CF48F-FF44-4CCE-A738-625770F6A92A}">
      <dgm:prSet/>
      <dgm:spPr/>
      <dgm:t>
        <a:bodyPr/>
        <a:lstStyle/>
        <a:p>
          <a:endParaRPr lang="da-DK"/>
        </a:p>
      </dgm:t>
    </dgm:pt>
    <dgm:pt modelId="{DE3EDB73-F38C-45CD-999A-E35C1B082FFD}">
      <dgm:prSet phldrT="[Tekst]"/>
      <dgm:spPr/>
      <dgm:t>
        <a:bodyPr/>
        <a:lstStyle/>
        <a:p>
          <a:r>
            <a:rPr lang="da-DK"/>
            <a:t>Niveau 4-5 leder+Interne kontroller i Økonomi og Stab</a:t>
          </a:r>
        </a:p>
      </dgm:t>
    </dgm:pt>
    <dgm:pt modelId="{98243465-CC3B-4284-9107-B674ECCDA04A}" type="parTrans" cxnId="{45C24AD5-7FA1-4347-A8D5-6A467C8B5F3E}">
      <dgm:prSet/>
      <dgm:spPr/>
      <dgm:t>
        <a:bodyPr/>
        <a:lstStyle/>
        <a:p>
          <a:endParaRPr lang="da-DK"/>
        </a:p>
      </dgm:t>
    </dgm:pt>
    <dgm:pt modelId="{FA54DB38-8B69-43AC-B273-93277A6C35E0}" type="sibTrans" cxnId="{45C24AD5-7FA1-4347-A8D5-6A467C8B5F3E}">
      <dgm:prSet/>
      <dgm:spPr/>
      <dgm:t>
        <a:bodyPr/>
        <a:lstStyle/>
        <a:p>
          <a:endParaRPr lang="da-DK"/>
        </a:p>
      </dgm:t>
    </dgm:pt>
    <dgm:pt modelId="{3A1E1896-6466-4AC6-A03F-F9CDC00B2444}" type="pres">
      <dgm:prSet presAssocID="{554BE1FC-F100-42EE-9A57-6CAD65573C05}" presName="Name0" presStyleCnt="0">
        <dgm:presLayoutVars>
          <dgm:dir/>
          <dgm:animLvl val="lvl"/>
          <dgm:resizeHandles val="exact"/>
        </dgm:presLayoutVars>
      </dgm:prSet>
      <dgm:spPr/>
    </dgm:pt>
    <dgm:pt modelId="{4B1A2737-A6B2-4B7C-A104-60FFC734F4FD}" type="pres">
      <dgm:prSet presAssocID="{8F542751-B291-47DE-85ED-7AD81D2D4320}" presName="Name8" presStyleCnt="0"/>
      <dgm:spPr/>
    </dgm:pt>
    <dgm:pt modelId="{C5D0EDAE-A2FD-4911-9757-09CE2F350EDF}" type="pres">
      <dgm:prSet presAssocID="{8F542751-B291-47DE-85ED-7AD81D2D4320}" presName="level" presStyleLbl="node1" presStyleIdx="0" presStyleCnt="3">
        <dgm:presLayoutVars>
          <dgm:chMax val="1"/>
          <dgm:bulletEnabled val="1"/>
        </dgm:presLayoutVars>
      </dgm:prSet>
      <dgm:spPr/>
    </dgm:pt>
    <dgm:pt modelId="{027A32EA-F7BD-417A-8A5E-E90027C2CB75}" type="pres">
      <dgm:prSet presAssocID="{8F542751-B291-47DE-85ED-7AD81D2D4320}" presName="levelTx" presStyleLbl="revTx" presStyleIdx="0" presStyleCnt="0">
        <dgm:presLayoutVars>
          <dgm:chMax val="1"/>
          <dgm:bulletEnabled val="1"/>
        </dgm:presLayoutVars>
      </dgm:prSet>
      <dgm:spPr/>
    </dgm:pt>
    <dgm:pt modelId="{AA5FFB6C-C8D1-4B52-B1B7-E9E9415F1A9F}" type="pres">
      <dgm:prSet presAssocID="{74E7AA26-D5EB-4E9A-94C9-C1FE94EEF3AF}" presName="Name8" presStyleCnt="0"/>
      <dgm:spPr/>
    </dgm:pt>
    <dgm:pt modelId="{B13B7FF9-2675-404C-8226-A833D14C88A5}" type="pres">
      <dgm:prSet presAssocID="{74E7AA26-D5EB-4E9A-94C9-C1FE94EEF3AF}" presName="level" presStyleLbl="node1" presStyleIdx="1" presStyleCnt="3">
        <dgm:presLayoutVars>
          <dgm:chMax val="1"/>
          <dgm:bulletEnabled val="1"/>
        </dgm:presLayoutVars>
      </dgm:prSet>
      <dgm:spPr/>
    </dgm:pt>
    <dgm:pt modelId="{DBCD3D32-7CBB-48E5-A3B5-A03491EA55FE}" type="pres">
      <dgm:prSet presAssocID="{74E7AA26-D5EB-4E9A-94C9-C1FE94EEF3AF}" presName="levelTx" presStyleLbl="revTx" presStyleIdx="0" presStyleCnt="0">
        <dgm:presLayoutVars>
          <dgm:chMax val="1"/>
          <dgm:bulletEnabled val="1"/>
        </dgm:presLayoutVars>
      </dgm:prSet>
      <dgm:spPr/>
    </dgm:pt>
    <dgm:pt modelId="{302E31A9-011A-4C63-91C8-61E88CF4FE08}" type="pres">
      <dgm:prSet presAssocID="{DE3EDB73-F38C-45CD-999A-E35C1B082FFD}" presName="Name8" presStyleCnt="0"/>
      <dgm:spPr/>
    </dgm:pt>
    <dgm:pt modelId="{EAC6EB93-8E76-44B8-B789-A83C953CADA3}" type="pres">
      <dgm:prSet presAssocID="{DE3EDB73-F38C-45CD-999A-E35C1B082FFD}" presName="level" presStyleLbl="node1" presStyleIdx="2" presStyleCnt="3">
        <dgm:presLayoutVars>
          <dgm:chMax val="1"/>
          <dgm:bulletEnabled val="1"/>
        </dgm:presLayoutVars>
      </dgm:prSet>
      <dgm:spPr/>
    </dgm:pt>
    <dgm:pt modelId="{6C83C34D-B97F-4D38-B399-2149CF379C31}" type="pres">
      <dgm:prSet presAssocID="{DE3EDB73-F38C-45CD-999A-E35C1B082FFD}" presName="levelTx" presStyleLbl="revTx" presStyleIdx="0" presStyleCnt="0">
        <dgm:presLayoutVars>
          <dgm:chMax val="1"/>
          <dgm:bulletEnabled val="1"/>
        </dgm:presLayoutVars>
      </dgm:prSet>
      <dgm:spPr/>
    </dgm:pt>
  </dgm:ptLst>
  <dgm:cxnLst>
    <dgm:cxn modelId="{7448101F-6A95-4055-A318-0F0BA3BBCC4D}" type="presOf" srcId="{74E7AA26-D5EB-4E9A-94C9-C1FE94EEF3AF}" destId="{B13B7FF9-2675-404C-8226-A833D14C88A5}" srcOrd="0" destOrd="0" presId="urn:microsoft.com/office/officeart/2005/8/layout/pyramid1"/>
    <dgm:cxn modelId="{B716A86B-6F9C-4D9F-B939-FE3B4FAEE4E5}" type="presOf" srcId="{DE3EDB73-F38C-45CD-999A-E35C1B082FFD}" destId="{6C83C34D-B97F-4D38-B399-2149CF379C31}" srcOrd="1" destOrd="0" presId="urn:microsoft.com/office/officeart/2005/8/layout/pyramid1"/>
    <dgm:cxn modelId="{2916A879-677A-43A3-8FA5-74655549C0BB}" srcId="{554BE1FC-F100-42EE-9A57-6CAD65573C05}" destId="{8F542751-B291-47DE-85ED-7AD81D2D4320}" srcOrd="0" destOrd="0" parTransId="{A2B4877F-5F36-4748-A1A6-D335319B6DDE}" sibTransId="{2A460776-EFB4-408C-8975-D01E66DB249C}"/>
    <dgm:cxn modelId="{059F0088-4B69-4073-A5E3-EDA623CBA7A8}" type="presOf" srcId="{554BE1FC-F100-42EE-9A57-6CAD65573C05}" destId="{3A1E1896-6466-4AC6-A03F-F9CDC00B2444}" srcOrd="0" destOrd="0" presId="urn:microsoft.com/office/officeart/2005/8/layout/pyramid1"/>
    <dgm:cxn modelId="{4CC1CA8B-B4E8-43BC-B26F-6FB53A312291}" type="presOf" srcId="{8F542751-B291-47DE-85ED-7AD81D2D4320}" destId="{027A32EA-F7BD-417A-8A5E-E90027C2CB75}" srcOrd="1" destOrd="0" presId="urn:microsoft.com/office/officeart/2005/8/layout/pyramid1"/>
    <dgm:cxn modelId="{189CF48F-FF44-4CCE-A738-625770F6A92A}" srcId="{554BE1FC-F100-42EE-9A57-6CAD65573C05}" destId="{74E7AA26-D5EB-4E9A-94C9-C1FE94EEF3AF}" srcOrd="1" destOrd="0" parTransId="{AFC20D41-B320-4D34-80BB-8C47E1F16A89}" sibTransId="{5E9F91DB-9B7A-4E5B-B64A-A7EC8191426C}"/>
    <dgm:cxn modelId="{8441FB9C-CC30-49C1-B450-6EFD7CAB9344}" type="presOf" srcId="{74E7AA26-D5EB-4E9A-94C9-C1FE94EEF3AF}" destId="{DBCD3D32-7CBB-48E5-A3B5-A03491EA55FE}" srcOrd="1" destOrd="0" presId="urn:microsoft.com/office/officeart/2005/8/layout/pyramid1"/>
    <dgm:cxn modelId="{45C24AD5-7FA1-4347-A8D5-6A467C8B5F3E}" srcId="{554BE1FC-F100-42EE-9A57-6CAD65573C05}" destId="{DE3EDB73-F38C-45CD-999A-E35C1B082FFD}" srcOrd="2" destOrd="0" parTransId="{98243465-CC3B-4284-9107-B674ECCDA04A}" sibTransId="{FA54DB38-8B69-43AC-B273-93277A6C35E0}"/>
    <dgm:cxn modelId="{392BB4E5-0CE0-410A-859B-5B944E8A7D9D}" type="presOf" srcId="{8F542751-B291-47DE-85ED-7AD81D2D4320}" destId="{C5D0EDAE-A2FD-4911-9757-09CE2F350EDF}" srcOrd="0" destOrd="0" presId="urn:microsoft.com/office/officeart/2005/8/layout/pyramid1"/>
    <dgm:cxn modelId="{B40DF2F6-8DC3-48A0-9D22-88CDCCE8E2A8}" type="presOf" srcId="{DE3EDB73-F38C-45CD-999A-E35C1B082FFD}" destId="{EAC6EB93-8E76-44B8-B789-A83C953CADA3}" srcOrd="0" destOrd="0" presId="urn:microsoft.com/office/officeart/2005/8/layout/pyramid1"/>
    <dgm:cxn modelId="{FE3BF110-7199-4927-9979-7380AB58DA17}" type="presParOf" srcId="{3A1E1896-6466-4AC6-A03F-F9CDC00B2444}" destId="{4B1A2737-A6B2-4B7C-A104-60FFC734F4FD}" srcOrd="0" destOrd="0" presId="urn:microsoft.com/office/officeart/2005/8/layout/pyramid1"/>
    <dgm:cxn modelId="{189354AA-5C76-4558-B95A-576D0B16C76F}" type="presParOf" srcId="{4B1A2737-A6B2-4B7C-A104-60FFC734F4FD}" destId="{C5D0EDAE-A2FD-4911-9757-09CE2F350EDF}" srcOrd="0" destOrd="0" presId="urn:microsoft.com/office/officeart/2005/8/layout/pyramid1"/>
    <dgm:cxn modelId="{3DE0FEC4-01B8-4284-8C72-A97195FD0A64}" type="presParOf" srcId="{4B1A2737-A6B2-4B7C-A104-60FFC734F4FD}" destId="{027A32EA-F7BD-417A-8A5E-E90027C2CB75}" srcOrd="1" destOrd="0" presId="urn:microsoft.com/office/officeart/2005/8/layout/pyramid1"/>
    <dgm:cxn modelId="{37B1067C-6E5D-40A6-B88A-E7A30EC9E665}" type="presParOf" srcId="{3A1E1896-6466-4AC6-A03F-F9CDC00B2444}" destId="{AA5FFB6C-C8D1-4B52-B1B7-E9E9415F1A9F}" srcOrd="1" destOrd="0" presId="urn:microsoft.com/office/officeart/2005/8/layout/pyramid1"/>
    <dgm:cxn modelId="{C60CAB8D-480C-4192-864D-7E6CB35F71D4}" type="presParOf" srcId="{AA5FFB6C-C8D1-4B52-B1B7-E9E9415F1A9F}" destId="{B13B7FF9-2675-404C-8226-A833D14C88A5}" srcOrd="0" destOrd="0" presId="urn:microsoft.com/office/officeart/2005/8/layout/pyramid1"/>
    <dgm:cxn modelId="{B0ECA906-13DE-499D-868A-4A83BB3E5BD0}" type="presParOf" srcId="{AA5FFB6C-C8D1-4B52-B1B7-E9E9415F1A9F}" destId="{DBCD3D32-7CBB-48E5-A3B5-A03491EA55FE}" srcOrd="1" destOrd="0" presId="urn:microsoft.com/office/officeart/2005/8/layout/pyramid1"/>
    <dgm:cxn modelId="{DFC8FC93-57DD-43AE-B9B5-F0E40A037D9A}" type="presParOf" srcId="{3A1E1896-6466-4AC6-A03F-F9CDC00B2444}" destId="{302E31A9-011A-4C63-91C8-61E88CF4FE08}" srcOrd="2" destOrd="0" presId="urn:microsoft.com/office/officeart/2005/8/layout/pyramid1"/>
    <dgm:cxn modelId="{9CC4E0DD-81A3-4395-A98F-5EBF9FE883AB}" type="presParOf" srcId="{302E31A9-011A-4C63-91C8-61E88CF4FE08}" destId="{EAC6EB93-8E76-44B8-B789-A83C953CADA3}" srcOrd="0" destOrd="0" presId="urn:microsoft.com/office/officeart/2005/8/layout/pyramid1"/>
    <dgm:cxn modelId="{70C315B6-784D-4EBB-8883-4B78CB59E1A9}" type="presParOf" srcId="{302E31A9-011A-4C63-91C8-61E88CF4FE08}" destId="{6C83C34D-B97F-4D38-B399-2149CF379C31}"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D0EDAE-A2FD-4911-9757-09CE2F350EDF}">
      <dsp:nvSpPr>
        <dsp:cNvPr id="0" name=""/>
        <dsp:cNvSpPr/>
      </dsp:nvSpPr>
      <dsp:spPr>
        <a:xfrm>
          <a:off x="1475951" y="0"/>
          <a:ext cx="1475951" cy="861060"/>
        </a:xfrm>
        <a:prstGeom prst="trapezoid">
          <a:avLst>
            <a:gd name="adj" fmla="val 8570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da-DK" sz="1900" kern="1200"/>
            <a:t>Direktør</a:t>
          </a:r>
        </a:p>
      </dsp:txBody>
      <dsp:txXfrm>
        <a:off x="1475951" y="0"/>
        <a:ext cx="1475951" cy="861060"/>
      </dsp:txXfrm>
    </dsp:sp>
    <dsp:sp modelId="{B13B7FF9-2675-404C-8226-A833D14C88A5}">
      <dsp:nvSpPr>
        <dsp:cNvPr id="0" name=""/>
        <dsp:cNvSpPr/>
      </dsp:nvSpPr>
      <dsp:spPr>
        <a:xfrm>
          <a:off x="737975" y="861059"/>
          <a:ext cx="2951903" cy="861060"/>
        </a:xfrm>
        <a:prstGeom prst="trapezoid">
          <a:avLst>
            <a:gd name="adj" fmla="val 8570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da-DK" sz="1900" kern="1200"/>
            <a:t>Afdelingschef</a:t>
          </a:r>
        </a:p>
      </dsp:txBody>
      <dsp:txXfrm>
        <a:off x="1254558" y="861059"/>
        <a:ext cx="1918737" cy="861060"/>
      </dsp:txXfrm>
    </dsp:sp>
    <dsp:sp modelId="{EAC6EB93-8E76-44B8-B789-A83C953CADA3}">
      <dsp:nvSpPr>
        <dsp:cNvPr id="0" name=""/>
        <dsp:cNvSpPr/>
      </dsp:nvSpPr>
      <dsp:spPr>
        <a:xfrm>
          <a:off x="0" y="1722119"/>
          <a:ext cx="4427855" cy="861060"/>
        </a:xfrm>
        <a:prstGeom prst="trapezoid">
          <a:avLst>
            <a:gd name="adj" fmla="val 8570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da-DK" sz="1900" kern="1200"/>
            <a:t>Niveau 4-5 leder+Interne kontroller i Økonomi og Stab</a:t>
          </a:r>
        </a:p>
      </dsp:txBody>
      <dsp:txXfrm>
        <a:off x="774874" y="1722119"/>
        <a:ext cx="2878105" cy="86106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lbertslund Kommune 1">
      <a:dk1>
        <a:sysClr val="windowText" lastClr="000000"/>
      </a:dk1>
      <a:lt1>
        <a:sysClr val="window" lastClr="FFFFFF"/>
      </a:lt1>
      <a:dk2>
        <a:srgbClr val="214DA2"/>
      </a:dk2>
      <a:lt2>
        <a:srgbClr val="EEECE1"/>
      </a:lt2>
      <a:accent1>
        <a:srgbClr val="BF1F24"/>
      </a:accent1>
      <a:accent2>
        <a:srgbClr val="F7931D"/>
      </a:accent2>
      <a:accent3>
        <a:srgbClr val="FFDD00"/>
      </a:accent3>
      <a:accent4>
        <a:srgbClr val="00B9F1"/>
      </a:accent4>
      <a:accent5>
        <a:srgbClr val="7ACCC8"/>
      </a:accent5>
      <a:accent6>
        <a:srgbClr val="214DA2"/>
      </a:accent6>
      <a:hlink>
        <a:srgbClr val="214DA2"/>
      </a:hlink>
      <a:folHlink>
        <a:srgbClr val="96B2E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BC159-944A-4D33-A1CD-210DF8EE0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3768</Words>
  <Characters>22727</Characters>
  <Application>Microsoft Office Word</Application>
  <DocSecurity>0</DocSecurity>
  <Lines>811</Lines>
  <Paragraphs>413</Paragraphs>
  <ScaleCrop>false</ScaleCrop>
  <Company>www.skabelondesign.dk</Company>
  <LinksUpToDate>false</LinksUpToDate>
  <CharactersWithSpaces>26082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Viktoria Feldstedt</dc:creator>
  <cp:lastModifiedBy>Sofie Lennart Nilsson Pilman</cp:lastModifiedBy>
  <cp:revision>2</cp:revision>
  <cp:lastPrinted>2017-08-28T10:30:00Z</cp:lastPrinted>
  <dcterms:created xsi:type="dcterms:W3CDTF">2026-05-19T12:33:00Z</dcterms:created>
  <dcterms:modified xsi:type="dcterms:W3CDTF">2026-05-19T12:33:00Z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ontentRemapped">
    <vt:lpwstr>true</vt:lpwstr>
  </property>
  <property fmtid="{D5CDD505-2E9C-101B-9397-08002B2CF9AE}" pid="4" name="SD_DocumentLanguage">
    <vt:lpwstr>da-DK</vt:lpwstr>
  </property>
  <property fmtid="{D5CDD505-2E9C-101B-9397-08002B2CF9AE}" pid="5" name="SD_DocumentLanguageString">
    <vt:lpwstr>Dansk</vt:lpwstr>
  </property>
  <property fmtid="{D5CDD505-2E9C-101B-9397-08002B2CF9AE}" pid="6" name="SD_CtlText_UserProfiles_Userprofile">
    <vt:lpwstr/>
  </property>
  <property fmtid="{D5CDD505-2E9C-101B-9397-08002B2CF9AE}" pid="7" name="SD_CtlText_UserProfiles_INI">
    <vt:lpwstr>VFE</vt:lpwstr>
  </property>
  <property fmtid="{D5CDD505-2E9C-101B-9397-08002B2CF9AE}" pid="8" name="SD_CtlText_UserProfiles_Name">
    <vt:lpwstr>Viktoria Feldstedt</vt:lpwstr>
  </property>
  <property fmtid="{D5CDD505-2E9C-101B-9397-08002B2CF9AE}" pid="9" name="SD_CtlText_UserProfiles_Område">
    <vt:lpwstr>ØKONOMI &amp; STAB</vt:lpwstr>
  </property>
  <property fmtid="{D5CDD505-2E9C-101B-9397-08002B2CF9AE}" pid="10" name="SD_CtlText_UserProfiles_Arbejdssted">
    <vt:lpwstr/>
  </property>
  <property fmtid="{D5CDD505-2E9C-101B-9397-08002B2CF9AE}" pid="11" name="SD_CtlText_UserProfiles_Enhed">
    <vt:lpwstr/>
  </property>
  <property fmtid="{D5CDD505-2E9C-101B-9397-08002B2CF9AE}" pid="12" name="SD_CtlText_UserProfiles_SignatureDesign">
    <vt:lpwstr>Albertslund</vt:lpwstr>
  </property>
  <property fmtid="{D5CDD505-2E9C-101B-9397-08002B2CF9AE}" pid="13" name="SD_UserprofileName">
    <vt:lpwstr/>
  </property>
  <property fmtid="{D5CDD505-2E9C-101B-9397-08002B2CF9AE}" pid="14" name="DocumentInfoFinished">
    <vt:lpwstr>True</vt:lpwstr>
  </property>
</Properties>
</file>