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56" w:rsidRDefault="00046FFC">
      <w:pPr>
        <w:spacing w:after="0" w:line="259" w:lineRule="auto"/>
        <w:ind w:left="0" w:firstLine="0"/>
        <w:rPr>
          <w:b/>
          <w:sz w:val="28"/>
        </w:rPr>
      </w:pPr>
      <w:r>
        <w:rPr>
          <w:b/>
          <w:sz w:val="28"/>
        </w:rPr>
        <w:t xml:space="preserve">Analyse af </w:t>
      </w:r>
      <w:r w:rsidR="005B4E3E">
        <w:rPr>
          <w:b/>
          <w:sz w:val="28"/>
        </w:rPr>
        <w:t>skader</w:t>
      </w:r>
      <w:r>
        <w:rPr>
          <w:b/>
          <w:sz w:val="28"/>
        </w:rPr>
        <w:t xml:space="preserve"> – sådan gør vi</w:t>
      </w:r>
    </w:p>
    <w:p w:rsidR="00D42E56" w:rsidRDefault="00046FFC">
      <w:pPr>
        <w:ind w:left="-5"/>
      </w:pPr>
      <w:r>
        <w:t xml:space="preserve">Alle ulykker, </w:t>
      </w:r>
      <w:r w:rsidR="005B4E3E">
        <w:t xml:space="preserve">erhvervssygdomme, </w:t>
      </w:r>
      <w:r>
        <w:t>nærved-hændelser samt registreringer af mindre voldsepisoder, trusler og chikane skal undersøges med henblik på at identificere de bagvedliggende årsager.</w:t>
      </w:r>
    </w:p>
    <w:p w:rsidR="00D42E56" w:rsidRDefault="00046FFC">
      <w:pPr>
        <w:ind w:left="-5"/>
      </w:pPr>
      <w:r>
        <w:t xml:space="preserve">Når der er sket en </w:t>
      </w:r>
      <w:r w:rsidR="005B4E3E">
        <w:t>skade</w:t>
      </w:r>
      <w:r>
        <w:t xml:space="preserve">, er det vigtigt at lære af </w:t>
      </w:r>
      <w:r w:rsidR="005B4E3E">
        <w:t>skaden</w:t>
      </w:r>
      <w:r>
        <w:t>. Hvordan kan vi blive klogere så det ikke sker igen? Skal der fx ændres i planlægningen/tilrettelæggelsen af arbejdet eller orden og ryddelighed på arbejdspladsen?</w:t>
      </w:r>
    </w:p>
    <w:p w:rsidR="00D42E56" w:rsidRDefault="00046FFC">
      <w:pPr>
        <w:pStyle w:val="Overskrift1"/>
        <w:ind w:left="-5"/>
      </w:pPr>
      <w:r>
        <w:t>Formål</w:t>
      </w:r>
    </w:p>
    <w:p w:rsidR="00D42E56" w:rsidRDefault="00046FFC">
      <w:pPr>
        <w:ind w:left="-5"/>
      </w:pPr>
      <w:r>
        <w:t xml:space="preserve">Formålet med at gennemføre en analyse af en </w:t>
      </w:r>
      <w:r w:rsidR="005B4E3E">
        <w:t>skaden</w:t>
      </w:r>
      <w:r>
        <w:t xml:space="preserve"> er at blive klogere på, hvorfor </w:t>
      </w:r>
      <w:r w:rsidR="005B4E3E">
        <w:t xml:space="preserve">skaden </w:t>
      </w:r>
      <w:r>
        <w:t xml:space="preserve">skete eller hvorfor der var en risiko for at det kunne være gået galt. Formålet med analysen er ikke at placere skyld for hvorfor det gik galt eller hvorfor det var ved at gå galt. Formålet er, at finde de bagvedliggende årsager til </w:t>
      </w:r>
      <w:r w:rsidR="00141777">
        <w:t>skaden</w:t>
      </w:r>
      <w:r>
        <w:t xml:space="preserve">, så det er muligt at ændre i fx arbejdsgange så </w:t>
      </w:r>
      <w:r w:rsidR="00141777">
        <w:t>skaden</w:t>
      </w:r>
      <w:r>
        <w:t xml:space="preserve"> ikke sker igen.</w:t>
      </w:r>
    </w:p>
    <w:p w:rsidR="00D42E56" w:rsidRDefault="00046FFC">
      <w:pPr>
        <w:ind w:left="-5"/>
      </w:pPr>
      <w:r>
        <w:rPr>
          <w:b/>
        </w:rPr>
        <w:t xml:space="preserve">Hvad er arbejdsmiljøgruppens opgave i forhold til analyse af </w:t>
      </w:r>
      <w:r w:rsidR="00141777">
        <w:rPr>
          <w:b/>
        </w:rPr>
        <w:t xml:space="preserve">skader </w:t>
      </w:r>
      <w:r>
        <w:t xml:space="preserve">Arbejdsmiljøgruppen foretager analysen af </w:t>
      </w:r>
      <w:r w:rsidR="00141777">
        <w:t>skaden</w:t>
      </w:r>
      <w:r>
        <w:t xml:space="preserve">. Arbejdsmiljøgruppen skal sørge for at inddrage relevante personer, som kan bidrage med information/viden, fx vil skadelidte være en relevant person da vedkommende har en viden om hvordan og måske hvorfor </w:t>
      </w:r>
      <w:r w:rsidR="00141777">
        <w:t>skaden</w:t>
      </w:r>
      <w:r>
        <w:t xml:space="preserve"> skete eller en person med teknisk viden.</w:t>
      </w:r>
    </w:p>
    <w:p w:rsidR="00D42E56" w:rsidRDefault="00046FFC">
      <w:pPr>
        <w:pStyle w:val="Overskrift1"/>
        <w:ind w:left="-5"/>
      </w:pPr>
      <w:r>
        <w:t xml:space="preserve">Analyse af </w:t>
      </w:r>
      <w:r w:rsidR="00141777">
        <w:t>skaden</w:t>
      </w:r>
      <w:r>
        <w:t xml:space="preserve"> – sådan gør vi</w:t>
      </w:r>
    </w:p>
    <w:p w:rsidR="00D42E56" w:rsidRDefault="00046FFC">
      <w:pPr>
        <w:ind w:left="-5"/>
      </w:pPr>
      <w:r>
        <w:t xml:space="preserve">Det er ikke altid let at finde de bagvedliggende årsager til, at der sker en </w:t>
      </w:r>
      <w:r w:rsidR="00141777">
        <w:t>skade</w:t>
      </w:r>
      <w:r>
        <w:t xml:space="preserve">. Men hvis arbejdsmiljøgruppen konstant placerer en </w:t>
      </w:r>
      <w:r w:rsidR="00141777">
        <w:t>skade</w:t>
      </w:r>
      <w:r>
        <w:t xml:space="preserve"> under betegnelsen ”manglende opmærksomhed” eller ”uforklarlig årsag”, så bliver arbejdsmiljøorganisationen aldrig klogere. En grundigere undersøgelse, skal være med til at finde de bagvedliggende årsager. Ved at finde de bagvedliggende årsager kan man indbygge sikkerheden i organiseringen af arbejdet, i en bedre teknik og i gennemførelse af bedre arbejdsprocesser.</w:t>
      </w:r>
    </w:p>
    <w:p w:rsidR="00D42E56" w:rsidRPr="00141777" w:rsidRDefault="00046FFC">
      <w:pPr>
        <w:spacing w:after="13" w:line="259" w:lineRule="auto"/>
        <w:ind w:left="0" w:firstLine="0"/>
        <w:rPr>
          <w:iCs/>
        </w:rPr>
      </w:pPr>
      <w:r w:rsidRPr="00141777">
        <w:rPr>
          <w:b/>
          <w:iCs/>
        </w:rPr>
        <w:t>Metoder</w:t>
      </w:r>
    </w:p>
    <w:p w:rsidR="00D42E56" w:rsidRDefault="00046FFC">
      <w:pPr>
        <w:ind w:left="-5"/>
      </w:pPr>
      <w:r>
        <w:t>Der findes forskellige metoder til, hvordan en analyse kan foregå. Ingen metode er mere korrekt end en anden</w:t>
      </w:r>
      <w:bookmarkStart w:id="0" w:name="_GoBack"/>
      <w:bookmarkEnd w:id="0"/>
      <w:r>
        <w:t xml:space="preserve">. Det vigtigste er, at arbejdsmiljøgruppen i sin analyse kommer ”bagved” hændelsen og får identificeret de bagvedliggende årsager. </w:t>
      </w:r>
      <w:r w:rsidR="004843D5">
        <w:t>I Albertslund Kommune har vi dog besluttet</w:t>
      </w:r>
      <w:r w:rsidR="00841880">
        <w:t>,</w:t>
      </w:r>
      <w:r w:rsidR="004843D5">
        <w:t xml:space="preserve"> at der som udgangspunkt anvendes metoden ”Årsagstræet”</w:t>
      </w:r>
      <w:r>
        <w:t>.</w:t>
      </w:r>
    </w:p>
    <w:p w:rsidR="00D42E56" w:rsidRDefault="00046FFC">
      <w:pPr>
        <w:spacing w:after="26"/>
        <w:ind w:left="-5"/>
      </w:pPr>
      <w:r>
        <w:rPr>
          <w:b/>
        </w:rPr>
        <w:t xml:space="preserve">”Årsagstræet”. </w:t>
      </w:r>
      <w:r>
        <w:t>En simpel metode til afdækning af de bagvedliggende årsager er</w:t>
      </w:r>
    </w:p>
    <w:p w:rsidR="00D42E56" w:rsidRDefault="00046FFC">
      <w:pPr>
        <w:ind w:left="-5"/>
      </w:pPr>
      <w:r>
        <w:t>”årsagstræet”. Princippet i metoden er enkel – bliv ved med at stille spørgsmålet ”hvorfor” til det ikke længere giver mening og så skal der ikke tænkes i løsninger før årsagerne er klarlagt.</w:t>
      </w:r>
    </w:p>
    <w:p w:rsidR="00CF74B1" w:rsidRDefault="00CF74B1" w:rsidP="00CF74B1">
      <w:pPr>
        <w:rPr>
          <w:szCs w:val="20"/>
        </w:rPr>
      </w:pPr>
      <w:r>
        <w:rPr>
          <w:szCs w:val="20"/>
        </w:rPr>
        <w:t xml:space="preserve">Det </w:t>
      </w:r>
      <w:r w:rsidR="00CA4D48">
        <w:rPr>
          <w:szCs w:val="20"/>
        </w:rPr>
        <w:t xml:space="preserve">er </w:t>
      </w:r>
      <w:r>
        <w:rPr>
          <w:szCs w:val="20"/>
        </w:rPr>
        <w:t>valgfrit hvordan</w:t>
      </w:r>
      <w:r w:rsidR="00841880">
        <w:rPr>
          <w:szCs w:val="20"/>
        </w:rPr>
        <w:t xml:space="preserve"> </w:t>
      </w:r>
      <w:r w:rsidR="00841880">
        <w:t>analysen/afdækningen af årsager sker</w:t>
      </w:r>
      <w:r>
        <w:rPr>
          <w:szCs w:val="20"/>
        </w:rPr>
        <w:t xml:space="preserve">. Mulighederne er at anvende et af skemaerne som </w:t>
      </w:r>
      <w:r w:rsidR="00841880">
        <w:rPr>
          <w:szCs w:val="20"/>
        </w:rPr>
        <w:t xml:space="preserve">du </w:t>
      </w:r>
      <w:r>
        <w:rPr>
          <w:szCs w:val="20"/>
        </w:rPr>
        <w:t>finde</w:t>
      </w:r>
      <w:r w:rsidR="00841880">
        <w:rPr>
          <w:szCs w:val="20"/>
        </w:rPr>
        <w:t>r</w:t>
      </w:r>
      <w:r>
        <w:rPr>
          <w:szCs w:val="20"/>
        </w:rPr>
        <w:t xml:space="preserve"> her på medarbejdersiden. Ellers kan </w:t>
      </w:r>
      <w:r w:rsidR="000E7A4B">
        <w:rPr>
          <w:szCs w:val="20"/>
        </w:rPr>
        <w:t xml:space="preserve">der </w:t>
      </w:r>
      <w:r>
        <w:rPr>
          <w:szCs w:val="20"/>
        </w:rPr>
        <w:t>bruge</w:t>
      </w:r>
      <w:r w:rsidR="000E7A4B">
        <w:rPr>
          <w:szCs w:val="20"/>
        </w:rPr>
        <w:t xml:space="preserve">s </w:t>
      </w:r>
      <w:r>
        <w:rPr>
          <w:szCs w:val="20"/>
        </w:rPr>
        <w:t>post-it, flipoverpapir eller whiteboard.</w:t>
      </w:r>
      <w:r w:rsidR="00FD1BEA">
        <w:rPr>
          <w:szCs w:val="20"/>
        </w:rPr>
        <w:t xml:space="preserve"> I folderen ”Folder årsagstræ” finder du hjælp til at lave analysen.</w:t>
      </w:r>
    </w:p>
    <w:p w:rsidR="00CA4D48" w:rsidRPr="000E7A4B" w:rsidRDefault="00CF74B1" w:rsidP="000E7A4B">
      <w:pPr>
        <w:rPr>
          <w:szCs w:val="20"/>
        </w:rPr>
      </w:pPr>
      <w:r>
        <w:rPr>
          <w:szCs w:val="20"/>
        </w:rPr>
        <w:t>Når analysen er foretaget skal det dokumenteres i InsuBiz ved at gemme resultatet af analysen i InsuBiz. Se vej</w:t>
      </w:r>
      <w:r w:rsidR="00CA4D48">
        <w:rPr>
          <w:szCs w:val="20"/>
        </w:rPr>
        <w:t>ledning ”Årsagstræet i InsuBiz”.</w:t>
      </w:r>
      <w:r w:rsidR="000E7A4B">
        <w:rPr>
          <w:szCs w:val="20"/>
        </w:rPr>
        <w:t xml:space="preserve"> </w:t>
      </w:r>
      <w:r w:rsidR="00CA4D48">
        <w:rPr>
          <w:szCs w:val="20"/>
        </w:rPr>
        <w:t>Herudover skal resultatet af analysen indberettes i skemaet ”Forebyggende tiltag” i InsuBiz. Hvordan fremgår også af vejledningen ”Årsagstræet i InsuBiz”.</w:t>
      </w:r>
    </w:p>
    <w:sectPr w:rsidR="00CA4D48" w:rsidRPr="000E7A4B">
      <w:pgSz w:w="11905" w:h="16838"/>
      <w:pgMar w:top="1751" w:right="1135" w:bottom="199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A40B5"/>
    <w:multiLevelType w:val="multilevel"/>
    <w:tmpl w:val="2DE2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56"/>
    <w:rsid w:val="00046FFC"/>
    <w:rsid w:val="000C3DED"/>
    <w:rsid w:val="000E7A4B"/>
    <w:rsid w:val="00141777"/>
    <w:rsid w:val="002079BA"/>
    <w:rsid w:val="00483840"/>
    <w:rsid w:val="004843D5"/>
    <w:rsid w:val="005B4E3E"/>
    <w:rsid w:val="007E1D52"/>
    <w:rsid w:val="00837D82"/>
    <w:rsid w:val="00841880"/>
    <w:rsid w:val="00930321"/>
    <w:rsid w:val="00C05969"/>
    <w:rsid w:val="00C4538A"/>
    <w:rsid w:val="00CA4D48"/>
    <w:rsid w:val="00CF4657"/>
    <w:rsid w:val="00CF74B1"/>
    <w:rsid w:val="00D42E56"/>
    <w:rsid w:val="00DC51DB"/>
    <w:rsid w:val="00EA3A7D"/>
    <w:rsid w:val="00FD1B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0403"/>
  <w15:docId w15:val="{A605DDF6-CD06-4E56-8AC2-0E88ECB2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4" w:line="270" w:lineRule="auto"/>
      <w:ind w:left="10" w:hanging="10"/>
    </w:pPr>
    <w:rPr>
      <w:rFonts w:ascii="Verdana" w:eastAsia="Verdana" w:hAnsi="Verdana" w:cs="Verdana"/>
      <w:color w:val="000000"/>
      <w:sz w:val="20"/>
    </w:rPr>
  </w:style>
  <w:style w:type="paragraph" w:styleId="Overskrift1">
    <w:name w:val="heading 1"/>
    <w:next w:val="Normal"/>
    <w:link w:val="Overskrift1Tegn"/>
    <w:uiPriority w:val="9"/>
    <w:unhideWhenUsed/>
    <w:qFormat/>
    <w:pPr>
      <w:keepNext/>
      <w:keepLines/>
      <w:spacing w:after="27"/>
      <w:ind w:left="10" w:hanging="10"/>
      <w:outlineLvl w:val="0"/>
    </w:pPr>
    <w:rPr>
      <w:rFonts w:ascii="Verdana" w:eastAsia="Verdana" w:hAnsi="Verdana" w:cs="Verdana"/>
      <w:b/>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Verdana" w:eastAsia="Verdana" w:hAnsi="Verdana" w:cs="Verdan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5723">
      <w:bodyDiv w:val="1"/>
      <w:marLeft w:val="0"/>
      <w:marRight w:val="0"/>
      <w:marTop w:val="0"/>
      <w:marBottom w:val="0"/>
      <w:divBdr>
        <w:top w:val="none" w:sz="0" w:space="0" w:color="auto"/>
        <w:left w:val="none" w:sz="0" w:space="0" w:color="auto"/>
        <w:bottom w:val="none" w:sz="0" w:space="0" w:color="auto"/>
        <w:right w:val="none" w:sz="0" w:space="0" w:color="auto"/>
      </w:divBdr>
    </w:div>
    <w:div w:id="1548225620">
      <w:bodyDiv w:val="1"/>
      <w:marLeft w:val="0"/>
      <w:marRight w:val="0"/>
      <w:marTop w:val="0"/>
      <w:marBottom w:val="0"/>
      <w:divBdr>
        <w:top w:val="none" w:sz="0" w:space="0" w:color="auto"/>
        <w:left w:val="none" w:sz="0" w:space="0" w:color="auto"/>
        <w:bottom w:val="none" w:sz="0" w:space="0" w:color="auto"/>
        <w:right w:val="none" w:sz="0" w:space="0" w:color="auto"/>
      </w:divBdr>
      <w:divsChild>
        <w:div w:id="1328169918">
          <w:marLeft w:val="0"/>
          <w:marRight w:val="0"/>
          <w:marTop w:val="0"/>
          <w:marBottom w:val="0"/>
          <w:divBdr>
            <w:top w:val="none" w:sz="0" w:space="0" w:color="auto"/>
            <w:left w:val="none" w:sz="0" w:space="0" w:color="auto"/>
            <w:bottom w:val="none" w:sz="0" w:space="0" w:color="auto"/>
            <w:right w:val="none" w:sz="0" w:space="0" w:color="auto"/>
          </w:divBdr>
          <w:divsChild>
            <w:div w:id="277756784">
              <w:marLeft w:val="0"/>
              <w:marRight w:val="0"/>
              <w:marTop w:val="0"/>
              <w:marBottom w:val="0"/>
              <w:divBdr>
                <w:top w:val="none" w:sz="0" w:space="0" w:color="auto"/>
                <w:left w:val="none" w:sz="0" w:space="0" w:color="auto"/>
                <w:bottom w:val="none" w:sz="0" w:space="0" w:color="auto"/>
                <w:right w:val="none" w:sz="0" w:space="0" w:color="auto"/>
              </w:divBdr>
              <w:divsChild>
                <w:div w:id="1707482558">
                  <w:marLeft w:val="-150"/>
                  <w:marRight w:val="-150"/>
                  <w:marTop w:val="0"/>
                  <w:marBottom w:val="0"/>
                  <w:divBdr>
                    <w:top w:val="none" w:sz="0" w:space="0" w:color="auto"/>
                    <w:left w:val="none" w:sz="0" w:space="0" w:color="auto"/>
                    <w:bottom w:val="none" w:sz="0" w:space="0" w:color="auto"/>
                    <w:right w:val="none" w:sz="0" w:space="0" w:color="auto"/>
                  </w:divBdr>
                  <w:divsChild>
                    <w:div w:id="1132014130">
                      <w:marLeft w:val="0"/>
                      <w:marRight w:val="0"/>
                      <w:marTop w:val="0"/>
                      <w:marBottom w:val="0"/>
                      <w:divBdr>
                        <w:top w:val="none" w:sz="0" w:space="0" w:color="auto"/>
                        <w:left w:val="none" w:sz="0" w:space="0" w:color="auto"/>
                        <w:bottom w:val="none" w:sz="0" w:space="0" w:color="auto"/>
                        <w:right w:val="none" w:sz="0" w:space="0" w:color="auto"/>
                      </w:divBdr>
                      <w:divsChild>
                        <w:div w:id="1067922154">
                          <w:marLeft w:val="-150"/>
                          <w:marRight w:val="-150"/>
                          <w:marTop w:val="0"/>
                          <w:marBottom w:val="0"/>
                          <w:divBdr>
                            <w:top w:val="none" w:sz="0" w:space="0" w:color="auto"/>
                            <w:left w:val="none" w:sz="0" w:space="0" w:color="auto"/>
                            <w:bottom w:val="none" w:sz="0" w:space="0" w:color="auto"/>
                            <w:right w:val="none" w:sz="0" w:space="0" w:color="auto"/>
                          </w:divBdr>
                          <w:divsChild>
                            <w:div w:id="3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2C3D21BD</Template>
  <TotalTime>93</TotalTime>
  <Pages>1</Pages>
  <Words>415</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Analyse af ulykker og hændelser - sådan gør vi</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af ulykker og hændelser - sådan gør vi</dc:title>
  <dc:subject/>
  <dc:creator>Lars Voldum</dc:creator>
  <cp:keywords/>
  <cp:lastModifiedBy>Lars Voldum</cp:lastModifiedBy>
  <cp:revision>10</cp:revision>
  <dcterms:created xsi:type="dcterms:W3CDTF">2017-12-05T07:49:00Z</dcterms:created>
  <dcterms:modified xsi:type="dcterms:W3CDTF">2020-02-17T14:12:00Z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