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15C6" w:rsidRPr="008400C0" w:rsidRDefault="002615C6" w:rsidP="002615C6">
      <w:pPr>
        <w:pStyle w:val="Overskrift1"/>
        <w:numPr>
          <w:ilvl w:val="0"/>
          <w:numId w:val="0"/>
        </w:numPr>
        <w:spacing w:line="14" w:lineRule="exact"/>
        <w:ind w:left="360" w:hanging="360"/>
        <w:rPr>
          <w:rFonts w:ascii="Georgia" w:hAnsi="Georgia"/>
        </w:rPr>
      </w:pPr>
    </w:p>
    <w:tbl>
      <w:tblPr>
        <w:tblStyle w:val="Tabel-Gitter"/>
        <w:tblW w:w="22539" w:type="dxa"/>
        <w:tblLook w:val="04A0" w:firstRow="1" w:lastRow="0" w:firstColumn="1" w:lastColumn="0" w:noHBand="0" w:noVBand="1"/>
      </w:tblPr>
      <w:tblGrid>
        <w:gridCol w:w="11205"/>
        <w:gridCol w:w="298"/>
        <w:gridCol w:w="11036"/>
      </w:tblGrid>
      <w:tr w:rsidR="001E686E" w:rsidRPr="008400C0" w:rsidTr="000C36CC">
        <w:trPr>
          <w:trHeight w:val="258"/>
        </w:trPr>
        <w:tc>
          <w:tcPr>
            <w:tcW w:w="11205" w:type="dxa"/>
            <w:tcBorders>
              <w:top w:val="nil"/>
              <w:left w:val="nil"/>
              <w:right w:val="nil"/>
            </w:tcBorders>
          </w:tcPr>
          <w:p w:rsidR="001E686E" w:rsidRPr="008400C0" w:rsidRDefault="001E686E" w:rsidP="001E686E">
            <w:pPr>
              <w:jc w:val="center"/>
              <w:rPr>
                <w:rFonts w:ascii="Georgia" w:hAnsi="Georgia"/>
                <w:b/>
                <w:bCs/>
              </w:rPr>
            </w:pPr>
          </w:p>
        </w:tc>
        <w:tc>
          <w:tcPr>
            <w:tcW w:w="298" w:type="dxa"/>
            <w:tcBorders>
              <w:top w:val="nil"/>
              <w:left w:val="nil"/>
              <w:bottom w:val="nil"/>
              <w:right w:val="single" w:sz="18" w:space="0" w:color="F42A81"/>
            </w:tcBorders>
          </w:tcPr>
          <w:p w:rsidR="001E686E" w:rsidRPr="008400C0" w:rsidRDefault="001E686E" w:rsidP="001E686E">
            <w:pPr>
              <w:jc w:val="center"/>
              <w:rPr>
                <w:rFonts w:ascii="Georgia" w:hAnsi="Georgia"/>
                <w:b/>
                <w:bCs/>
              </w:rPr>
            </w:pPr>
          </w:p>
        </w:tc>
        <w:tc>
          <w:tcPr>
            <w:tcW w:w="11036" w:type="dxa"/>
            <w:tcBorders>
              <w:top w:val="single" w:sz="18" w:space="0" w:color="F42A81"/>
              <w:left w:val="single" w:sz="18" w:space="0" w:color="F42A81"/>
              <w:right w:val="single" w:sz="18" w:space="0" w:color="F42A81"/>
            </w:tcBorders>
          </w:tcPr>
          <w:p w:rsidR="001E686E" w:rsidRPr="008400C0" w:rsidRDefault="001E686E" w:rsidP="001E686E">
            <w:pPr>
              <w:jc w:val="center"/>
              <w:rPr>
                <w:rFonts w:ascii="Georgia" w:hAnsi="Georgia"/>
                <w:b/>
                <w:bCs/>
              </w:rPr>
            </w:pPr>
            <w:r w:rsidRPr="008400C0">
              <w:rPr>
                <w:rFonts w:ascii="Georgia" w:hAnsi="Georgia"/>
                <w:b/>
                <w:bCs/>
              </w:rPr>
              <w:t>UDVIKLINGSPLAN</w:t>
            </w:r>
          </w:p>
        </w:tc>
      </w:tr>
      <w:tr w:rsidR="001E686E" w:rsidRPr="008400C0" w:rsidTr="000C36CC">
        <w:trPr>
          <w:trHeight w:val="241"/>
        </w:trPr>
        <w:tc>
          <w:tcPr>
            <w:tcW w:w="11205" w:type="dxa"/>
          </w:tcPr>
          <w:p w:rsidR="001E686E" w:rsidRPr="008400C0" w:rsidRDefault="001E686E" w:rsidP="00940D49">
            <w:pPr>
              <w:rPr>
                <w:rFonts w:ascii="Georgia" w:hAnsi="Georgia"/>
                <w:b/>
                <w:bCs/>
              </w:rPr>
            </w:pPr>
            <w:r w:rsidRPr="008400C0">
              <w:rPr>
                <w:rFonts w:ascii="Georgia" w:hAnsi="Georgia"/>
                <w:b/>
                <w:bCs/>
              </w:rPr>
              <w:t>Noter</w:t>
            </w:r>
          </w:p>
        </w:tc>
        <w:tc>
          <w:tcPr>
            <w:tcW w:w="298" w:type="dxa"/>
            <w:tcBorders>
              <w:top w:val="nil"/>
              <w:bottom w:val="nil"/>
              <w:right w:val="single" w:sz="18" w:space="0" w:color="F42A81"/>
            </w:tcBorders>
          </w:tcPr>
          <w:p w:rsidR="001E686E" w:rsidRPr="008400C0" w:rsidRDefault="001E686E" w:rsidP="00940D49">
            <w:pPr>
              <w:rPr>
                <w:rFonts w:ascii="Georgia" w:hAnsi="Georgia"/>
                <w:b/>
                <w:bCs/>
              </w:rPr>
            </w:pPr>
          </w:p>
        </w:tc>
        <w:tc>
          <w:tcPr>
            <w:tcW w:w="11036" w:type="dxa"/>
            <w:tcBorders>
              <w:left w:val="single" w:sz="18" w:space="0" w:color="F42A81"/>
              <w:right w:val="single" w:sz="18" w:space="0" w:color="F42A81"/>
            </w:tcBorders>
          </w:tcPr>
          <w:p w:rsidR="001E686E" w:rsidRPr="008400C0" w:rsidRDefault="001E686E" w:rsidP="00940D49">
            <w:pPr>
              <w:rPr>
                <w:rFonts w:ascii="Georgia" w:hAnsi="Georgia"/>
                <w:b/>
                <w:bCs/>
              </w:rPr>
            </w:pPr>
            <w:r w:rsidRPr="008400C0">
              <w:rPr>
                <w:rFonts w:ascii="Georgia" w:hAnsi="Georgia"/>
                <w:b/>
                <w:bCs/>
              </w:rPr>
              <w:t>Aftaler</w:t>
            </w:r>
          </w:p>
        </w:tc>
      </w:tr>
      <w:tr w:rsidR="001E686E" w:rsidRPr="008400C0" w:rsidTr="000C36CC">
        <w:trPr>
          <w:trHeight w:val="3962"/>
        </w:trPr>
        <w:tc>
          <w:tcPr>
            <w:tcW w:w="11205" w:type="dxa"/>
            <w:vMerge w:val="restart"/>
          </w:tcPr>
          <w:p w:rsidR="001E686E" w:rsidRPr="008400C0" w:rsidRDefault="001E686E" w:rsidP="00940D49">
            <w:pPr>
              <w:rPr>
                <w:rFonts w:ascii="Georgia" w:hAnsi="Georgia"/>
              </w:rPr>
            </w:pPr>
          </w:p>
        </w:tc>
        <w:tc>
          <w:tcPr>
            <w:tcW w:w="298" w:type="dxa"/>
            <w:tcBorders>
              <w:top w:val="nil"/>
              <w:bottom w:val="nil"/>
              <w:right w:val="single" w:sz="18" w:space="0" w:color="F42A81"/>
            </w:tcBorders>
          </w:tcPr>
          <w:p w:rsidR="001E686E" w:rsidRPr="008400C0" w:rsidRDefault="001E686E" w:rsidP="00940D49">
            <w:pPr>
              <w:rPr>
                <w:rFonts w:ascii="Georgia" w:hAnsi="Georgia"/>
              </w:rPr>
            </w:pPr>
          </w:p>
        </w:tc>
        <w:tc>
          <w:tcPr>
            <w:tcW w:w="11036" w:type="dxa"/>
            <w:tcBorders>
              <w:left w:val="single" w:sz="18" w:space="0" w:color="F42A81"/>
              <w:bottom w:val="dashed" w:sz="4" w:space="0" w:color="auto"/>
              <w:right w:val="single" w:sz="18" w:space="0" w:color="F42A81"/>
            </w:tcBorders>
          </w:tcPr>
          <w:p w:rsidR="00FE4A96" w:rsidRPr="008400C0" w:rsidRDefault="00FE4A96" w:rsidP="00FE4A96">
            <w:pPr>
              <w:rPr>
                <w:rFonts w:ascii="Georgia" w:hAnsi="Georgia"/>
                <w:i/>
                <w:iCs/>
                <w:color w:val="A6A6A6" w:themeColor="background1" w:themeShade="A6"/>
              </w:rPr>
            </w:pPr>
            <w:r w:rsidRPr="008400C0">
              <w:rPr>
                <w:rFonts w:ascii="Georgia" w:hAnsi="Georgia"/>
                <w:i/>
                <w:iCs/>
                <w:color w:val="A6A6A6" w:themeColor="background1" w:themeShade="A6"/>
              </w:rPr>
              <w:t xml:space="preserve">Hvad, hvornår, hvem? </w:t>
            </w:r>
          </w:p>
          <w:p w:rsidR="00FE4A96" w:rsidRPr="008400C0" w:rsidRDefault="00FE4A96" w:rsidP="00FE4A96">
            <w:pPr>
              <w:rPr>
                <w:rFonts w:ascii="Georgia" w:hAnsi="Georgia"/>
                <w:i/>
                <w:iCs/>
                <w:color w:val="A6A6A6" w:themeColor="background1" w:themeShade="A6"/>
              </w:rPr>
            </w:pPr>
            <w:r w:rsidRPr="008400C0">
              <w:rPr>
                <w:rFonts w:ascii="Georgia" w:hAnsi="Georgia"/>
                <w:i/>
                <w:iCs/>
                <w:color w:val="A6A6A6" w:themeColor="background1" w:themeShade="A6"/>
              </w:rPr>
              <w:t>Hvem har ansvar, hvornår følges der op?</w:t>
            </w:r>
          </w:p>
          <w:p w:rsidR="001E686E" w:rsidRPr="008400C0" w:rsidRDefault="001E686E" w:rsidP="001E686E">
            <w:pPr>
              <w:rPr>
                <w:rFonts w:ascii="Georgia" w:hAnsi="Georgia"/>
              </w:rPr>
            </w:pPr>
          </w:p>
        </w:tc>
      </w:tr>
      <w:tr w:rsidR="001E686E" w:rsidRPr="008400C0" w:rsidTr="000C36CC">
        <w:trPr>
          <w:trHeight w:val="4312"/>
        </w:trPr>
        <w:tc>
          <w:tcPr>
            <w:tcW w:w="11205" w:type="dxa"/>
            <w:vMerge/>
          </w:tcPr>
          <w:p w:rsidR="001E686E" w:rsidRPr="008400C0" w:rsidRDefault="001E686E" w:rsidP="00940D49">
            <w:pPr>
              <w:rPr>
                <w:rFonts w:ascii="Georgia" w:hAnsi="Georgia"/>
              </w:rPr>
            </w:pPr>
          </w:p>
        </w:tc>
        <w:tc>
          <w:tcPr>
            <w:tcW w:w="298" w:type="dxa"/>
            <w:tcBorders>
              <w:top w:val="nil"/>
              <w:bottom w:val="nil"/>
              <w:right w:val="single" w:sz="18" w:space="0" w:color="F42A81"/>
            </w:tcBorders>
          </w:tcPr>
          <w:p w:rsidR="001E686E" w:rsidRPr="008400C0" w:rsidRDefault="001E686E" w:rsidP="00940D49">
            <w:pPr>
              <w:rPr>
                <w:rFonts w:ascii="Georgia" w:hAnsi="Georgia"/>
              </w:rPr>
            </w:pPr>
          </w:p>
        </w:tc>
        <w:tc>
          <w:tcPr>
            <w:tcW w:w="11036" w:type="dxa"/>
            <w:tcBorders>
              <w:top w:val="dashed" w:sz="4" w:space="0" w:color="auto"/>
              <w:left w:val="single" w:sz="18" w:space="0" w:color="F42A81"/>
              <w:bottom w:val="dashed" w:sz="4" w:space="0" w:color="auto"/>
              <w:right w:val="single" w:sz="18" w:space="0" w:color="F42A81"/>
            </w:tcBorders>
          </w:tcPr>
          <w:p w:rsidR="00FE4A96" w:rsidRPr="008400C0" w:rsidRDefault="00FE4A96" w:rsidP="00FE4A96">
            <w:pPr>
              <w:rPr>
                <w:rFonts w:ascii="Georgia" w:hAnsi="Georgia"/>
                <w:i/>
                <w:iCs/>
                <w:color w:val="A6A6A6" w:themeColor="background1" w:themeShade="A6"/>
              </w:rPr>
            </w:pPr>
            <w:r w:rsidRPr="008400C0">
              <w:rPr>
                <w:rFonts w:ascii="Georgia" w:hAnsi="Georgia"/>
                <w:i/>
                <w:iCs/>
                <w:color w:val="A6A6A6" w:themeColor="background1" w:themeShade="A6"/>
              </w:rPr>
              <w:t xml:space="preserve">Hvad, hvornår, hvem? </w:t>
            </w:r>
          </w:p>
          <w:p w:rsidR="00FE4A96" w:rsidRPr="008400C0" w:rsidRDefault="00FE4A96" w:rsidP="00FE4A96">
            <w:pPr>
              <w:rPr>
                <w:rFonts w:ascii="Georgia" w:hAnsi="Georgia"/>
                <w:i/>
                <w:iCs/>
                <w:color w:val="A6A6A6" w:themeColor="background1" w:themeShade="A6"/>
              </w:rPr>
            </w:pPr>
            <w:r w:rsidRPr="008400C0">
              <w:rPr>
                <w:rFonts w:ascii="Georgia" w:hAnsi="Georgia"/>
                <w:i/>
                <w:iCs/>
                <w:color w:val="A6A6A6" w:themeColor="background1" w:themeShade="A6"/>
              </w:rPr>
              <w:t>Hvem har ansvar, hvornår følges der op?</w:t>
            </w:r>
          </w:p>
          <w:p w:rsidR="001E686E" w:rsidRPr="008400C0" w:rsidRDefault="001E686E" w:rsidP="001E686E">
            <w:pPr>
              <w:rPr>
                <w:rFonts w:ascii="Georgia" w:hAnsi="Georgia"/>
              </w:rPr>
            </w:pPr>
          </w:p>
        </w:tc>
      </w:tr>
      <w:tr w:rsidR="001E686E" w:rsidRPr="008400C0" w:rsidTr="000C36CC">
        <w:trPr>
          <w:trHeight w:val="4797"/>
        </w:trPr>
        <w:tc>
          <w:tcPr>
            <w:tcW w:w="11205" w:type="dxa"/>
            <w:vMerge/>
          </w:tcPr>
          <w:p w:rsidR="001E686E" w:rsidRPr="008400C0" w:rsidRDefault="001E686E" w:rsidP="00940D49">
            <w:pPr>
              <w:rPr>
                <w:rFonts w:ascii="Georgia" w:hAnsi="Georgia"/>
              </w:rPr>
            </w:pPr>
          </w:p>
        </w:tc>
        <w:tc>
          <w:tcPr>
            <w:tcW w:w="298" w:type="dxa"/>
            <w:tcBorders>
              <w:top w:val="nil"/>
              <w:bottom w:val="nil"/>
              <w:right w:val="single" w:sz="18" w:space="0" w:color="F42A81"/>
            </w:tcBorders>
          </w:tcPr>
          <w:p w:rsidR="001E686E" w:rsidRPr="008400C0" w:rsidRDefault="001E686E" w:rsidP="00940D49">
            <w:pPr>
              <w:rPr>
                <w:rFonts w:ascii="Georgia" w:hAnsi="Georgia"/>
              </w:rPr>
            </w:pPr>
          </w:p>
        </w:tc>
        <w:tc>
          <w:tcPr>
            <w:tcW w:w="11036" w:type="dxa"/>
            <w:tcBorders>
              <w:top w:val="dashed" w:sz="4" w:space="0" w:color="auto"/>
              <w:left w:val="single" w:sz="18" w:space="0" w:color="F42A81"/>
              <w:bottom w:val="single" w:sz="18" w:space="0" w:color="F42A81"/>
              <w:right w:val="single" w:sz="18" w:space="0" w:color="F42A81"/>
            </w:tcBorders>
          </w:tcPr>
          <w:p w:rsidR="00FE4A96" w:rsidRPr="008400C0" w:rsidRDefault="00FE4A96" w:rsidP="00FE4A96">
            <w:pPr>
              <w:rPr>
                <w:rFonts w:ascii="Georgia" w:hAnsi="Georgia"/>
                <w:i/>
                <w:iCs/>
                <w:color w:val="A6A6A6" w:themeColor="background1" w:themeShade="A6"/>
              </w:rPr>
            </w:pPr>
            <w:r w:rsidRPr="008400C0">
              <w:rPr>
                <w:rFonts w:ascii="Georgia" w:hAnsi="Georgia"/>
                <w:i/>
                <w:iCs/>
                <w:color w:val="A6A6A6" w:themeColor="background1" w:themeShade="A6"/>
              </w:rPr>
              <w:t xml:space="preserve">Hvad, hvornår, hvem? </w:t>
            </w:r>
          </w:p>
          <w:p w:rsidR="00FE4A96" w:rsidRPr="008400C0" w:rsidRDefault="00FE4A96" w:rsidP="00FE4A96">
            <w:pPr>
              <w:rPr>
                <w:rFonts w:ascii="Georgia" w:hAnsi="Georgia"/>
                <w:i/>
                <w:iCs/>
                <w:color w:val="A6A6A6" w:themeColor="background1" w:themeShade="A6"/>
              </w:rPr>
            </w:pPr>
            <w:r w:rsidRPr="008400C0">
              <w:rPr>
                <w:rFonts w:ascii="Georgia" w:hAnsi="Georgia"/>
                <w:i/>
                <w:iCs/>
                <w:color w:val="A6A6A6" w:themeColor="background1" w:themeShade="A6"/>
              </w:rPr>
              <w:t>Hvem har ansvar, hvornår følges der op?</w:t>
            </w:r>
          </w:p>
          <w:p w:rsidR="001E686E" w:rsidRPr="008400C0" w:rsidRDefault="001E686E" w:rsidP="001E686E">
            <w:pPr>
              <w:rPr>
                <w:rFonts w:ascii="Georgia" w:hAnsi="Georgia"/>
              </w:rPr>
            </w:pPr>
          </w:p>
        </w:tc>
      </w:tr>
    </w:tbl>
    <w:p w:rsidR="00ED5F22" w:rsidRPr="008400C0" w:rsidRDefault="00ED5F22" w:rsidP="00ED5F22">
      <w:pPr>
        <w:rPr>
          <w:rFonts w:ascii="Georgia" w:eastAsia="Calibri" w:hAnsi="Georgia"/>
          <w:b/>
          <w:bCs/>
          <w:sz w:val="22"/>
          <w:szCs w:val="22"/>
          <w:lang w:eastAsia="en-US"/>
        </w:rPr>
        <w:sectPr w:rsidR="00ED5F22" w:rsidRPr="008400C0" w:rsidSect="00876D37">
          <w:headerReference w:type="default" r:id="rId7"/>
          <w:footerReference w:type="default" r:id="rId8"/>
          <w:headerReference w:type="first" r:id="rId9"/>
          <w:footerReference w:type="first" r:id="rId10"/>
          <w:pgSz w:w="23811" w:h="16838" w:orient="landscape" w:code="8"/>
          <w:pgMar w:top="568" w:right="2183" w:bottom="1135" w:left="567" w:header="539" w:footer="567" w:gutter="0"/>
          <w:cols w:space="708"/>
          <w:titlePg/>
          <w:docGrid w:linePitch="360"/>
        </w:sectPr>
      </w:pPr>
    </w:p>
    <w:p w:rsidR="008400C0" w:rsidRPr="008400C0" w:rsidRDefault="00D03D57" w:rsidP="00D03D57">
      <w:pPr>
        <w:spacing w:line="240" w:lineRule="auto"/>
        <w:rPr>
          <w:rFonts w:ascii="Georgia" w:hAnsi="Georgia"/>
        </w:rPr>
      </w:pPr>
      <w:r>
        <w:rPr>
          <w:rFonts w:ascii="Georgia" w:hAnsi="Georgia"/>
        </w:rPr>
        <w:br w:type="page"/>
      </w:r>
      <w:r>
        <w:rPr>
          <w:noProof/>
        </w:rPr>
        <w:drawing>
          <wp:anchor distT="0" distB="0" distL="114300" distR="114300" simplePos="0" relativeHeight="251666432" behindDoc="0" locked="0" layoutInCell="1" allowOverlap="1" wp14:anchorId="39FA3952" wp14:editId="4F75C43F">
            <wp:simplePos x="0" y="0"/>
            <wp:positionH relativeFrom="column">
              <wp:posOffset>12816351</wp:posOffset>
            </wp:positionH>
            <wp:positionV relativeFrom="paragraph">
              <wp:posOffset>7082790</wp:posOffset>
            </wp:positionV>
            <wp:extent cx="1496291" cy="1539214"/>
            <wp:effectExtent l="0" t="0" r="8890" b="4445"/>
            <wp:wrapNone/>
            <wp:docPr id="740861639" name="Billede 740861639" descr="Et billede, der indeholder skitse, tegning, Stregtegning, illustration/afbildning&#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61639" name="Billede 740861639" descr="Et billede, der indeholder skitse, tegning, Stregtegning, illustration/afbildning&#10;&#10;Indhold genereret af kunstig intelligens kan være forker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041" b="8444"/>
                    <a:stretch/>
                  </pic:blipFill>
                  <pic:spPr bwMode="auto">
                    <a:xfrm>
                      <a:off x="0" y="0"/>
                      <a:ext cx="1496291" cy="15392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2DA8">
        <w:rPr>
          <w:rFonts w:ascii="Georgia" w:hAnsi="Georgia"/>
          <w:i/>
          <w:iCs/>
          <w:noProof/>
          <w:szCs w:val="20"/>
        </w:rPr>
        <mc:AlternateContent>
          <mc:Choice Requires="wps">
            <w:drawing>
              <wp:anchor distT="45720" distB="45720" distL="114300" distR="114300" simplePos="0" relativeHeight="251664384" behindDoc="0" locked="0" layoutInCell="1" allowOverlap="1" wp14:anchorId="73F68D55" wp14:editId="5498FE06">
                <wp:simplePos x="0" y="0"/>
                <wp:positionH relativeFrom="margin">
                  <wp:posOffset>55245</wp:posOffset>
                </wp:positionH>
                <wp:positionV relativeFrom="paragraph">
                  <wp:posOffset>67945</wp:posOffset>
                </wp:positionV>
                <wp:extent cx="14368780" cy="8601710"/>
                <wp:effectExtent l="0" t="0" r="13970" b="27940"/>
                <wp:wrapSquare wrapText="bothSides"/>
                <wp:docPr id="94780613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8780" cy="8601710"/>
                        </a:xfrm>
                        <a:prstGeom prst="rect">
                          <a:avLst/>
                        </a:prstGeom>
                        <a:solidFill>
                          <a:srgbClr val="FFFFFF"/>
                        </a:solidFill>
                        <a:ln w="19050">
                          <a:solidFill>
                            <a:srgbClr val="497729"/>
                          </a:solidFill>
                          <a:miter lim="800000"/>
                          <a:headEnd/>
                          <a:tailEnd/>
                        </a:ln>
                      </wps:spPr>
                      <wps:txbx>
                        <w:txbxContent>
                          <w:p w:rsidR="00D03D57" w:rsidRPr="00482784" w:rsidRDefault="00D03D57" w:rsidP="00D03D57">
                            <w:pPr>
                              <w:spacing w:before="240" w:after="160" w:line="259" w:lineRule="auto"/>
                              <w:jc w:val="both"/>
                              <w:rPr>
                                <w:rFonts w:ascii="Open Sans" w:hAnsi="Open Sans" w:cs="Open Sans"/>
                                <w:b/>
                                <w:bCs/>
                                <w:sz w:val="24"/>
                              </w:rPr>
                            </w:pPr>
                            <w:r w:rsidRPr="00D03D57">
                              <w:rPr>
                                <w:rFonts w:ascii="Open Sans" w:eastAsiaTheme="minorHAnsi" w:hAnsi="Open Sans" w:cs="Open Sans"/>
                                <w:b/>
                                <w:bCs/>
                                <w:sz w:val="24"/>
                                <w:lang w:eastAsia="en-US"/>
                              </w:rPr>
                              <w:t>Medarbejderudviklingssamtale (MUS) i Albertslund Kommune</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 xml:space="preserve">Alle medarbejdere og ledere i Albertslund Kommune skal én gang årligt til udviklingssamtale, enten individuelt eller som en del af en gruppe med deres personaleleder.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Med Albertslund Kommunes vision og styringskoncept ”Én kommune, én organisation” tager vi udgangspunkt i hhv. opgaver, adfærd og struktur som de tre perspektiver på hvordan vi agerer som organisation. Videre har vi i 2023 fået et fælles medarbejder- og ledelsesgrundlag, der beskriver de værdier og den adfærd, vi forventer af hinanden.</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MUS er del af den løbende dialog og forventningsafstemning om udvikling mellem leder og medarbejder. MUS skal derfor understøtte sammenhængen mellem medarbejderens udvikling og vores fælles opgave. </w:t>
                            </w:r>
                          </w:p>
                          <w:p w:rsidR="00D03D57" w:rsidRPr="00D03D57" w:rsidRDefault="00D03D57" w:rsidP="00D03D57">
                            <w:pPr>
                              <w:spacing w:after="160" w:line="259" w:lineRule="auto"/>
                              <w:jc w:val="both"/>
                              <w:rPr>
                                <w:rFonts w:ascii="Georgia" w:eastAsiaTheme="minorHAnsi" w:hAnsi="Georgia" w:cstheme="minorBidi"/>
                                <w:i/>
                                <w:iCs/>
                                <w:szCs w:val="20"/>
                                <w:lang w:eastAsia="en-US"/>
                              </w:rPr>
                            </w:pPr>
                          </w:p>
                          <w:p w:rsidR="00D03D57" w:rsidRPr="00D03D57" w:rsidRDefault="00D03D57" w:rsidP="00D03D57">
                            <w:pPr>
                              <w:spacing w:after="160" w:line="259" w:lineRule="auto"/>
                              <w:jc w:val="both"/>
                              <w:rPr>
                                <w:rFonts w:ascii="Georgia" w:eastAsiaTheme="minorHAnsi" w:hAnsi="Georgia" w:cstheme="minorBidi"/>
                                <w:b/>
                                <w:bCs/>
                                <w:i/>
                                <w:iCs/>
                                <w:szCs w:val="20"/>
                                <w:lang w:eastAsia="en-US"/>
                              </w:rPr>
                            </w:pPr>
                            <w:r w:rsidRPr="00D03D57">
                              <w:rPr>
                                <w:rFonts w:ascii="Georgia" w:eastAsiaTheme="minorHAnsi" w:hAnsi="Georgia" w:cstheme="minorBidi"/>
                                <w:b/>
                                <w:bCs/>
                                <w:i/>
                                <w:iCs/>
                                <w:szCs w:val="20"/>
                                <w:lang w:eastAsia="en-US"/>
                              </w:rPr>
                              <w:t>Forberedelse af samtalerne</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Inden samtalen udvælger leder og medarbejder hver tre stikord, som I hver især ser som særligt vigtige for jeres samtale. Stikordene kan bruges i jeres forberedelse til at give samtalen en retning, og de kan bringes i spil i løbet af jeres samtale som benspænd for jeres refleksion og dialog.</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 xml:space="preserve">Forbered jer ved at læse og reflektere over spørgsmål og stikord. Læs eller se videomateriale om Albertslund Kommunes Vision, Organisationskompasset samt Medarbejder- og ledelsesgrundlaget på medarbejdersiden. Find mere information om proces og materialer til udviklingssamtalerne på medarbejdersiden. </w:t>
                            </w:r>
                          </w:p>
                          <w:p w:rsidR="00D03D57" w:rsidRPr="00D03D57" w:rsidRDefault="00D03D57" w:rsidP="00D03D57">
                            <w:pPr>
                              <w:spacing w:after="160" w:line="259" w:lineRule="auto"/>
                              <w:jc w:val="both"/>
                              <w:rPr>
                                <w:rFonts w:ascii="Georgia" w:eastAsiaTheme="minorHAnsi" w:hAnsi="Georgia" w:cstheme="minorBidi"/>
                                <w:i/>
                                <w:iCs/>
                                <w:szCs w:val="20"/>
                                <w:lang w:eastAsia="en-US"/>
                              </w:rPr>
                            </w:pPr>
                            <w:bookmarkStart w:id="4" w:name="_Hlk198734323"/>
                            <w:r w:rsidRPr="00D03D57">
                              <w:rPr>
                                <w:rFonts w:ascii="Georgia" w:eastAsiaTheme="minorHAnsi" w:hAnsi="Georgia" w:cstheme="minorBidi"/>
                                <w:i/>
                                <w:iCs/>
                                <w:szCs w:val="20"/>
                                <w:lang w:eastAsia="en-US"/>
                              </w:rPr>
                              <w:t>Puslespillet består af 9 spørgsmålsbrikker, 10 billedbrikker og 33 stikordsbrikker.</w:t>
                            </w:r>
                            <w:r>
                              <w:rPr>
                                <w:rFonts w:ascii="Georgia" w:eastAsiaTheme="minorHAnsi" w:hAnsi="Georgia" w:cstheme="minorBidi"/>
                                <w:i/>
                                <w:iCs/>
                                <w:szCs w:val="20"/>
                                <w:lang w:eastAsia="en-US"/>
                              </w:rPr>
                              <w:t xml:space="preserve"> </w:t>
                            </w:r>
                            <w:r w:rsidRPr="00D03D57">
                              <w:rPr>
                                <w:rFonts w:ascii="Georgia" w:eastAsiaTheme="minorHAnsi" w:hAnsi="Georgia" w:cstheme="minorBidi"/>
                                <w:i/>
                                <w:iCs/>
                                <w:szCs w:val="20"/>
                                <w:lang w:eastAsia="en-US"/>
                              </w:rPr>
                              <w:t>Tæl efter om alle brikker er der. Mangler der nogle spørgsmål eller stikord, kan I se en oversigt over spørgsmål og stikord i skemaversionen på medarbejdersiden.</w:t>
                            </w:r>
                          </w:p>
                          <w:bookmarkEnd w:id="4"/>
                          <w:p w:rsidR="00D03D57" w:rsidRPr="00D03D57" w:rsidRDefault="00D03D57" w:rsidP="00D03D57">
                            <w:pPr>
                              <w:spacing w:after="160" w:line="259" w:lineRule="auto"/>
                              <w:jc w:val="both"/>
                              <w:rPr>
                                <w:rFonts w:ascii="Georgia" w:eastAsiaTheme="minorHAnsi" w:hAnsi="Georgia" w:cstheme="minorBidi"/>
                                <w:b/>
                                <w:bCs/>
                                <w:i/>
                                <w:iCs/>
                                <w:szCs w:val="20"/>
                                <w:lang w:eastAsia="en-US"/>
                              </w:rPr>
                            </w:pPr>
                          </w:p>
                          <w:p w:rsidR="00D03D57" w:rsidRPr="00D03D57" w:rsidRDefault="00D03D57" w:rsidP="00D03D57">
                            <w:pPr>
                              <w:spacing w:after="160" w:line="259" w:lineRule="auto"/>
                              <w:jc w:val="both"/>
                              <w:rPr>
                                <w:rFonts w:ascii="Georgia" w:eastAsiaTheme="minorHAnsi" w:hAnsi="Georgia" w:cstheme="minorBidi"/>
                                <w:b/>
                                <w:bCs/>
                                <w:i/>
                                <w:iCs/>
                                <w:szCs w:val="20"/>
                                <w:lang w:eastAsia="en-US"/>
                              </w:rPr>
                            </w:pPr>
                            <w:r w:rsidRPr="00D03D57">
                              <w:rPr>
                                <w:rFonts w:ascii="Georgia" w:eastAsiaTheme="minorHAnsi" w:hAnsi="Georgia" w:cstheme="minorBidi"/>
                                <w:b/>
                                <w:bCs/>
                                <w:i/>
                                <w:iCs/>
                                <w:szCs w:val="20"/>
                                <w:lang w:eastAsia="en-US"/>
                              </w:rPr>
                              <w:t>Afholdelse af samtalen</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 xml:space="preserve">Samtalen skal tage afsæt i skema eller puslespil. Som leder har du en vigtig opgave i at give de ni spørgsmål en ordlyd, der passer til netop jeres arbejde og arbejdsplads. Det er spørgsmålenes hensigt og ikke den præcise formulering, der er vigtig. Samtidig har du som leder en vigtig opgave i introducere koblingen mellem konceptet og organisationskompasset.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 xml:space="preserve">Der er ikke nogle faste krav til, hvordan I bruger puslespillet. Prøv jer frem og vurder, hvad der fungerer bedst alt efter rammerne for jeres samtale.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 xml:space="preserve">Hvis I har et bord til rådighed, kan I eksempelvis begynde med at lægge alle stikords- og billedbrikker op på bordet. Spørgsmålsbrikkerne kan I lægge sammen undervejs i jeres samtale.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Hvis I holder samtalen som walk-n-talk, skal I som minimum medbringe</w:t>
                            </w:r>
                            <w:r>
                              <w:rPr>
                                <w:rFonts w:ascii="Georgia" w:eastAsiaTheme="minorHAnsi" w:hAnsi="Georgia" w:cstheme="minorBidi"/>
                                <w:i/>
                                <w:iCs/>
                                <w:szCs w:val="20"/>
                                <w:lang w:eastAsia="en-US"/>
                              </w:rPr>
                              <w:t xml:space="preserve"> </w:t>
                            </w:r>
                            <w:r w:rsidRPr="00D03D57">
                              <w:rPr>
                                <w:rFonts w:ascii="Georgia" w:eastAsiaTheme="minorHAnsi" w:hAnsi="Georgia" w:cstheme="minorBidi"/>
                                <w:i/>
                                <w:iCs/>
                                <w:szCs w:val="20"/>
                                <w:lang w:eastAsia="en-US"/>
                              </w:rPr>
                              <w:t xml:space="preserve"> spørgsmålsbrikkerne, jeres udvalgte stikord, </w:t>
                            </w:r>
                            <w:r>
                              <w:rPr>
                                <w:rFonts w:ascii="Georgia" w:eastAsiaTheme="minorHAnsi" w:hAnsi="Georgia" w:cstheme="minorBidi"/>
                                <w:i/>
                                <w:iCs/>
                                <w:szCs w:val="20"/>
                                <w:lang w:eastAsia="en-US"/>
                              </w:rPr>
                              <w:t xml:space="preserve">note- og </w:t>
                            </w:r>
                            <w:r w:rsidRPr="00D03D57">
                              <w:rPr>
                                <w:rFonts w:ascii="Georgia" w:eastAsiaTheme="minorHAnsi" w:hAnsi="Georgia" w:cstheme="minorBidi"/>
                                <w:i/>
                                <w:iCs/>
                                <w:szCs w:val="20"/>
                                <w:lang w:eastAsia="en-US"/>
                              </w:rPr>
                              <w:t xml:space="preserve">aftalearket </w:t>
                            </w:r>
                            <w:r>
                              <w:rPr>
                                <w:rFonts w:ascii="Georgia" w:eastAsiaTheme="minorHAnsi" w:hAnsi="Georgia" w:cstheme="minorBidi"/>
                                <w:i/>
                                <w:iCs/>
                                <w:szCs w:val="20"/>
                                <w:lang w:eastAsia="en-US"/>
                              </w:rPr>
                              <w:t>samt</w:t>
                            </w:r>
                            <w:r w:rsidRPr="00D03D57">
                              <w:rPr>
                                <w:rFonts w:ascii="Georgia" w:eastAsiaTheme="minorHAnsi" w:hAnsi="Georgia" w:cstheme="minorBidi"/>
                                <w:i/>
                                <w:iCs/>
                                <w:szCs w:val="20"/>
                                <w:lang w:eastAsia="en-US"/>
                              </w:rPr>
                              <w:t xml:space="preserve"> noget at skrive med. Tag gerne flere brikker med jer.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 xml:space="preserve">De </w:t>
                            </w:r>
                            <w:r>
                              <w:rPr>
                                <w:rFonts w:ascii="Georgia" w:eastAsiaTheme="minorHAnsi" w:hAnsi="Georgia" w:cstheme="minorBidi"/>
                                <w:i/>
                                <w:iCs/>
                                <w:szCs w:val="20"/>
                                <w:lang w:eastAsia="en-US"/>
                              </w:rPr>
                              <w:t>ni</w:t>
                            </w:r>
                            <w:r w:rsidRPr="00D03D57">
                              <w:rPr>
                                <w:rFonts w:ascii="Georgia" w:eastAsiaTheme="minorHAnsi" w:hAnsi="Georgia" w:cstheme="minorBidi"/>
                                <w:i/>
                                <w:iCs/>
                                <w:szCs w:val="20"/>
                                <w:lang w:eastAsia="en-US"/>
                              </w:rPr>
                              <w:t xml:space="preserve"> spørgsmål er fordelt med tre spørgsmål i hver af perspektiverne; adfærd, struktur og opgaver. Det er en god idé at begynde med de </w:t>
                            </w:r>
                            <w:r w:rsidRPr="00D03D57">
                              <w:rPr>
                                <w:rFonts w:ascii="Georgia" w:eastAsiaTheme="minorHAnsi" w:hAnsi="Georgia" w:cstheme="minorBidi"/>
                                <w:i/>
                                <w:iCs/>
                                <w:color w:val="7030A0"/>
                                <w:szCs w:val="20"/>
                                <w:lang w:eastAsia="en-US"/>
                              </w:rPr>
                              <w:t xml:space="preserve">violette </w:t>
                            </w:r>
                            <w:r w:rsidRPr="00D03D57">
                              <w:rPr>
                                <w:rFonts w:ascii="Georgia" w:eastAsiaTheme="minorHAnsi" w:hAnsi="Georgia" w:cstheme="minorBidi"/>
                                <w:i/>
                                <w:iCs/>
                                <w:szCs w:val="20"/>
                                <w:lang w:eastAsia="en-US"/>
                              </w:rPr>
                              <w:t xml:space="preserve">spørgsmål under perspektivet adfærd, og gå videre derfra.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I har hver især på forhånd udvalgt stikord, der er særlig vigtige for samtalen. Sørg for, at de kommer i spil, og brug gerne de øvrige stikord og billedbrikkerne undervejs.</w:t>
                            </w:r>
                          </w:p>
                          <w:p w:rsidR="00D03D57" w:rsidRDefault="00D03D57" w:rsidP="00D03D57">
                            <w:pPr>
                              <w:spacing w:after="160" w:line="259" w:lineRule="auto"/>
                              <w:jc w:val="both"/>
                              <w:rPr>
                                <w:rFonts w:ascii="Georgia" w:eastAsiaTheme="minorHAnsi" w:hAnsi="Georgia" w:cstheme="minorBidi"/>
                                <w:b/>
                                <w:bCs/>
                                <w:i/>
                                <w:iCs/>
                                <w:szCs w:val="20"/>
                                <w:lang w:eastAsia="en-US"/>
                              </w:rPr>
                            </w:pPr>
                          </w:p>
                          <w:p w:rsidR="00D03D57" w:rsidRPr="00D03D57" w:rsidRDefault="00D03D57" w:rsidP="00D03D57">
                            <w:pPr>
                              <w:spacing w:after="160" w:line="259" w:lineRule="auto"/>
                              <w:jc w:val="both"/>
                              <w:rPr>
                                <w:rFonts w:ascii="Georgia" w:eastAsiaTheme="minorHAnsi" w:hAnsi="Georgia" w:cstheme="minorBidi"/>
                                <w:b/>
                                <w:bCs/>
                                <w:i/>
                                <w:iCs/>
                                <w:szCs w:val="20"/>
                                <w:lang w:eastAsia="en-US"/>
                              </w:rPr>
                            </w:pPr>
                            <w:r w:rsidRPr="00D03D57">
                              <w:rPr>
                                <w:rFonts w:ascii="Georgia" w:eastAsiaTheme="minorHAnsi" w:hAnsi="Georgia" w:cstheme="minorBidi"/>
                                <w:b/>
                                <w:bCs/>
                                <w:i/>
                                <w:iCs/>
                                <w:szCs w:val="20"/>
                                <w:lang w:eastAsia="en-US"/>
                              </w:rPr>
                              <w:t>Husk at udfylde Udviklingsplanen</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I Albertslund Kommune følger vi ”Aftale om kompetenceudvikling”, hvori der står, at alle medarbejdere skal have en årlig medarbejderudviklingssamtale, og at der skal opstilles udviklingsmål for den enkelte medarbejder eller for grupper af medarbejdere.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Udviklingsmålene skal formuleres som aftaler i udviklingsplanen</w:t>
                            </w:r>
                            <w:r>
                              <w:rPr>
                                <w:rFonts w:ascii="Georgia" w:eastAsiaTheme="minorHAnsi" w:hAnsi="Georgia" w:cstheme="minorBidi"/>
                                <w:i/>
                                <w:iCs/>
                                <w:szCs w:val="20"/>
                                <w:lang w:eastAsia="en-US"/>
                              </w:rPr>
                              <w:t xml:space="preserve"> (aftalefeltet </w:t>
                            </w:r>
                            <w:r w:rsidR="00515682">
                              <w:rPr>
                                <w:rFonts w:ascii="Georgia" w:eastAsiaTheme="minorHAnsi" w:hAnsi="Georgia" w:cstheme="minorBidi"/>
                                <w:i/>
                                <w:iCs/>
                                <w:szCs w:val="20"/>
                                <w:lang w:eastAsia="en-US"/>
                              </w:rPr>
                              <w:t xml:space="preserve">på modsatte side af </w:t>
                            </w:r>
                            <w:r>
                              <w:rPr>
                                <w:rFonts w:ascii="Georgia" w:eastAsiaTheme="minorHAnsi" w:hAnsi="Georgia" w:cstheme="minorBidi"/>
                                <w:i/>
                                <w:iCs/>
                                <w:szCs w:val="20"/>
                                <w:lang w:eastAsia="en-US"/>
                              </w:rPr>
                              <w:t>aftalearket her)</w:t>
                            </w:r>
                            <w:r w:rsidRPr="00D03D57">
                              <w:rPr>
                                <w:rFonts w:ascii="Georgia" w:eastAsiaTheme="minorHAnsi" w:hAnsi="Georgia" w:cstheme="minorBidi"/>
                                <w:i/>
                                <w:iCs/>
                                <w:szCs w:val="20"/>
                                <w:lang w:eastAsia="en-US"/>
                              </w:rPr>
                              <w:t>.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Undervejs eller senest ved samtalens afslutning udfylder I derfor i fællesskab udviklingsplanen. Udviklingsplanen skal være konkret og angive hvad der aftales, samt tidshorisont, ansvar og opfølgning for aftalerne.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Beskriv gerne den værdi, udviklingsmålene vil skabe for den enkelte, arbejdsfællesskabet og/eller Albertslund Kommunes borgere, foreninger og virksomheder.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MUS er en fælles forpligtelse. Derfor skal leder og medarbejder aftale, hvornår der følges op på MUS og udviklingsplanen. Opfølgningen skal som minimum ske ved næste MUS, men ledere opfordres til at følge op løbende. </w:t>
                            </w:r>
                          </w:p>
                          <w:p w:rsidR="00D03D57" w:rsidRPr="00D03D57" w:rsidRDefault="00D03D57" w:rsidP="00D03D57">
                            <w:pPr>
                              <w:spacing w:after="160" w:line="259" w:lineRule="auto"/>
                              <w:jc w:val="both"/>
                              <w:rPr>
                                <w:rFonts w:ascii="Georgia" w:eastAsiaTheme="minorHAnsi" w:hAnsi="Georgia" w:cstheme="minorBidi"/>
                                <w:b/>
                                <w:bCs/>
                                <w:i/>
                                <w:iCs/>
                                <w:szCs w:val="20"/>
                                <w:lang w:eastAsia="en-US"/>
                              </w:rPr>
                            </w:pPr>
                          </w:p>
                          <w:p w:rsidR="00D03D57" w:rsidRPr="00D03D57" w:rsidRDefault="00D03D57" w:rsidP="00D03D57">
                            <w:pPr>
                              <w:spacing w:after="160" w:line="259" w:lineRule="auto"/>
                              <w:jc w:val="both"/>
                              <w:rPr>
                                <w:rFonts w:ascii="Georgia" w:eastAsiaTheme="minorHAnsi" w:hAnsi="Georgia" w:cstheme="minorBidi"/>
                                <w:b/>
                                <w:bCs/>
                                <w:i/>
                                <w:iCs/>
                                <w:szCs w:val="20"/>
                                <w:lang w:eastAsia="en-US"/>
                              </w:rPr>
                            </w:pPr>
                            <w:r w:rsidRPr="00D03D57">
                              <w:rPr>
                                <w:rFonts w:ascii="Georgia" w:eastAsiaTheme="minorHAnsi" w:hAnsi="Georgia" w:cstheme="minorBidi"/>
                                <w:b/>
                                <w:bCs/>
                                <w:i/>
                                <w:iCs/>
                                <w:szCs w:val="20"/>
                                <w:lang w:eastAsia="en-US"/>
                              </w:rPr>
                              <w:t xml:space="preserve">Husk at dokumentere jeres aftaler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 xml:space="preserve">Når I er færdige med jeres samtale, tager I et billede eller en kopi af det udfyldte aftalefelt (udviklingsplanen), som I hver især opbevarer.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Lederen gemmer billedet/kopien som PDF i medarbejderens personalemappe. </w:t>
                            </w:r>
                          </w:p>
                          <w:p w:rsidR="00D03D57" w:rsidRPr="00A1696E" w:rsidRDefault="00D03D57" w:rsidP="00D03D57">
                            <w:pPr>
                              <w:spacing w:line="360" w:lineRule="auto"/>
                              <w:jc w:val="both"/>
                              <w:rPr>
                                <w:rFonts w:ascii="Georgia" w:hAnsi="Georgia"/>
                                <w:i/>
                                <w:iCs/>
                                <w:szCs w:val="20"/>
                              </w:rPr>
                            </w:pPr>
                          </w:p>
                          <w:p w:rsidR="00D03D57" w:rsidRDefault="00D03D57" w:rsidP="00D03D5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68D55" id="_x0000_t202" coordsize="21600,21600" o:spt="202" path="m,l,21600r21600,l21600,xe">
                <v:stroke joinstyle="miter"/>
                <v:path gradientshapeok="t" o:connecttype="rect"/>
              </v:shapetype>
              <v:shape id="Tekstfelt 2" o:spid="_x0000_s1026" type="#_x0000_t202" style="position:absolute;margin-left:4.35pt;margin-top:5.35pt;width:1131.4pt;height:677.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ljFQIAACIEAAAOAAAAZHJzL2Uyb0RvYy54bWysU9tu2zAMfR+wfxD0vtjO0lyMOEWXLsOA&#10;7gJ0+wBZlmNhkqhJSuzu60vJaRp028swPwiiSR2Sh4fr60ErchTOSzAVLSY5JcJwaKTZV/T7t92b&#10;JSU+MNMwBUZU9EF4er15/Wrd21JMoQPVCEcQxPiytxXtQrBllnneCc38BKww6GzBaRbQdPuscaxH&#10;dK2yaZ7Psx5cYx1w4T3+vR2ddJPw21bw8KVtvQhEVRRrC+l06azjmW3WrNw7ZjvJT2Wwf6hCM2kw&#10;6RnqlgVGDk7+BqUld+ChDRMOOoO2lVykHrCbIn/RzX3HrEi9IDnenmny/w+Wfz7e26+OhOEdDDjA&#10;1IS3d8B/eGJg2zGzFzfOQd8J1mDiIlKW9daXp6eRal/6CFL3n6DBIbNDgAQ0tE5HVrBPgug4gIcz&#10;6WIIhMeUs7fz5WKJPo7O5TwvFkWaS8bKp/fW+fBBgCbxUlGHY0347HjnQ6yHlU8hMZ0HJZudVCoZ&#10;bl9vlSNHhhLYpS+18CJMGdJjMav8Kh85+CvGbLVYTFd/wtAyoJiV1NhHHr9RXpG596ZJUgtMqvGO&#10;NStzojKyN/IYhnrAwEhpDc0DkupgFC0uGV46cL8o6VGwFfU/D8wJStRHg4NZFbNZVHgyZleLKRru&#10;0lNfepjhCFXRQMl43Ya0FZExAzc4wFYmZp8rOdWKQkyEn5YmKv3STlHPq715BAAA//8DAFBLAwQU&#10;AAYACAAAACEAl7cLHd4AAAAKAQAADwAAAGRycy9kb3ducmV2LnhtbExPy07DMBC8I/EP1iJxQdRJ&#10;qrRRiFOhqtyhrYS4ufESh/oRxU4a+HqWUzmtdmY0j2ozW8MmHELnnYB0kQBD13jVuVbA8fDyWAAL&#10;UToljXco4BsDbOrbm0qWyl/cG0772DIycaGUAnSMfcl5aDRaGRa+R0fcpx+sjPQOLVeDvJC5NTxL&#10;khW3snOUoGWPW43NeT9aCvka2+JHf0zbdJef3w+7h9ejQSHu7+bnJ2AR53gVw199qg41dTr50anA&#10;jIBiTUKCE7pEZ9k6zYGdCFmu8iXwuuL/J9S/AAAA//8DAFBLAQItABQABgAIAAAAIQC2gziS/gAA&#10;AOEBAAATAAAAAAAAAAAAAAAAAAAAAABbQ29udGVudF9UeXBlc10ueG1sUEsBAi0AFAAGAAgAAAAh&#10;ADj9If/WAAAAlAEAAAsAAAAAAAAAAAAAAAAALwEAAF9yZWxzLy5yZWxzUEsBAi0AFAAGAAgAAAAh&#10;AKenCWMVAgAAIgQAAA4AAAAAAAAAAAAAAAAALgIAAGRycy9lMm9Eb2MueG1sUEsBAi0AFAAGAAgA&#10;AAAhAJe3Cx3eAAAACgEAAA8AAAAAAAAAAAAAAAAAbwQAAGRycy9kb3ducmV2LnhtbFBLBQYAAAAA&#10;BAAEAPMAAAB6BQAAAAA=&#10;" strokecolor="#497729" strokeweight="1.5pt">
                <v:textbox>
                  <w:txbxContent>
                    <w:p w:rsidR="00D03D57" w:rsidRPr="00482784" w:rsidRDefault="00D03D57" w:rsidP="00D03D57">
                      <w:pPr>
                        <w:spacing w:before="240" w:after="160" w:line="259" w:lineRule="auto"/>
                        <w:jc w:val="both"/>
                        <w:rPr>
                          <w:rFonts w:ascii="Open Sans" w:hAnsi="Open Sans" w:cs="Open Sans"/>
                          <w:b/>
                          <w:bCs/>
                          <w:sz w:val="24"/>
                        </w:rPr>
                      </w:pPr>
                      <w:r w:rsidRPr="00D03D57">
                        <w:rPr>
                          <w:rFonts w:ascii="Open Sans" w:eastAsiaTheme="minorHAnsi" w:hAnsi="Open Sans" w:cs="Open Sans"/>
                          <w:b/>
                          <w:bCs/>
                          <w:sz w:val="24"/>
                          <w:lang w:eastAsia="en-US"/>
                        </w:rPr>
                        <w:t>Medarbejderudviklingssamtale (MUS) i Albertslund Kommune</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 xml:space="preserve">Alle medarbejdere og ledere i Albertslund Kommune skal én gang årligt til udviklingssamtale, enten individuelt eller som en del af en gruppe med deres personaleleder.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Med Albertslund Kommunes vision og styringskoncept ”Én kommune, én organisation” tager vi udgangspunkt i hhv. opgaver, adfærd og struktur som de tre perspektiver på hvordan vi agerer som organisation. Videre har vi i 2023 fået et fælles medarbejder- og ledelsesgrundlag, der beskriver de værdier og den adfærd, vi forventer af hinanden.</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MUS er del af den løbende dialog og forventningsafstemning om udvikling mellem leder og medarbejder. MUS skal derfor understøtte sammenhængen mellem medarbejderens udvikling og vores fælles opgave. </w:t>
                      </w:r>
                    </w:p>
                    <w:p w:rsidR="00D03D57" w:rsidRPr="00D03D57" w:rsidRDefault="00D03D57" w:rsidP="00D03D57">
                      <w:pPr>
                        <w:spacing w:after="160" w:line="259" w:lineRule="auto"/>
                        <w:jc w:val="both"/>
                        <w:rPr>
                          <w:rFonts w:ascii="Georgia" w:eastAsiaTheme="minorHAnsi" w:hAnsi="Georgia" w:cstheme="minorBidi"/>
                          <w:i/>
                          <w:iCs/>
                          <w:szCs w:val="20"/>
                          <w:lang w:eastAsia="en-US"/>
                        </w:rPr>
                      </w:pPr>
                    </w:p>
                    <w:p w:rsidR="00D03D57" w:rsidRPr="00D03D57" w:rsidRDefault="00D03D57" w:rsidP="00D03D57">
                      <w:pPr>
                        <w:spacing w:after="160" w:line="259" w:lineRule="auto"/>
                        <w:jc w:val="both"/>
                        <w:rPr>
                          <w:rFonts w:ascii="Georgia" w:eastAsiaTheme="minorHAnsi" w:hAnsi="Georgia" w:cstheme="minorBidi"/>
                          <w:b/>
                          <w:bCs/>
                          <w:i/>
                          <w:iCs/>
                          <w:szCs w:val="20"/>
                          <w:lang w:eastAsia="en-US"/>
                        </w:rPr>
                      </w:pPr>
                      <w:r w:rsidRPr="00D03D57">
                        <w:rPr>
                          <w:rFonts w:ascii="Georgia" w:eastAsiaTheme="minorHAnsi" w:hAnsi="Georgia" w:cstheme="minorBidi"/>
                          <w:b/>
                          <w:bCs/>
                          <w:i/>
                          <w:iCs/>
                          <w:szCs w:val="20"/>
                          <w:lang w:eastAsia="en-US"/>
                        </w:rPr>
                        <w:t>Forberedelse af samtalerne</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Inden samtalen udvælger leder og medarbejder hver tre stikord, som I hver især ser som særligt vigtige for jeres samtale. Stikordene kan bruges i jeres forberedelse til at give samtalen en retning, og de kan bringes i spil i løbet af jeres samtale som benspænd for jeres refleksion og dialog.</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 xml:space="preserve">Forbered jer ved at læse og reflektere over spørgsmål og stikord. Læs eller se videomateriale om Albertslund Kommunes Vision, Organisationskompasset samt Medarbejder- og ledelsesgrundlaget på medarbejdersiden. Find mere information om proces og materialer til udviklingssamtalerne på medarbejdersiden. </w:t>
                      </w:r>
                    </w:p>
                    <w:p w:rsidR="00D03D57" w:rsidRPr="00D03D57" w:rsidRDefault="00D03D57" w:rsidP="00D03D57">
                      <w:pPr>
                        <w:spacing w:after="160" w:line="259" w:lineRule="auto"/>
                        <w:jc w:val="both"/>
                        <w:rPr>
                          <w:rFonts w:ascii="Georgia" w:eastAsiaTheme="minorHAnsi" w:hAnsi="Georgia" w:cstheme="minorBidi"/>
                          <w:i/>
                          <w:iCs/>
                          <w:szCs w:val="20"/>
                          <w:lang w:eastAsia="en-US"/>
                        </w:rPr>
                      </w:pPr>
                      <w:bookmarkStart w:id="5" w:name="_Hlk198734323"/>
                      <w:r w:rsidRPr="00D03D57">
                        <w:rPr>
                          <w:rFonts w:ascii="Georgia" w:eastAsiaTheme="minorHAnsi" w:hAnsi="Georgia" w:cstheme="minorBidi"/>
                          <w:i/>
                          <w:iCs/>
                          <w:szCs w:val="20"/>
                          <w:lang w:eastAsia="en-US"/>
                        </w:rPr>
                        <w:t>Puslespillet består af 9 spørgsmålsbrikker, 10 billedbrikker og 33 stikordsbrikker.</w:t>
                      </w:r>
                      <w:r>
                        <w:rPr>
                          <w:rFonts w:ascii="Georgia" w:eastAsiaTheme="minorHAnsi" w:hAnsi="Georgia" w:cstheme="minorBidi"/>
                          <w:i/>
                          <w:iCs/>
                          <w:szCs w:val="20"/>
                          <w:lang w:eastAsia="en-US"/>
                        </w:rPr>
                        <w:t xml:space="preserve"> </w:t>
                      </w:r>
                      <w:r w:rsidRPr="00D03D57">
                        <w:rPr>
                          <w:rFonts w:ascii="Georgia" w:eastAsiaTheme="minorHAnsi" w:hAnsi="Georgia" w:cstheme="minorBidi"/>
                          <w:i/>
                          <w:iCs/>
                          <w:szCs w:val="20"/>
                          <w:lang w:eastAsia="en-US"/>
                        </w:rPr>
                        <w:t>Tæl efter om alle brikker er der. Mangler der nogle spørgsmål eller stikord, kan I se en oversigt over spørgsmål og stikord i skemaversionen på medarbejdersiden.</w:t>
                      </w:r>
                    </w:p>
                    <w:bookmarkEnd w:id="5"/>
                    <w:p w:rsidR="00D03D57" w:rsidRPr="00D03D57" w:rsidRDefault="00D03D57" w:rsidP="00D03D57">
                      <w:pPr>
                        <w:spacing w:after="160" w:line="259" w:lineRule="auto"/>
                        <w:jc w:val="both"/>
                        <w:rPr>
                          <w:rFonts w:ascii="Georgia" w:eastAsiaTheme="minorHAnsi" w:hAnsi="Georgia" w:cstheme="minorBidi"/>
                          <w:b/>
                          <w:bCs/>
                          <w:i/>
                          <w:iCs/>
                          <w:szCs w:val="20"/>
                          <w:lang w:eastAsia="en-US"/>
                        </w:rPr>
                      </w:pPr>
                    </w:p>
                    <w:p w:rsidR="00D03D57" w:rsidRPr="00D03D57" w:rsidRDefault="00D03D57" w:rsidP="00D03D57">
                      <w:pPr>
                        <w:spacing w:after="160" w:line="259" w:lineRule="auto"/>
                        <w:jc w:val="both"/>
                        <w:rPr>
                          <w:rFonts w:ascii="Georgia" w:eastAsiaTheme="minorHAnsi" w:hAnsi="Georgia" w:cstheme="minorBidi"/>
                          <w:b/>
                          <w:bCs/>
                          <w:i/>
                          <w:iCs/>
                          <w:szCs w:val="20"/>
                          <w:lang w:eastAsia="en-US"/>
                        </w:rPr>
                      </w:pPr>
                      <w:r w:rsidRPr="00D03D57">
                        <w:rPr>
                          <w:rFonts w:ascii="Georgia" w:eastAsiaTheme="minorHAnsi" w:hAnsi="Georgia" w:cstheme="minorBidi"/>
                          <w:b/>
                          <w:bCs/>
                          <w:i/>
                          <w:iCs/>
                          <w:szCs w:val="20"/>
                          <w:lang w:eastAsia="en-US"/>
                        </w:rPr>
                        <w:t>Afholdelse af samtalen</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 xml:space="preserve">Samtalen skal tage afsæt i skema eller puslespil. Som leder har du en vigtig opgave i at give de ni spørgsmål en ordlyd, der passer til netop jeres arbejde og arbejdsplads. Det er spørgsmålenes hensigt og ikke den præcise formulering, der er vigtig. Samtidig har du som leder en vigtig opgave i introducere koblingen mellem konceptet og organisationskompasset.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 xml:space="preserve">Der er ikke nogle faste krav til, hvordan I bruger puslespillet. Prøv jer frem og vurder, hvad der fungerer bedst alt efter rammerne for jeres samtale.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 xml:space="preserve">Hvis I har et bord til rådighed, kan I eksempelvis begynde med at lægge alle stikords- og billedbrikker op på bordet. Spørgsmålsbrikkerne kan I lægge sammen undervejs i jeres samtale.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Hvis I holder samtalen som walk-n-talk, skal I som minimum medbringe</w:t>
                      </w:r>
                      <w:r>
                        <w:rPr>
                          <w:rFonts w:ascii="Georgia" w:eastAsiaTheme="minorHAnsi" w:hAnsi="Georgia" w:cstheme="minorBidi"/>
                          <w:i/>
                          <w:iCs/>
                          <w:szCs w:val="20"/>
                          <w:lang w:eastAsia="en-US"/>
                        </w:rPr>
                        <w:t xml:space="preserve"> </w:t>
                      </w:r>
                      <w:r w:rsidRPr="00D03D57">
                        <w:rPr>
                          <w:rFonts w:ascii="Georgia" w:eastAsiaTheme="minorHAnsi" w:hAnsi="Georgia" w:cstheme="minorBidi"/>
                          <w:i/>
                          <w:iCs/>
                          <w:szCs w:val="20"/>
                          <w:lang w:eastAsia="en-US"/>
                        </w:rPr>
                        <w:t xml:space="preserve"> spørgsmålsbrikkerne, jeres udvalgte stikord, </w:t>
                      </w:r>
                      <w:r>
                        <w:rPr>
                          <w:rFonts w:ascii="Georgia" w:eastAsiaTheme="minorHAnsi" w:hAnsi="Georgia" w:cstheme="minorBidi"/>
                          <w:i/>
                          <w:iCs/>
                          <w:szCs w:val="20"/>
                          <w:lang w:eastAsia="en-US"/>
                        </w:rPr>
                        <w:t xml:space="preserve">note- og </w:t>
                      </w:r>
                      <w:r w:rsidRPr="00D03D57">
                        <w:rPr>
                          <w:rFonts w:ascii="Georgia" w:eastAsiaTheme="minorHAnsi" w:hAnsi="Georgia" w:cstheme="minorBidi"/>
                          <w:i/>
                          <w:iCs/>
                          <w:szCs w:val="20"/>
                          <w:lang w:eastAsia="en-US"/>
                        </w:rPr>
                        <w:t xml:space="preserve">aftalearket </w:t>
                      </w:r>
                      <w:r>
                        <w:rPr>
                          <w:rFonts w:ascii="Georgia" w:eastAsiaTheme="minorHAnsi" w:hAnsi="Georgia" w:cstheme="minorBidi"/>
                          <w:i/>
                          <w:iCs/>
                          <w:szCs w:val="20"/>
                          <w:lang w:eastAsia="en-US"/>
                        </w:rPr>
                        <w:t>samt</w:t>
                      </w:r>
                      <w:r w:rsidRPr="00D03D57">
                        <w:rPr>
                          <w:rFonts w:ascii="Georgia" w:eastAsiaTheme="minorHAnsi" w:hAnsi="Georgia" w:cstheme="minorBidi"/>
                          <w:i/>
                          <w:iCs/>
                          <w:szCs w:val="20"/>
                          <w:lang w:eastAsia="en-US"/>
                        </w:rPr>
                        <w:t xml:space="preserve"> noget at skrive med. Tag gerne flere brikker med jer.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 xml:space="preserve">De </w:t>
                      </w:r>
                      <w:r>
                        <w:rPr>
                          <w:rFonts w:ascii="Georgia" w:eastAsiaTheme="minorHAnsi" w:hAnsi="Georgia" w:cstheme="minorBidi"/>
                          <w:i/>
                          <w:iCs/>
                          <w:szCs w:val="20"/>
                          <w:lang w:eastAsia="en-US"/>
                        </w:rPr>
                        <w:t>ni</w:t>
                      </w:r>
                      <w:r w:rsidRPr="00D03D57">
                        <w:rPr>
                          <w:rFonts w:ascii="Georgia" w:eastAsiaTheme="minorHAnsi" w:hAnsi="Georgia" w:cstheme="minorBidi"/>
                          <w:i/>
                          <w:iCs/>
                          <w:szCs w:val="20"/>
                          <w:lang w:eastAsia="en-US"/>
                        </w:rPr>
                        <w:t xml:space="preserve"> spørgsmål er fordelt med tre spørgsmål i hver af perspektiverne; adfærd, struktur og opgaver. Det er en god idé at begynde med de </w:t>
                      </w:r>
                      <w:r w:rsidRPr="00D03D57">
                        <w:rPr>
                          <w:rFonts w:ascii="Georgia" w:eastAsiaTheme="minorHAnsi" w:hAnsi="Georgia" w:cstheme="minorBidi"/>
                          <w:i/>
                          <w:iCs/>
                          <w:color w:val="7030A0"/>
                          <w:szCs w:val="20"/>
                          <w:lang w:eastAsia="en-US"/>
                        </w:rPr>
                        <w:t xml:space="preserve">violette </w:t>
                      </w:r>
                      <w:r w:rsidRPr="00D03D57">
                        <w:rPr>
                          <w:rFonts w:ascii="Georgia" w:eastAsiaTheme="minorHAnsi" w:hAnsi="Georgia" w:cstheme="minorBidi"/>
                          <w:i/>
                          <w:iCs/>
                          <w:szCs w:val="20"/>
                          <w:lang w:eastAsia="en-US"/>
                        </w:rPr>
                        <w:t xml:space="preserve">spørgsmål under perspektivet adfærd, og gå videre derfra.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I har hver især på forhånd udvalgt stikord, der er særlig vigtige for samtalen. Sørg for, at de kommer i spil, og brug gerne de øvrige stikord og billedbrikkerne undervejs.</w:t>
                      </w:r>
                    </w:p>
                    <w:p w:rsidR="00D03D57" w:rsidRDefault="00D03D57" w:rsidP="00D03D57">
                      <w:pPr>
                        <w:spacing w:after="160" w:line="259" w:lineRule="auto"/>
                        <w:jc w:val="both"/>
                        <w:rPr>
                          <w:rFonts w:ascii="Georgia" w:eastAsiaTheme="minorHAnsi" w:hAnsi="Georgia" w:cstheme="minorBidi"/>
                          <w:b/>
                          <w:bCs/>
                          <w:i/>
                          <w:iCs/>
                          <w:szCs w:val="20"/>
                          <w:lang w:eastAsia="en-US"/>
                        </w:rPr>
                      </w:pPr>
                    </w:p>
                    <w:p w:rsidR="00D03D57" w:rsidRPr="00D03D57" w:rsidRDefault="00D03D57" w:rsidP="00D03D57">
                      <w:pPr>
                        <w:spacing w:after="160" w:line="259" w:lineRule="auto"/>
                        <w:jc w:val="both"/>
                        <w:rPr>
                          <w:rFonts w:ascii="Georgia" w:eastAsiaTheme="minorHAnsi" w:hAnsi="Georgia" w:cstheme="minorBidi"/>
                          <w:b/>
                          <w:bCs/>
                          <w:i/>
                          <w:iCs/>
                          <w:szCs w:val="20"/>
                          <w:lang w:eastAsia="en-US"/>
                        </w:rPr>
                      </w:pPr>
                      <w:r w:rsidRPr="00D03D57">
                        <w:rPr>
                          <w:rFonts w:ascii="Georgia" w:eastAsiaTheme="minorHAnsi" w:hAnsi="Georgia" w:cstheme="minorBidi"/>
                          <w:b/>
                          <w:bCs/>
                          <w:i/>
                          <w:iCs/>
                          <w:szCs w:val="20"/>
                          <w:lang w:eastAsia="en-US"/>
                        </w:rPr>
                        <w:t>Husk at udfylde Udviklingsplanen</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I Albertslund Kommune følger vi ”Aftale om kompetenceudvikling”, hvori der står, at alle medarbejdere skal have en årlig medarbejderudviklingssamtale, og at der skal opstilles udviklingsmål for den enkelte medarbejder eller for grupper af medarbejdere.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Udviklingsmålene skal formuleres som aftaler i udviklingsplanen</w:t>
                      </w:r>
                      <w:r>
                        <w:rPr>
                          <w:rFonts w:ascii="Georgia" w:eastAsiaTheme="minorHAnsi" w:hAnsi="Georgia" w:cstheme="minorBidi"/>
                          <w:i/>
                          <w:iCs/>
                          <w:szCs w:val="20"/>
                          <w:lang w:eastAsia="en-US"/>
                        </w:rPr>
                        <w:t xml:space="preserve"> (aftalefeltet </w:t>
                      </w:r>
                      <w:r w:rsidR="00515682">
                        <w:rPr>
                          <w:rFonts w:ascii="Georgia" w:eastAsiaTheme="minorHAnsi" w:hAnsi="Georgia" w:cstheme="minorBidi"/>
                          <w:i/>
                          <w:iCs/>
                          <w:szCs w:val="20"/>
                          <w:lang w:eastAsia="en-US"/>
                        </w:rPr>
                        <w:t xml:space="preserve">på modsatte side af </w:t>
                      </w:r>
                      <w:r>
                        <w:rPr>
                          <w:rFonts w:ascii="Georgia" w:eastAsiaTheme="minorHAnsi" w:hAnsi="Georgia" w:cstheme="minorBidi"/>
                          <w:i/>
                          <w:iCs/>
                          <w:szCs w:val="20"/>
                          <w:lang w:eastAsia="en-US"/>
                        </w:rPr>
                        <w:t>aftalearket her)</w:t>
                      </w:r>
                      <w:r w:rsidRPr="00D03D57">
                        <w:rPr>
                          <w:rFonts w:ascii="Georgia" w:eastAsiaTheme="minorHAnsi" w:hAnsi="Georgia" w:cstheme="minorBidi"/>
                          <w:i/>
                          <w:iCs/>
                          <w:szCs w:val="20"/>
                          <w:lang w:eastAsia="en-US"/>
                        </w:rPr>
                        <w:t>.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Undervejs eller senest ved samtalens afslutning udfylder I derfor i fællesskab udviklingsplanen. Udviklingsplanen skal være konkret og angive hvad der aftales, samt tidshorisont, ansvar og opfølgning for aftalerne.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Beskriv gerne den værdi, udviklingsmålene vil skabe for den enkelte, arbejdsfællesskabet og/eller Albertslund Kommunes borgere, foreninger og virksomheder.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MUS er en fælles forpligtelse. Derfor skal leder og medarbejder aftale, hvornår der følges op på MUS og udviklingsplanen. Opfølgningen skal som minimum ske ved næste MUS, men ledere opfordres til at følge op løbende. </w:t>
                      </w:r>
                    </w:p>
                    <w:p w:rsidR="00D03D57" w:rsidRPr="00D03D57" w:rsidRDefault="00D03D57" w:rsidP="00D03D57">
                      <w:pPr>
                        <w:spacing w:after="160" w:line="259" w:lineRule="auto"/>
                        <w:jc w:val="both"/>
                        <w:rPr>
                          <w:rFonts w:ascii="Georgia" w:eastAsiaTheme="minorHAnsi" w:hAnsi="Georgia" w:cstheme="minorBidi"/>
                          <w:b/>
                          <w:bCs/>
                          <w:i/>
                          <w:iCs/>
                          <w:szCs w:val="20"/>
                          <w:lang w:eastAsia="en-US"/>
                        </w:rPr>
                      </w:pPr>
                    </w:p>
                    <w:p w:rsidR="00D03D57" w:rsidRPr="00D03D57" w:rsidRDefault="00D03D57" w:rsidP="00D03D57">
                      <w:pPr>
                        <w:spacing w:after="160" w:line="259" w:lineRule="auto"/>
                        <w:jc w:val="both"/>
                        <w:rPr>
                          <w:rFonts w:ascii="Georgia" w:eastAsiaTheme="minorHAnsi" w:hAnsi="Georgia" w:cstheme="minorBidi"/>
                          <w:b/>
                          <w:bCs/>
                          <w:i/>
                          <w:iCs/>
                          <w:szCs w:val="20"/>
                          <w:lang w:eastAsia="en-US"/>
                        </w:rPr>
                      </w:pPr>
                      <w:r w:rsidRPr="00D03D57">
                        <w:rPr>
                          <w:rFonts w:ascii="Georgia" w:eastAsiaTheme="minorHAnsi" w:hAnsi="Georgia" w:cstheme="minorBidi"/>
                          <w:b/>
                          <w:bCs/>
                          <w:i/>
                          <w:iCs/>
                          <w:szCs w:val="20"/>
                          <w:lang w:eastAsia="en-US"/>
                        </w:rPr>
                        <w:t xml:space="preserve">Husk at dokumentere jeres aftaler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 xml:space="preserve">Når I er færdige med jeres samtale, tager I et billede eller en kopi af det udfyldte aftalefelt (udviklingsplanen), som I hver især opbevarer. </w:t>
                      </w:r>
                    </w:p>
                    <w:p w:rsidR="00D03D57" w:rsidRPr="00D03D57" w:rsidRDefault="00D03D57" w:rsidP="00D03D57">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Lederen gemmer billedet/kopien som PDF i medarbejderens personalemappe. </w:t>
                      </w:r>
                    </w:p>
                    <w:p w:rsidR="00D03D57" w:rsidRPr="00A1696E" w:rsidRDefault="00D03D57" w:rsidP="00D03D57">
                      <w:pPr>
                        <w:spacing w:line="360" w:lineRule="auto"/>
                        <w:jc w:val="both"/>
                        <w:rPr>
                          <w:rFonts w:ascii="Georgia" w:hAnsi="Georgia"/>
                          <w:i/>
                          <w:iCs/>
                          <w:szCs w:val="20"/>
                        </w:rPr>
                      </w:pPr>
                    </w:p>
                    <w:p w:rsidR="00D03D57" w:rsidRDefault="00D03D57" w:rsidP="00D03D57">
                      <w:pPr>
                        <w:jc w:val="both"/>
                      </w:pPr>
                    </w:p>
                  </w:txbxContent>
                </v:textbox>
                <w10:wrap type="square" anchorx="margin"/>
              </v:shape>
            </w:pict>
          </mc:Fallback>
        </mc:AlternateContent>
      </w:r>
      <w:r w:rsidR="00CF3D7B" w:rsidRPr="00572DA8">
        <w:rPr>
          <w:rFonts w:ascii="Georgia" w:hAnsi="Georgia"/>
          <w:i/>
          <w:iCs/>
          <w:noProof/>
          <w:szCs w:val="20"/>
        </w:rPr>
        <mc:AlternateContent>
          <mc:Choice Requires="wps">
            <w:drawing>
              <wp:anchor distT="45720" distB="45720" distL="114300" distR="114300" simplePos="0" relativeHeight="251662336" behindDoc="0" locked="0" layoutInCell="1" allowOverlap="1" wp14:anchorId="0C5607AC" wp14:editId="5B70FCA4">
                <wp:simplePos x="0" y="0"/>
                <wp:positionH relativeFrom="margin">
                  <wp:posOffset>7417435</wp:posOffset>
                </wp:positionH>
                <wp:positionV relativeFrom="paragraph">
                  <wp:posOffset>160655</wp:posOffset>
                </wp:positionV>
                <wp:extent cx="6867525" cy="8515985"/>
                <wp:effectExtent l="0" t="0" r="28575" b="18415"/>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515985"/>
                        </a:xfrm>
                        <a:prstGeom prst="rect">
                          <a:avLst/>
                        </a:prstGeom>
                        <a:solidFill>
                          <a:srgbClr val="FFFFFF"/>
                        </a:solidFill>
                        <a:ln w="19050">
                          <a:solidFill>
                            <a:srgbClr val="497729"/>
                          </a:solidFill>
                          <a:miter lim="800000"/>
                          <a:headEnd/>
                          <a:tailEnd/>
                        </a:ln>
                      </wps:spPr>
                      <wps:txbx>
                        <w:txbxContent>
                          <w:p w:rsidR="008400C0" w:rsidRPr="00572DA8" w:rsidRDefault="008400C0" w:rsidP="003A01CD">
                            <w:pPr>
                              <w:spacing w:before="240"/>
                              <w:rPr>
                                <w:rFonts w:ascii="Georgia" w:hAnsi="Georgia"/>
                                <w:b/>
                                <w:bCs/>
                                <w:i/>
                                <w:iCs/>
                                <w:szCs w:val="20"/>
                              </w:rPr>
                            </w:pPr>
                            <w:r w:rsidRPr="00572DA8">
                              <w:rPr>
                                <w:rFonts w:ascii="Georgia" w:hAnsi="Georgia"/>
                                <w:b/>
                                <w:bCs/>
                                <w:i/>
                                <w:iCs/>
                                <w:szCs w:val="20"/>
                              </w:rPr>
                              <w:t>Afholdelse af samtalen</w:t>
                            </w:r>
                          </w:p>
                          <w:p w:rsidR="008400C0" w:rsidRDefault="008400C0" w:rsidP="003A01CD">
                            <w:pPr>
                              <w:rPr>
                                <w:rFonts w:ascii="Georgia" w:hAnsi="Georgia"/>
                                <w:i/>
                                <w:iCs/>
                                <w:szCs w:val="20"/>
                              </w:rPr>
                            </w:pPr>
                            <w:r w:rsidRPr="00572DA8">
                              <w:rPr>
                                <w:rFonts w:ascii="Georgia" w:hAnsi="Georgia"/>
                                <w:i/>
                                <w:iCs/>
                                <w:szCs w:val="20"/>
                              </w:rPr>
                              <w:t>Samtalen skal tage afsæt i konceptet. Som leder har du en vigtig opgave i at give spørgsmålene en ordlyd, der passer til netop jeres arbejde og arbejdsplads. Det er spørgsmålenes hensigt og ikke den præcise formulering, der er vigtig. Samtidig har du som leder en vigtig opgave i introducere koblingen mellem konceptet og organisationskompasset.</w:t>
                            </w:r>
                          </w:p>
                          <w:p w:rsidR="008400C0" w:rsidRPr="00572DA8" w:rsidRDefault="008400C0" w:rsidP="003A01CD">
                            <w:pPr>
                              <w:rPr>
                                <w:rFonts w:ascii="Georgia" w:hAnsi="Georgia"/>
                                <w:i/>
                                <w:iCs/>
                                <w:szCs w:val="20"/>
                              </w:rPr>
                            </w:pPr>
                          </w:p>
                          <w:p w:rsidR="008400C0" w:rsidRPr="00572DA8" w:rsidRDefault="008400C0" w:rsidP="003A01CD">
                            <w:pPr>
                              <w:rPr>
                                <w:rFonts w:ascii="Georgia" w:hAnsi="Georgia"/>
                                <w:i/>
                                <w:iCs/>
                                <w:szCs w:val="20"/>
                              </w:rPr>
                            </w:pPr>
                            <w:r w:rsidRPr="00572DA8">
                              <w:rPr>
                                <w:rFonts w:ascii="Georgia" w:hAnsi="Georgia"/>
                                <w:i/>
                                <w:iCs/>
                                <w:szCs w:val="20"/>
                              </w:rPr>
                              <w:t>MUS-samtalen er del af den løbende dialog og forventningsafstemning om udvikling mellem leder og medarbejder. MUS skal derfor understøtte sammenhængen mellem medarbejderens udvikling og vores fælles opgave.</w:t>
                            </w:r>
                          </w:p>
                          <w:p w:rsidR="008400C0" w:rsidRDefault="008400C0" w:rsidP="003A01CD">
                            <w:pPr>
                              <w:rPr>
                                <w:rFonts w:ascii="Georgia" w:hAnsi="Georgia"/>
                                <w:i/>
                                <w:iCs/>
                                <w:szCs w:val="20"/>
                              </w:rPr>
                            </w:pPr>
                          </w:p>
                          <w:p w:rsidR="00B04787" w:rsidRDefault="003A01CD" w:rsidP="003A01CD">
                            <w:pPr>
                              <w:rPr>
                                <w:rFonts w:ascii="Georgia" w:hAnsi="Georgia"/>
                                <w:i/>
                                <w:iCs/>
                                <w:szCs w:val="20"/>
                              </w:rPr>
                            </w:pPr>
                            <w:r w:rsidRPr="003A01CD">
                              <w:rPr>
                                <w:rFonts w:ascii="Georgia" w:hAnsi="Georgia"/>
                                <w:i/>
                                <w:iCs/>
                                <w:szCs w:val="20"/>
                              </w:rPr>
                              <w:t xml:space="preserve">Der er ikke nogle faste krav til, hvordan I bruger puslespillet. </w:t>
                            </w:r>
                          </w:p>
                          <w:p w:rsidR="003A01CD" w:rsidRDefault="003A01CD" w:rsidP="003A01CD">
                            <w:pPr>
                              <w:rPr>
                                <w:rFonts w:ascii="Georgia" w:hAnsi="Georgia"/>
                                <w:i/>
                                <w:iCs/>
                                <w:szCs w:val="20"/>
                              </w:rPr>
                            </w:pPr>
                            <w:r w:rsidRPr="003A01CD">
                              <w:rPr>
                                <w:rFonts w:ascii="Georgia" w:hAnsi="Georgia"/>
                                <w:i/>
                                <w:iCs/>
                                <w:szCs w:val="20"/>
                              </w:rPr>
                              <w:br/>
                              <w:t xml:space="preserve">Prøv jer frem og vurder, hvad der fungerer bedst alt efter rammerne for jeres samtale. </w:t>
                            </w:r>
                          </w:p>
                          <w:p w:rsidR="00B04787" w:rsidRPr="003A01CD" w:rsidRDefault="00B04787" w:rsidP="003A01CD">
                            <w:pPr>
                              <w:rPr>
                                <w:rFonts w:ascii="Georgia" w:hAnsi="Georgia"/>
                                <w:i/>
                                <w:iCs/>
                                <w:szCs w:val="20"/>
                              </w:rPr>
                            </w:pPr>
                          </w:p>
                          <w:p w:rsidR="00B04787" w:rsidRPr="003A01CD" w:rsidRDefault="003A01CD" w:rsidP="003A01CD">
                            <w:pPr>
                              <w:rPr>
                                <w:rFonts w:ascii="Georgia" w:hAnsi="Georgia"/>
                                <w:i/>
                                <w:iCs/>
                                <w:szCs w:val="20"/>
                              </w:rPr>
                            </w:pPr>
                            <w:r w:rsidRPr="003A01CD">
                              <w:rPr>
                                <w:rFonts w:ascii="Georgia" w:hAnsi="Georgia"/>
                                <w:i/>
                                <w:iCs/>
                                <w:szCs w:val="20"/>
                              </w:rPr>
                              <w:t xml:space="preserve">Hvis I har et bord til rådighed, kan I eksempelvis begynde med at lægge alle stikords- og billedbrikker op på bordet. Spørgsmålsbrikkerne kan I lægge sammen undervejs i jeres samtale.  </w:t>
                            </w:r>
                          </w:p>
                          <w:p w:rsidR="003A01CD" w:rsidRDefault="003A01CD" w:rsidP="003A01CD">
                            <w:pPr>
                              <w:rPr>
                                <w:rFonts w:ascii="Georgia" w:hAnsi="Georgia"/>
                                <w:i/>
                                <w:iCs/>
                                <w:szCs w:val="20"/>
                              </w:rPr>
                            </w:pPr>
                            <w:r w:rsidRPr="003A01CD">
                              <w:rPr>
                                <w:rFonts w:ascii="Georgia" w:hAnsi="Georgia"/>
                                <w:i/>
                                <w:iCs/>
                                <w:szCs w:val="20"/>
                              </w:rPr>
                              <w:t xml:space="preserve">Hvis I holder samtalen som walk-n-talk, skal I som minimum medbringe spørgsmålsbrikkerne, jeres udvalgte stikord, aftalearket og noget at skrive med. Tag gerne flere brikker med jer. </w:t>
                            </w:r>
                          </w:p>
                          <w:p w:rsidR="003A01CD" w:rsidRDefault="003A01CD" w:rsidP="003A01CD">
                            <w:pPr>
                              <w:rPr>
                                <w:rFonts w:ascii="Georgia" w:hAnsi="Georgia"/>
                                <w:i/>
                                <w:iCs/>
                                <w:szCs w:val="20"/>
                              </w:rPr>
                            </w:pPr>
                          </w:p>
                          <w:p w:rsidR="003A01CD" w:rsidRDefault="00B04787" w:rsidP="003A01CD">
                            <w:pPr>
                              <w:rPr>
                                <w:rFonts w:ascii="Georgia" w:hAnsi="Georgia"/>
                                <w:i/>
                                <w:iCs/>
                                <w:szCs w:val="20"/>
                              </w:rPr>
                            </w:pPr>
                            <w:r>
                              <w:rPr>
                                <w:rFonts w:ascii="Georgia" w:hAnsi="Georgia"/>
                                <w:i/>
                                <w:iCs/>
                                <w:szCs w:val="20"/>
                              </w:rPr>
                              <w:t>De</w:t>
                            </w:r>
                            <w:r w:rsidR="003A01CD" w:rsidRPr="00572DA8">
                              <w:rPr>
                                <w:rFonts w:ascii="Georgia" w:hAnsi="Georgia"/>
                                <w:i/>
                                <w:iCs/>
                                <w:szCs w:val="20"/>
                              </w:rPr>
                              <w:t xml:space="preserve"> 9 spørgsmål </w:t>
                            </w:r>
                            <w:r>
                              <w:rPr>
                                <w:rFonts w:ascii="Georgia" w:hAnsi="Georgia"/>
                                <w:i/>
                                <w:iCs/>
                                <w:szCs w:val="20"/>
                              </w:rPr>
                              <w:t>er</w:t>
                            </w:r>
                            <w:r w:rsidR="003A01CD" w:rsidRPr="00572DA8">
                              <w:rPr>
                                <w:rFonts w:ascii="Georgia" w:hAnsi="Georgia"/>
                                <w:i/>
                                <w:iCs/>
                                <w:szCs w:val="20"/>
                              </w:rPr>
                              <w:t xml:space="preserve"> fordelt med tre spørgsmål i hver af perspektiverne; adfærd, struktur og opgaver. </w:t>
                            </w:r>
                          </w:p>
                          <w:p w:rsidR="003A01CD" w:rsidRDefault="003A01CD" w:rsidP="003A01CD">
                            <w:pPr>
                              <w:rPr>
                                <w:rFonts w:ascii="Georgia" w:hAnsi="Georgia"/>
                                <w:i/>
                                <w:iCs/>
                                <w:szCs w:val="20"/>
                              </w:rPr>
                            </w:pPr>
                            <w:r w:rsidRPr="003A01CD">
                              <w:rPr>
                                <w:rFonts w:ascii="Georgia" w:hAnsi="Georgia"/>
                                <w:i/>
                                <w:iCs/>
                                <w:szCs w:val="20"/>
                              </w:rPr>
                              <w:t xml:space="preserve">Det er en god idé at begynde med de </w:t>
                            </w:r>
                            <w:r w:rsidRPr="003A01CD">
                              <w:rPr>
                                <w:rFonts w:ascii="Georgia" w:hAnsi="Georgia"/>
                                <w:i/>
                                <w:iCs/>
                                <w:color w:val="782B90"/>
                                <w:szCs w:val="20"/>
                              </w:rPr>
                              <w:t>violette</w:t>
                            </w:r>
                            <w:r w:rsidRPr="003A01CD">
                              <w:rPr>
                                <w:rFonts w:ascii="Georgia" w:hAnsi="Georgia"/>
                                <w:i/>
                                <w:iCs/>
                                <w:szCs w:val="20"/>
                              </w:rPr>
                              <w:t xml:space="preserve"> spørgsmål</w:t>
                            </w:r>
                            <w:r w:rsidR="00B04787">
                              <w:rPr>
                                <w:rFonts w:ascii="Georgia" w:hAnsi="Georgia"/>
                                <w:i/>
                                <w:iCs/>
                                <w:szCs w:val="20"/>
                              </w:rPr>
                              <w:t xml:space="preserve"> under perspektivet adfærd</w:t>
                            </w:r>
                            <w:r w:rsidRPr="003A01CD">
                              <w:rPr>
                                <w:rFonts w:ascii="Georgia" w:hAnsi="Georgia"/>
                                <w:i/>
                                <w:iCs/>
                                <w:szCs w:val="20"/>
                              </w:rPr>
                              <w:t>, og gå videre derfra.</w:t>
                            </w:r>
                            <w:r>
                              <w:rPr>
                                <w:rFonts w:ascii="Georgia" w:hAnsi="Georgia"/>
                                <w:i/>
                                <w:iCs/>
                                <w:szCs w:val="20"/>
                              </w:rPr>
                              <w:t xml:space="preserve"> </w:t>
                            </w:r>
                          </w:p>
                          <w:p w:rsidR="003A01CD" w:rsidRDefault="003A01CD" w:rsidP="003A01CD">
                            <w:pPr>
                              <w:rPr>
                                <w:rFonts w:ascii="Georgia" w:hAnsi="Georgia"/>
                                <w:i/>
                                <w:iCs/>
                                <w:szCs w:val="20"/>
                              </w:rPr>
                            </w:pPr>
                          </w:p>
                          <w:p w:rsidR="003A01CD" w:rsidRDefault="003A01CD" w:rsidP="003A01CD">
                            <w:pPr>
                              <w:rPr>
                                <w:rFonts w:ascii="Georgia" w:hAnsi="Georgia"/>
                                <w:i/>
                                <w:iCs/>
                                <w:szCs w:val="20"/>
                              </w:rPr>
                            </w:pPr>
                            <w:r w:rsidRPr="003A01CD">
                              <w:rPr>
                                <w:rFonts w:ascii="Georgia" w:hAnsi="Georgia"/>
                                <w:i/>
                                <w:iCs/>
                                <w:szCs w:val="20"/>
                              </w:rPr>
                              <w:t>I har hver især på forhånd udvalgt stikord, der er særlig vigtige for samtalen.</w:t>
                            </w:r>
                            <w:r w:rsidR="00BF5B1F">
                              <w:rPr>
                                <w:rFonts w:ascii="Georgia" w:hAnsi="Georgia"/>
                                <w:i/>
                                <w:iCs/>
                                <w:szCs w:val="20"/>
                              </w:rPr>
                              <w:t xml:space="preserve"> </w:t>
                            </w:r>
                            <w:r w:rsidRPr="003A01CD">
                              <w:rPr>
                                <w:rFonts w:ascii="Georgia" w:hAnsi="Georgia"/>
                                <w:i/>
                                <w:iCs/>
                                <w:szCs w:val="20"/>
                              </w:rPr>
                              <w:t>Sørg for, at de kommer i spil</w:t>
                            </w:r>
                            <w:r w:rsidR="00BF5B1F">
                              <w:rPr>
                                <w:rFonts w:ascii="Georgia" w:hAnsi="Georgia"/>
                                <w:i/>
                                <w:iCs/>
                                <w:szCs w:val="20"/>
                              </w:rPr>
                              <w:t>, og brug gerne de øvrige stikord og billedbrikkerne undervejs</w:t>
                            </w:r>
                            <w:r w:rsidRPr="003A01CD">
                              <w:rPr>
                                <w:rFonts w:ascii="Georgia" w:hAnsi="Georgia"/>
                                <w:i/>
                                <w:iCs/>
                                <w:szCs w:val="20"/>
                              </w:rPr>
                              <w:t>.</w:t>
                            </w:r>
                          </w:p>
                          <w:p w:rsidR="00B04787" w:rsidRDefault="00B04787" w:rsidP="003A01CD">
                            <w:pPr>
                              <w:rPr>
                                <w:rFonts w:ascii="Georgia" w:hAnsi="Georgia"/>
                                <w:i/>
                                <w:iCs/>
                                <w:szCs w:val="20"/>
                              </w:rPr>
                            </w:pPr>
                          </w:p>
                          <w:p w:rsidR="00B04787" w:rsidRPr="003A01CD" w:rsidRDefault="00B04787" w:rsidP="003A01CD">
                            <w:pPr>
                              <w:rPr>
                                <w:rFonts w:ascii="Georgia" w:hAnsi="Georgia"/>
                                <w:i/>
                                <w:iCs/>
                                <w:szCs w:val="20"/>
                              </w:rPr>
                            </w:pPr>
                            <w:r>
                              <w:rPr>
                                <w:rFonts w:ascii="Georgia" w:hAnsi="Georgia"/>
                                <w:i/>
                                <w:iCs/>
                                <w:szCs w:val="20"/>
                              </w:rPr>
                              <w:t>Husk at notere jeres aftaler i aftalearket her.</w:t>
                            </w:r>
                          </w:p>
                          <w:p w:rsidR="003A01CD" w:rsidRDefault="003A01CD" w:rsidP="003A01CD">
                            <w:pPr>
                              <w:rPr>
                                <w:rFonts w:ascii="Georgia" w:hAnsi="Georgia"/>
                                <w:b/>
                                <w:bCs/>
                                <w:i/>
                                <w:iCs/>
                                <w:szCs w:val="20"/>
                              </w:rPr>
                            </w:pPr>
                          </w:p>
                          <w:p w:rsidR="008400C0" w:rsidRPr="00572DA8" w:rsidRDefault="008400C0" w:rsidP="003A01CD">
                            <w:pPr>
                              <w:rPr>
                                <w:rFonts w:ascii="Georgia" w:hAnsi="Georgia"/>
                                <w:b/>
                                <w:bCs/>
                                <w:i/>
                                <w:iCs/>
                                <w:szCs w:val="20"/>
                              </w:rPr>
                            </w:pPr>
                            <w:r w:rsidRPr="00572DA8">
                              <w:rPr>
                                <w:rFonts w:ascii="Georgia" w:hAnsi="Georgia"/>
                                <w:b/>
                                <w:bCs/>
                                <w:i/>
                                <w:iCs/>
                                <w:szCs w:val="20"/>
                              </w:rPr>
                              <w:t>Udviklingsplanen – en del af samtalen</w:t>
                            </w:r>
                          </w:p>
                          <w:p w:rsidR="008400C0" w:rsidRDefault="008400C0" w:rsidP="003A01CD">
                            <w:pPr>
                              <w:rPr>
                                <w:rFonts w:ascii="Georgia" w:hAnsi="Georgia"/>
                                <w:i/>
                                <w:iCs/>
                                <w:szCs w:val="20"/>
                              </w:rPr>
                            </w:pPr>
                            <w:r w:rsidRPr="00572DA8">
                              <w:rPr>
                                <w:rFonts w:ascii="Georgia" w:hAnsi="Georgia"/>
                                <w:i/>
                                <w:iCs/>
                                <w:szCs w:val="20"/>
                              </w:rPr>
                              <w:t>I Albertslund Kommune følger vi ”Aftale om kompetenceudvikling”, hvori der står, at alle medarbejdere skal have en årlig medarbejderudviklingssamtale, og at der skal opstilles udviklingsmål for den enkelte medarbejder eller for grupper af medarbejdere. Udviklingsmålene skal formuleres som aftaler i udviklingsplanen.</w:t>
                            </w:r>
                          </w:p>
                          <w:p w:rsidR="00B04787" w:rsidRPr="00572DA8" w:rsidRDefault="00B04787" w:rsidP="003A01CD">
                            <w:pPr>
                              <w:rPr>
                                <w:rFonts w:ascii="Georgia" w:hAnsi="Georgia"/>
                                <w:i/>
                                <w:iCs/>
                                <w:szCs w:val="20"/>
                              </w:rPr>
                            </w:pPr>
                          </w:p>
                          <w:p w:rsidR="008400C0" w:rsidRDefault="008400C0" w:rsidP="003A01CD">
                            <w:pPr>
                              <w:rPr>
                                <w:rFonts w:ascii="Georgia" w:hAnsi="Georgia"/>
                                <w:i/>
                                <w:iCs/>
                                <w:szCs w:val="20"/>
                              </w:rPr>
                            </w:pPr>
                            <w:r w:rsidRPr="00572DA8">
                              <w:rPr>
                                <w:rFonts w:ascii="Georgia" w:hAnsi="Georgia"/>
                                <w:i/>
                                <w:iCs/>
                                <w:szCs w:val="20"/>
                              </w:rPr>
                              <w:t>Undervejs eller ved samtalens afslutning udfylder I derfor i fællesskab udviklingsplanen. Aftaler kan med fordel noteres i løbet af samtalen. Udviklingsplanen skal være konkret og angive hvad der aftales, samt tidshorisont, ansvar og opfølgning for aftalerne.</w:t>
                            </w:r>
                          </w:p>
                          <w:p w:rsidR="003A01CD" w:rsidRPr="00572DA8" w:rsidRDefault="003A01CD" w:rsidP="003A01CD">
                            <w:pPr>
                              <w:rPr>
                                <w:rFonts w:ascii="Georgia" w:hAnsi="Georgia"/>
                                <w:i/>
                                <w:iCs/>
                                <w:szCs w:val="20"/>
                              </w:rPr>
                            </w:pPr>
                          </w:p>
                          <w:p w:rsidR="008400C0" w:rsidRPr="00572DA8" w:rsidRDefault="008400C0" w:rsidP="003A01CD">
                            <w:pPr>
                              <w:rPr>
                                <w:rFonts w:ascii="Georgia" w:hAnsi="Georgia"/>
                                <w:i/>
                                <w:iCs/>
                                <w:szCs w:val="20"/>
                              </w:rPr>
                            </w:pPr>
                            <w:r w:rsidRPr="00572DA8">
                              <w:rPr>
                                <w:rFonts w:ascii="Georgia" w:hAnsi="Georgia"/>
                                <w:i/>
                                <w:iCs/>
                                <w:szCs w:val="20"/>
                              </w:rPr>
                              <w:t xml:space="preserve">MUS er en fælles forpligtelse. Derfor skal leder og medarbejder aftale, hvornår der følges op på MUS og udviklingsplanen. Opfølgningen skal som minimum ske ved næste MUS, men ledere opfordres til at følge op løbende. </w:t>
                            </w:r>
                          </w:p>
                          <w:p w:rsidR="008400C0" w:rsidRPr="00572DA8" w:rsidRDefault="008400C0" w:rsidP="003A01CD">
                            <w:pPr>
                              <w:rPr>
                                <w:rFonts w:ascii="Georgia" w:hAnsi="Georgia"/>
                                <w:i/>
                                <w:iCs/>
                                <w:szCs w:val="20"/>
                              </w:rPr>
                            </w:pPr>
                          </w:p>
                          <w:p w:rsidR="008400C0" w:rsidRPr="00572DA8" w:rsidRDefault="008400C0" w:rsidP="003A01CD">
                            <w:pPr>
                              <w:rPr>
                                <w:rFonts w:ascii="Georgia" w:hAnsi="Georgia"/>
                                <w:b/>
                                <w:bCs/>
                                <w:i/>
                                <w:iCs/>
                                <w:szCs w:val="20"/>
                              </w:rPr>
                            </w:pPr>
                            <w:r w:rsidRPr="00572DA8">
                              <w:rPr>
                                <w:rFonts w:ascii="Georgia" w:hAnsi="Georgia"/>
                                <w:b/>
                                <w:bCs/>
                                <w:i/>
                                <w:iCs/>
                                <w:szCs w:val="20"/>
                              </w:rPr>
                              <w:t>Som afslutning på samtalen (dokumentation og udviklingsplanen)</w:t>
                            </w:r>
                          </w:p>
                          <w:p w:rsidR="008400C0" w:rsidRDefault="008400C0" w:rsidP="003A01CD">
                            <w:pPr>
                              <w:rPr>
                                <w:rFonts w:ascii="Georgia" w:hAnsi="Georgia"/>
                                <w:b/>
                                <w:bCs/>
                                <w:i/>
                                <w:iCs/>
                                <w:noProof/>
                              </w:rPr>
                            </w:pPr>
                            <w:r w:rsidRPr="00572DA8">
                              <w:rPr>
                                <w:rFonts w:ascii="Georgia" w:hAnsi="Georgia"/>
                                <w:i/>
                                <w:iCs/>
                                <w:szCs w:val="20"/>
                              </w:rPr>
                              <w:t>Som dokumentation for samtalen tager I et billede/en kopi af aftalefeltet med udviklingsplanen, som I hver især opbevarer. Lederen gemmer billedet/kopien i medarbejderens personalemappe.</w:t>
                            </w:r>
                            <w:r w:rsidRPr="004E7CF5">
                              <w:rPr>
                                <w:rFonts w:ascii="Georgia" w:hAnsi="Georgia"/>
                                <w:b/>
                                <w:bCs/>
                                <w:i/>
                                <w:iCs/>
                                <w:noProof/>
                              </w:rPr>
                              <w:t xml:space="preserve"> </w:t>
                            </w:r>
                          </w:p>
                          <w:p w:rsidR="008400C0" w:rsidRDefault="008400C0" w:rsidP="003A01CD">
                            <w:pPr>
                              <w:rPr>
                                <w:rFonts w:ascii="Georgia" w:hAnsi="Georgia"/>
                                <w:i/>
                                <w:iCs/>
                                <w:szCs w:val="20"/>
                              </w:rPr>
                            </w:pPr>
                          </w:p>
                          <w:p w:rsidR="008400C0" w:rsidRDefault="008400C0" w:rsidP="003A01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607AC" id="_x0000_s1027" type="#_x0000_t202" style="position:absolute;margin-left:584.05pt;margin-top:12.65pt;width:540.75pt;height:670.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vGAIAACgEAAAOAAAAZHJzL2Uyb0RvYy54bWysU9tu2zAMfR+wfxD0vtgJ4lyMOEWXLsOA&#10;7gJ0/QBZlmNhsqhJSuzs60fJbpqt28swPQikSB2Sh+Tmpm8VOQnrJOiCTicpJUJzqKQ+FPTx6/7N&#10;ihLnma6YAi0KehaO3mxfv9p0JhczaEBVwhIE0S7vTEEb702eJI43omVuAkZoNNZgW+ZRtYeksqxD&#10;9FYlszRdJB3Yyljgwjl8vRuMdBvx61pw/7munfBEFRRz8/G28S7DnWw3LD9YZhrJxzTYP2TRMqkx&#10;6AXqjnlGjla+gGolt+Cg9hMObQJ1LbmINWA10/S3ah4aZkSsBclx5kKT+3+w/NPpwXyxxPdvoccG&#10;xiKcuQf+zRENu4bpg7i1FrpGsAoDTwNlSWdcPn4NVLvcBZCy+wgVNpkdPUSgvrZtYAXrJIiODThf&#10;SBe9JxwfF6vFMptllHC0rbJptl5lMQbLn74b6/x7AS0JQkEtdjXCs9O98yEdlj+5hGgOlKz2Uqmo&#10;2EO5U5acGE7APp4R/Rc3pUmHxa3TLB0o+CvGfL1cztZ/wmilx1lWssU60nCCE8sDce90FWXPpBpk&#10;zFnpkclA3kCj78ueyGqkORBbQnVGai0Mo4urhkID9gclHY5tQd33I7OCEvVBY3vW0/k8zHlU5tly&#10;hoq9tpTXFqY5QhXUUzKIOx93I6St4RbbWMtI8HMmY8o4jpH3cXXCvF/r0et5wbc/AQAA//8DAFBL&#10;AwQUAAYACAAAACEARP+F9uEAAAANAQAADwAAAGRycy9kb3ducmV2LnhtbEyPwU7DMBBE70j8g7VI&#10;XBB1krZWCHEqVJU7tJUQNzde4tDYjmInDXw9ywmOoxnNvCk3s+3YhENovZOQLhJg6GqvW9dIOB6e&#10;73NgISqnVecdSvjCAJvq+qpUhfYX94rTPjaMSlwolAQTY19wHmqDVoWF79GR9+EHqyLJoeF6UBcq&#10;tx3PkkRwq1pHC0b1uDVYn/ejpZHPscm/zfu0TXfr89thd/dy7FDK25v56RFYxDn+heEXn9ChIqaT&#10;H50OrCOdijylrIRsvQRGiSxbPQhgJ/KWQqyAVyX//6L6AQAA//8DAFBLAQItABQABgAIAAAAIQC2&#10;gziS/gAAAOEBAAATAAAAAAAAAAAAAAAAAAAAAABbQ29udGVudF9UeXBlc10ueG1sUEsBAi0AFAAG&#10;AAgAAAAhADj9If/WAAAAlAEAAAsAAAAAAAAAAAAAAAAALwEAAF9yZWxzLy5yZWxzUEsBAi0AFAAG&#10;AAgAAAAhAO78Yq8YAgAAKAQAAA4AAAAAAAAAAAAAAAAALgIAAGRycy9lMm9Eb2MueG1sUEsBAi0A&#10;FAAGAAgAAAAhAET/hfbhAAAADQEAAA8AAAAAAAAAAAAAAAAAcgQAAGRycy9kb3ducmV2LnhtbFBL&#10;BQYAAAAABAAEAPMAAACABQAAAAA=&#10;" strokecolor="#497729" strokeweight="1.5pt">
                <v:textbox>
                  <w:txbxContent>
                    <w:p w:rsidR="008400C0" w:rsidRPr="00572DA8" w:rsidRDefault="008400C0" w:rsidP="003A01CD">
                      <w:pPr>
                        <w:spacing w:before="240"/>
                        <w:rPr>
                          <w:rFonts w:ascii="Georgia" w:hAnsi="Georgia"/>
                          <w:b/>
                          <w:bCs/>
                          <w:i/>
                          <w:iCs/>
                          <w:szCs w:val="20"/>
                        </w:rPr>
                      </w:pPr>
                      <w:r w:rsidRPr="00572DA8">
                        <w:rPr>
                          <w:rFonts w:ascii="Georgia" w:hAnsi="Georgia"/>
                          <w:b/>
                          <w:bCs/>
                          <w:i/>
                          <w:iCs/>
                          <w:szCs w:val="20"/>
                        </w:rPr>
                        <w:t>Afholdelse af samtalen</w:t>
                      </w:r>
                    </w:p>
                    <w:p w:rsidR="008400C0" w:rsidRDefault="008400C0" w:rsidP="003A01CD">
                      <w:pPr>
                        <w:rPr>
                          <w:rFonts w:ascii="Georgia" w:hAnsi="Georgia"/>
                          <w:i/>
                          <w:iCs/>
                          <w:szCs w:val="20"/>
                        </w:rPr>
                      </w:pPr>
                      <w:r w:rsidRPr="00572DA8">
                        <w:rPr>
                          <w:rFonts w:ascii="Georgia" w:hAnsi="Georgia"/>
                          <w:i/>
                          <w:iCs/>
                          <w:szCs w:val="20"/>
                        </w:rPr>
                        <w:t>Samtalen skal tage afsæt i konceptet. Som leder har du en vigtig opgave i at give spørgsmålene en ordlyd, der passer til netop jeres arbejde og arbejdsplads. Det er spørgsmålenes hensigt og ikke den præcise formulering, der er vigtig. Samtidig har du som leder en vigtig opgave i introducere koblingen mellem konceptet og organisationskompasset.</w:t>
                      </w:r>
                    </w:p>
                    <w:p w:rsidR="008400C0" w:rsidRPr="00572DA8" w:rsidRDefault="008400C0" w:rsidP="003A01CD">
                      <w:pPr>
                        <w:rPr>
                          <w:rFonts w:ascii="Georgia" w:hAnsi="Georgia"/>
                          <w:i/>
                          <w:iCs/>
                          <w:szCs w:val="20"/>
                        </w:rPr>
                      </w:pPr>
                    </w:p>
                    <w:p w:rsidR="008400C0" w:rsidRPr="00572DA8" w:rsidRDefault="008400C0" w:rsidP="003A01CD">
                      <w:pPr>
                        <w:rPr>
                          <w:rFonts w:ascii="Georgia" w:hAnsi="Georgia"/>
                          <w:i/>
                          <w:iCs/>
                          <w:szCs w:val="20"/>
                        </w:rPr>
                      </w:pPr>
                      <w:r w:rsidRPr="00572DA8">
                        <w:rPr>
                          <w:rFonts w:ascii="Georgia" w:hAnsi="Georgia"/>
                          <w:i/>
                          <w:iCs/>
                          <w:szCs w:val="20"/>
                        </w:rPr>
                        <w:t>MUS-samtalen er del af den løbende dialog og forventningsafstemning om udvikling mellem leder og medarbejder. MUS skal derfor understøtte sammenhængen mellem medarbejderens udvikling og vores fælles opgave.</w:t>
                      </w:r>
                    </w:p>
                    <w:p w:rsidR="008400C0" w:rsidRDefault="008400C0" w:rsidP="003A01CD">
                      <w:pPr>
                        <w:rPr>
                          <w:rFonts w:ascii="Georgia" w:hAnsi="Georgia"/>
                          <w:i/>
                          <w:iCs/>
                          <w:szCs w:val="20"/>
                        </w:rPr>
                      </w:pPr>
                    </w:p>
                    <w:p w:rsidR="00B04787" w:rsidRDefault="003A01CD" w:rsidP="003A01CD">
                      <w:pPr>
                        <w:rPr>
                          <w:rFonts w:ascii="Georgia" w:hAnsi="Georgia"/>
                          <w:i/>
                          <w:iCs/>
                          <w:szCs w:val="20"/>
                        </w:rPr>
                      </w:pPr>
                      <w:r w:rsidRPr="003A01CD">
                        <w:rPr>
                          <w:rFonts w:ascii="Georgia" w:hAnsi="Georgia"/>
                          <w:i/>
                          <w:iCs/>
                          <w:szCs w:val="20"/>
                        </w:rPr>
                        <w:t xml:space="preserve">Der er ikke nogle faste krav til, hvordan I bruger puslespillet. </w:t>
                      </w:r>
                    </w:p>
                    <w:p w:rsidR="003A01CD" w:rsidRDefault="003A01CD" w:rsidP="003A01CD">
                      <w:pPr>
                        <w:rPr>
                          <w:rFonts w:ascii="Georgia" w:hAnsi="Georgia"/>
                          <w:i/>
                          <w:iCs/>
                          <w:szCs w:val="20"/>
                        </w:rPr>
                      </w:pPr>
                      <w:r w:rsidRPr="003A01CD">
                        <w:rPr>
                          <w:rFonts w:ascii="Georgia" w:hAnsi="Georgia"/>
                          <w:i/>
                          <w:iCs/>
                          <w:szCs w:val="20"/>
                        </w:rPr>
                        <w:br/>
                        <w:t xml:space="preserve">Prøv jer frem og vurder, hvad der fungerer bedst alt efter rammerne for jeres samtale. </w:t>
                      </w:r>
                    </w:p>
                    <w:p w:rsidR="00B04787" w:rsidRPr="003A01CD" w:rsidRDefault="00B04787" w:rsidP="003A01CD">
                      <w:pPr>
                        <w:rPr>
                          <w:rFonts w:ascii="Georgia" w:hAnsi="Georgia"/>
                          <w:i/>
                          <w:iCs/>
                          <w:szCs w:val="20"/>
                        </w:rPr>
                      </w:pPr>
                    </w:p>
                    <w:p w:rsidR="00B04787" w:rsidRPr="003A01CD" w:rsidRDefault="003A01CD" w:rsidP="003A01CD">
                      <w:pPr>
                        <w:rPr>
                          <w:rFonts w:ascii="Georgia" w:hAnsi="Georgia"/>
                          <w:i/>
                          <w:iCs/>
                          <w:szCs w:val="20"/>
                        </w:rPr>
                      </w:pPr>
                      <w:r w:rsidRPr="003A01CD">
                        <w:rPr>
                          <w:rFonts w:ascii="Georgia" w:hAnsi="Georgia"/>
                          <w:i/>
                          <w:iCs/>
                          <w:szCs w:val="20"/>
                        </w:rPr>
                        <w:t xml:space="preserve">Hvis I har et bord til rådighed, kan I eksempelvis begynde med at lægge alle stikords- og billedbrikker op på bordet. Spørgsmålsbrikkerne kan I lægge sammen undervejs i jeres samtale.  </w:t>
                      </w:r>
                    </w:p>
                    <w:p w:rsidR="003A01CD" w:rsidRDefault="003A01CD" w:rsidP="003A01CD">
                      <w:pPr>
                        <w:rPr>
                          <w:rFonts w:ascii="Georgia" w:hAnsi="Georgia"/>
                          <w:i/>
                          <w:iCs/>
                          <w:szCs w:val="20"/>
                        </w:rPr>
                      </w:pPr>
                      <w:r w:rsidRPr="003A01CD">
                        <w:rPr>
                          <w:rFonts w:ascii="Georgia" w:hAnsi="Georgia"/>
                          <w:i/>
                          <w:iCs/>
                          <w:szCs w:val="20"/>
                        </w:rPr>
                        <w:t xml:space="preserve">Hvis I holder samtalen som walk-n-talk, skal I som minimum medbringe spørgsmålsbrikkerne, jeres udvalgte stikord, aftalearket og noget at skrive med. Tag gerne flere brikker med jer. </w:t>
                      </w:r>
                    </w:p>
                    <w:p w:rsidR="003A01CD" w:rsidRDefault="003A01CD" w:rsidP="003A01CD">
                      <w:pPr>
                        <w:rPr>
                          <w:rFonts w:ascii="Georgia" w:hAnsi="Georgia"/>
                          <w:i/>
                          <w:iCs/>
                          <w:szCs w:val="20"/>
                        </w:rPr>
                      </w:pPr>
                    </w:p>
                    <w:p w:rsidR="003A01CD" w:rsidRDefault="00B04787" w:rsidP="003A01CD">
                      <w:pPr>
                        <w:rPr>
                          <w:rFonts w:ascii="Georgia" w:hAnsi="Georgia"/>
                          <w:i/>
                          <w:iCs/>
                          <w:szCs w:val="20"/>
                        </w:rPr>
                      </w:pPr>
                      <w:r>
                        <w:rPr>
                          <w:rFonts w:ascii="Georgia" w:hAnsi="Georgia"/>
                          <w:i/>
                          <w:iCs/>
                          <w:szCs w:val="20"/>
                        </w:rPr>
                        <w:t>De</w:t>
                      </w:r>
                      <w:r w:rsidR="003A01CD" w:rsidRPr="00572DA8">
                        <w:rPr>
                          <w:rFonts w:ascii="Georgia" w:hAnsi="Georgia"/>
                          <w:i/>
                          <w:iCs/>
                          <w:szCs w:val="20"/>
                        </w:rPr>
                        <w:t xml:space="preserve"> 9 spørgsmål </w:t>
                      </w:r>
                      <w:r>
                        <w:rPr>
                          <w:rFonts w:ascii="Georgia" w:hAnsi="Georgia"/>
                          <w:i/>
                          <w:iCs/>
                          <w:szCs w:val="20"/>
                        </w:rPr>
                        <w:t>er</w:t>
                      </w:r>
                      <w:r w:rsidR="003A01CD" w:rsidRPr="00572DA8">
                        <w:rPr>
                          <w:rFonts w:ascii="Georgia" w:hAnsi="Georgia"/>
                          <w:i/>
                          <w:iCs/>
                          <w:szCs w:val="20"/>
                        </w:rPr>
                        <w:t xml:space="preserve"> fordelt med tre spørgsmål i hver af perspektiverne; adfærd, struktur og opgaver. </w:t>
                      </w:r>
                    </w:p>
                    <w:p w:rsidR="003A01CD" w:rsidRDefault="003A01CD" w:rsidP="003A01CD">
                      <w:pPr>
                        <w:rPr>
                          <w:rFonts w:ascii="Georgia" w:hAnsi="Georgia"/>
                          <w:i/>
                          <w:iCs/>
                          <w:szCs w:val="20"/>
                        </w:rPr>
                      </w:pPr>
                      <w:r w:rsidRPr="003A01CD">
                        <w:rPr>
                          <w:rFonts w:ascii="Georgia" w:hAnsi="Georgia"/>
                          <w:i/>
                          <w:iCs/>
                          <w:szCs w:val="20"/>
                        </w:rPr>
                        <w:t xml:space="preserve">Det er en god idé at begynde med de </w:t>
                      </w:r>
                      <w:r w:rsidRPr="003A01CD">
                        <w:rPr>
                          <w:rFonts w:ascii="Georgia" w:hAnsi="Georgia"/>
                          <w:i/>
                          <w:iCs/>
                          <w:color w:val="782B90"/>
                          <w:szCs w:val="20"/>
                        </w:rPr>
                        <w:t>violette</w:t>
                      </w:r>
                      <w:r w:rsidRPr="003A01CD">
                        <w:rPr>
                          <w:rFonts w:ascii="Georgia" w:hAnsi="Georgia"/>
                          <w:i/>
                          <w:iCs/>
                          <w:szCs w:val="20"/>
                        </w:rPr>
                        <w:t xml:space="preserve"> spørgsmål</w:t>
                      </w:r>
                      <w:r w:rsidR="00B04787">
                        <w:rPr>
                          <w:rFonts w:ascii="Georgia" w:hAnsi="Georgia"/>
                          <w:i/>
                          <w:iCs/>
                          <w:szCs w:val="20"/>
                        </w:rPr>
                        <w:t xml:space="preserve"> under perspektivet adfærd</w:t>
                      </w:r>
                      <w:r w:rsidRPr="003A01CD">
                        <w:rPr>
                          <w:rFonts w:ascii="Georgia" w:hAnsi="Georgia"/>
                          <w:i/>
                          <w:iCs/>
                          <w:szCs w:val="20"/>
                        </w:rPr>
                        <w:t>, og gå videre derfra.</w:t>
                      </w:r>
                      <w:r>
                        <w:rPr>
                          <w:rFonts w:ascii="Georgia" w:hAnsi="Georgia"/>
                          <w:i/>
                          <w:iCs/>
                          <w:szCs w:val="20"/>
                        </w:rPr>
                        <w:t xml:space="preserve"> </w:t>
                      </w:r>
                    </w:p>
                    <w:p w:rsidR="003A01CD" w:rsidRDefault="003A01CD" w:rsidP="003A01CD">
                      <w:pPr>
                        <w:rPr>
                          <w:rFonts w:ascii="Georgia" w:hAnsi="Georgia"/>
                          <w:i/>
                          <w:iCs/>
                          <w:szCs w:val="20"/>
                        </w:rPr>
                      </w:pPr>
                    </w:p>
                    <w:p w:rsidR="003A01CD" w:rsidRDefault="003A01CD" w:rsidP="003A01CD">
                      <w:pPr>
                        <w:rPr>
                          <w:rFonts w:ascii="Georgia" w:hAnsi="Georgia"/>
                          <w:i/>
                          <w:iCs/>
                          <w:szCs w:val="20"/>
                        </w:rPr>
                      </w:pPr>
                      <w:r w:rsidRPr="003A01CD">
                        <w:rPr>
                          <w:rFonts w:ascii="Georgia" w:hAnsi="Georgia"/>
                          <w:i/>
                          <w:iCs/>
                          <w:szCs w:val="20"/>
                        </w:rPr>
                        <w:t>I har hver især på forhånd udvalgt stikord, der er særlig vigtige for samtalen.</w:t>
                      </w:r>
                      <w:r w:rsidR="00BF5B1F">
                        <w:rPr>
                          <w:rFonts w:ascii="Georgia" w:hAnsi="Georgia"/>
                          <w:i/>
                          <w:iCs/>
                          <w:szCs w:val="20"/>
                        </w:rPr>
                        <w:t xml:space="preserve"> </w:t>
                      </w:r>
                      <w:r w:rsidRPr="003A01CD">
                        <w:rPr>
                          <w:rFonts w:ascii="Georgia" w:hAnsi="Georgia"/>
                          <w:i/>
                          <w:iCs/>
                          <w:szCs w:val="20"/>
                        </w:rPr>
                        <w:t>Sørg for, at de kommer i spil</w:t>
                      </w:r>
                      <w:r w:rsidR="00BF5B1F">
                        <w:rPr>
                          <w:rFonts w:ascii="Georgia" w:hAnsi="Georgia"/>
                          <w:i/>
                          <w:iCs/>
                          <w:szCs w:val="20"/>
                        </w:rPr>
                        <w:t>, og brug gerne de øvrige stikord og billedbrikkerne undervejs</w:t>
                      </w:r>
                      <w:r w:rsidRPr="003A01CD">
                        <w:rPr>
                          <w:rFonts w:ascii="Georgia" w:hAnsi="Georgia"/>
                          <w:i/>
                          <w:iCs/>
                          <w:szCs w:val="20"/>
                        </w:rPr>
                        <w:t>.</w:t>
                      </w:r>
                    </w:p>
                    <w:p w:rsidR="00B04787" w:rsidRDefault="00B04787" w:rsidP="003A01CD">
                      <w:pPr>
                        <w:rPr>
                          <w:rFonts w:ascii="Georgia" w:hAnsi="Georgia"/>
                          <w:i/>
                          <w:iCs/>
                          <w:szCs w:val="20"/>
                        </w:rPr>
                      </w:pPr>
                    </w:p>
                    <w:p w:rsidR="00B04787" w:rsidRPr="003A01CD" w:rsidRDefault="00B04787" w:rsidP="003A01CD">
                      <w:pPr>
                        <w:rPr>
                          <w:rFonts w:ascii="Georgia" w:hAnsi="Georgia"/>
                          <w:i/>
                          <w:iCs/>
                          <w:szCs w:val="20"/>
                        </w:rPr>
                      </w:pPr>
                      <w:r>
                        <w:rPr>
                          <w:rFonts w:ascii="Georgia" w:hAnsi="Georgia"/>
                          <w:i/>
                          <w:iCs/>
                          <w:szCs w:val="20"/>
                        </w:rPr>
                        <w:t>Husk at notere jeres aftaler i aftalearket her.</w:t>
                      </w:r>
                    </w:p>
                    <w:p w:rsidR="003A01CD" w:rsidRDefault="003A01CD" w:rsidP="003A01CD">
                      <w:pPr>
                        <w:rPr>
                          <w:rFonts w:ascii="Georgia" w:hAnsi="Georgia"/>
                          <w:b/>
                          <w:bCs/>
                          <w:i/>
                          <w:iCs/>
                          <w:szCs w:val="20"/>
                        </w:rPr>
                      </w:pPr>
                    </w:p>
                    <w:p w:rsidR="008400C0" w:rsidRPr="00572DA8" w:rsidRDefault="008400C0" w:rsidP="003A01CD">
                      <w:pPr>
                        <w:rPr>
                          <w:rFonts w:ascii="Georgia" w:hAnsi="Georgia"/>
                          <w:b/>
                          <w:bCs/>
                          <w:i/>
                          <w:iCs/>
                          <w:szCs w:val="20"/>
                        </w:rPr>
                      </w:pPr>
                      <w:r w:rsidRPr="00572DA8">
                        <w:rPr>
                          <w:rFonts w:ascii="Georgia" w:hAnsi="Georgia"/>
                          <w:b/>
                          <w:bCs/>
                          <w:i/>
                          <w:iCs/>
                          <w:szCs w:val="20"/>
                        </w:rPr>
                        <w:t>Udviklingsplanen – en del af samtalen</w:t>
                      </w:r>
                    </w:p>
                    <w:p w:rsidR="008400C0" w:rsidRDefault="008400C0" w:rsidP="003A01CD">
                      <w:pPr>
                        <w:rPr>
                          <w:rFonts w:ascii="Georgia" w:hAnsi="Georgia"/>
                          <w:i/>
                          <w:iCs/>
                          <w:szCs w:val="20"/>
                        </w:rPr>
                      </w:pPr>
                      <w:r w:rsidRPr="00572DA8">
                        <w:rPr>
                          <w:rFonts w:ascii="Georgia" w:hAnsi="Georgia"/>
                          <w:i/>
                          <w:iCs/>
                          <w:szCs w:val="20"/>
                        </w:rPr>
                        <w:t>I Albertslund Kommune følger vi ”Aftale om kompetenceudvikling”, hvori der står, at alle medarbejdere skal have en årlig medarbejderudviklingssamtale, og at der skal opstilles udviklingsmål for den enkelte medarbejder eller for grupper af medarbejdere. Udviklingsmålene skal formuleres som aftaler i udviklingsplanen.</w:t>
                      </w:r>
                    </w:p>
                    <w:p w:rsidR="00B04787" w:rsidRPr="00572DA8" w:rsidRDefault="00B04787" w:rsidP="003A01CD">
                      <w:pPr>
                        <w:rPr>
                          <w:rFonts w:ascii="Georgia" w:hAnsi="Georgia"/>
                          <w:i/>
                          <w:iCs/>
                          <w:szCs w:val="20"/>
                        </w:rPr>
                      </w:pPr>
                    </w:p>
                    <w:p w:rsidR="008400C0" w:rsidRDefault="008400C0" w:rsidP="003A01CD">
                      <w:pPr>
                        <w:rPr>
                          <w:rFonts w:ascii="Georgia" w:hAnsi="Georgia"/>
                          <w:i/>
                          <w:iCs/>
                          <w:szCs w:val="20"/>
                        </w:rPr>
                      </w:pPr>
                      <w:r w:rsidRPr="00572DA8">
                        <w:rPr>
                          <w:rFonts w:ascii="Georgia" w:hAnsi="Georgia"/>
                          <w:i/>
                          <w:iCs/>
                          <w:szCs w:val="20"/>
                        </w:rPr>
                        <w:t>Undervejs eller ved samtalens afslutning udfylder I derfor i fællesskab udviklingsplanen. Aftaler kan med fordel noteres i løbet af samtalen. Udviklingsplanen skal være konkret og angive hvad der aftales, samt tidshorisont, ansvar og opfølgning for aftalerne.</w:t>
                      </w:r>
                    </w:p>
                    <w:p w:rsidR="003A01CD" w:rsidRPr="00572DA8" w:rsidRDefault="003A01CD" w:rsidP="003A01CD">
                      <w:pPr>
                        <w:rPr>
                          <w:rFonts w:ascii="Georgia" w:hAnsi="Georgia"/>
                          <w:i/>
                          <w:iCs/>
                          <w:szCs w:val="20"/>
                        </w:rPr>
                      </w:pPr>
                    </w:p>
                    <w:p w:rsidR="008400C0" w:rsidRPr="00572DA8" w:rsidRDefault="008400C0" w:rsidP="003A01CD">
                      <w:pPr>
                        <w:rPr>
                          <w:rFonts w:ascii="Georgia" w:hAnsi="Georgia"/>
                          <w:i/>
                          <w:iCs/>
                          <w:szCs w:val="20"/>
                        </w:rPr>
                      </w:pPr>
                      <w:r w:rsidRPr="00572DA8">
                        <w:rPr>
                          <w:rFonts w:ascii="Georgia" w:hAnsi="Georgia"/>
                          <w:i/>
                          <w:iCs/>
                          <w:szCs w:val="20"/>
                        </w:rPr>
                        <w:t xml:space="preserve">MUS er en fælles forpligtelse. Derfor skal leder og medarbejder aftale, hvornår der følges op på MUS og udviklingsplanen. Opfølgningen skal som minimum ske ved næste MUS, men ledere opfordres til at følge op løbende. </w:t>
                      </w:r>
                    </w:p>
                    <w:p w:rsidR="008400C0" w:rsidRPr="00572DA8" w:rsidRDefault="008400C0" w:rsidP="003A01CD">
                      <w:pPr>
                        <w:rPr>
                          <w:rFonts w:ascii="Georgia" w:hAnsi="Georgia"/>
                          <w:i/>
                          <w:iCs/>
                          <w:szCs w:val="20"/>
                        </w:rPr>
                      </w:pPr>
                    </w:p>
                    <w:p w:rsidR="008400C0" w:rsidRPr="00572DA8" w:rsidRDefault="008400C0" w:rsidP="003A01CD">
                      <w:pPr>
                        <w:rPr>
                          <w:rFonts w:ascii="Georgia" w:hAnsi="Georgia"/>
                          <w:b/>
                          <w:bCs/>
                          <w:i/>
                          <w:iCs/>
                          <w:szCs w:val="20"/>
                        </w:rPr>
                      </w:pPr>
                      <w:r w:rsidRPr="00572DA8">
                        <w:rPr>
                          <w:rFonts w:ascii="Georgia" w:hAnsi="Georgia"/>
                          <w:b/>
                          <w:bCs/>
                          <w:i/>
                          <w:iCs/>
                          <w:szCs w:val="20"/>
                        </w:rPr>
                        <w:t>Som afslutning på samtalen (dokumentation og udviklingsplanen)</w:t>
                      </w:r>
                    </w:p>
                    <w:p w:rsidR="008400C0" w:rsidRDefault="008400C0" w:rsidP="003A01CD">
                      <w:pPr>
                        <w:rPr>
                          <w:rFonts w:ascii="Georgia" w:hAnsi="Georgia"/>
                          <w:b/>
                          <w:bCs/>
                          <w:i/>
                          <w:iCs/>
                          <w:noProof/>
                        </w:rPr>
                      </w:pPr>
                      <w:r w:rsidRPr="00572DA8">
                        <w:rPr>
                          <w:rFonts w:ascii="Georgia" w:hAnsi="Georgia"/>
                          <w:i/>
                          <w:iCs/>
                          <w:szCs w:val="20"/>
                        </w:rPr>
                        <w:t>Som dokumentation for samtalen tager I et billede/en kopi af aftalefeltet med udviklingsplanen, som I hver især opbevarer. Lederen gemmer billedet/kopien i medarbejderens personalemappe.</w:t>
                      </w:r>
                      <w:r w:rsidRPr="004E7CF5">
                        <w:rPr>
                          <w:rFonts w:ascii="Georgia" w:hAnsi="Georgia"/>
                          <w:b/>
                          <w:bCs/>
                          <w:i/>
                          <w:iCs/>
                          <w:noProof/>
                        </w:rPr>
                        <w:t xml:space="preserve"> </w:t>
                      </w:r>
                    </w:p>
                    <w:p w:rsidR="008400C0" w:rsidRDefault="008400C0" w:rsidP="003A01CD">
                      <w:pPr>
                        <w:rPr>
                          <w:rFonts w:ascii="Georgia" w:hAnsi="Georgia"/>
                          <w:i/>
                          <w:iCs/>
                          <w:szCs w:val="20"/>
                        </w:rPr>
                      </w:pPr>
                    </w:p>
                    <w:p w:rsidR="008400C0" w:rsidRDefault="008400C0" w:rsidP="003A01CD"/>
                  </w:txbxContent>
                </v:textbox>
                <w10:wrap type="square" anchorx="margin"/>
              </v:shape>
            </w:pict>
          </mc:Fallback>
        </mc:AlternateContent>
      </w:r>
      <w:r w:rsidR="0081190D" w:rsidRPr="00572DA8">
        <w:rPr>
          <w:rFonts w:ascii="Georgia" w:hAnsi="Georgia"/>
          <w:i/>
          <w:iCs/>
          <w:noProof/>
          <w:szCs w:val="20"/>
        </w:rPr>
        <mc:AlternateContent>
          <mc:Choice Requires="wps">
            <w:drawing>
              <wp:anchor distT="45720" distB="45720" distL="114300" distR="114300" simplePos="0" relativeHeight="251661312" behindDoc="0" locked="0" layoutInCell="1" allowOverlap="1" wp14:anchorId="18991166" wp14:editId="433D2629">
                <wp:simplePos x="0" y="0"/>
                <wp:positionH relativeFrom="margin">
                  <wp:posOffset>102235</wp:posOffset>
                </wp:positionH>
                <wp:positionV relativeFrom="paragraph">
                  <wp:posOffset>160655</wp:posOffset>
                </wp:positionV>
                <wp:extent cx="6797040" cy="8515985"/>
                <wp:effectExtent l="0" t="0" r="22860" b="1841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8515985"/>
                        </a:xfrm>
                        <a:prstGeom prst="rect">
                          <a:avLst/>
                        </a:prstGeom>
                        <a:solidFill>
                          <a:srgbClr val="FFFFFF"/>
                        </a:solidFill>
                        <a:ln w="19050">
                          <a:solidFill>
                            <a:srgbClr val="497729"/>
                          </a:solidFill>
                          <a:miter lim="800000"/>
                          <a:headEnd/>
                          <a:tailEnd/>
                        </a:ln>
                      </wps:spPr>
                      <wps:txbx>
                        <w:txbxContent>
                          <w:p w:rsidR="008400C0" w:rsidRPr="00572DA8" w:rsidRDefault="008400C0" w:rsidP="003A01CD">
                            <w:pPr>
                              <w:spacing w:before="240"/>
                              <w:rPr>
                                <w:rFonts w:ascii="Georgia" w:hAnsi="Georgia"/>
                                <w:b/>
                                <w:bCs/>
                                <w:i/>
                                <w:iCs/>
                                <w:szCs w:val="20"/>
                              </w:rPr>
                            </w:pPr>
                            <w:r w:rsidRPr="00572DA8">
                              <w:rPr>
                                <w:rFonts w:ascii="Georgia" w:hAnsi="Georgia"/>
                                <w:b/>
                                <w:bCs/>
                                <w:i/>
                                <w:iCs/>
                                <w:szCs w:val="20"/>
                              </w:rPr>
                              <w:t>Baggrund</w:t>
                            </w:r>
                          </w:p>
                          <w:p w:rsidR="008400C0" w:rsidRDefault="008400C0" w:rsidP="003A01CD">
                            <w:pPr>
                              <w:spacing w:line="240" w:lineRule="auto"/>
                              <w:rPr>
                                <w:rFonts w:ascii="Georgia" w:hAnsi="Georgia"/>
                                <w:i/>
                                <w:iCs/>
                                <w:szCs w:val="20"/>
                              </w:rPr>
                            </w:pPr>
                            <w:r w:rsidRPr="00572DA8">
                              <w:rPr>
                                <w:rFonts w:ascii="Georgia" w:hAnsi="Georgia"/>
                                <w:i/>
                                <w:iCs/>
                                <w:szCs w:val="20"/>
                              </w:rPr>
                              <w:t xml:space="preserve">Alle medarbejdere og ledere i Albertslund Kommune skal én gang årligt til udviklingssamtale, enten individuelt eller som en del af en gruppe med deres personaleleder. </w:t>
                            </w:r>
                          </w:p>
                          <w:p w:rsidR="008400C0" w:rsidRPr="00572DA8" w:rsidRDefault="008400C0" w:rsidP="003A01CD">
                            <w:pPr>
                              <w:spacing w:line="240" w:lineRule="auto"/>
                              <w:rPr>
                                <w:rFonts w:ascii="Georgia" w:hAnsi="Georgia"/>
                                <w:i/>
                                <w:iCs/>
                                <w:szCs w:val="20"/>
                              </w:rPr>
                            </w:pPr>
                          </w:p>
                          <w:p w:rsidR="008400C0" w:rsidRDefault="008400C0" w:rsidP="003A01CD">
                            <w:pPr>
                              <w:spacing w:line="240" w:lineRule="auto"/>
                              <w:rPr>
                                <w:rFonts w:ascii="Georgia" w:hAnsi="Georgia"/>
                                <w:i/>
                                <w:iCs/>
                                <w:szCs w:val="20"/>
                              </w:rPr>
                            </w:pPr>
                            <w:r w:rsidRPr="00572DA8">
                              <w:rPr>
                                <w:rFonts w:ascii="Georgia" w:hAnsi="Georgia"/>
                                <w:i/>
                                <w:iCs/>
                                <w:szCs w:val="20"/>
                              </w:rPr>
                              <w:t xml:space="preserve">Med Albertslund Kommunes vision og nye styringskoncept ”Én kommune, én organisation” tager vi udgangspunkt i hhv. opgaver, adfærd og struktur som de tre perspektiver på hvordan vi agerer som organisation. Videre har vi i 2023 fået et fælles medarbejder- og ledelsesgrundlag. </w:t>
                            </w:r>
                          </w:p>
                          <w:p w:rsidR="008400C0" w:rsidRPr="00572DA8" w:rsidRDefault="008400C0" w:rsidP="003A01CD">
                            <w:pPr>
                              <w:spacing w:line="240" w:lineRule="auto"/>
                              <w:rPr>
                                <w:rFonts w:ascii="Georgia" w:hAnsi="Georgia"/>
                                <w:i/>
                                <w:iCs/>
                                <w:szCs w:val="20"/>
                              </w:rPr>
                            </w:pPr>
                          </w:p>
                          <w:p w:rsidR="008400C0" w:rsidRPr="00572DA8" w:rsidRDefault="008400C0" w:rsidP="003A01CD">
                            <w:pPr>
                              <w:spacing w:line="240" w:lineRule="auto"/>
                              <w:rPr>
                                <w:rFonts w:ascii="Georgia" w:hAnsi="Georgia"/>
                                <w:i/>
                                <w:iCs/>
                                <w:szCs w:val="20"/>
                              </w:rPr>
                            </w:pPr>
                            <w:r w:rsidRPr="00572DA8">
                              <w:rPr>
                                <w:rFonts w:ascii="Georgia" w:hAnsi="Georgia"/>
                                <w:i/>
                                <w:iCs/>
                                <w:szCs w:val="20"/>
                              </w:rPr>
                              <w:t xml:space="preserve">På den baggrund har en arbejdsgruppe bestående af medarbejder- og lederrepræsentanter fra kommunens afdelinger arbejdet på at udvikle et nyt koncept for udviklingssamtalerne i Albertslund Kommune, der tager afsæt i organisationskompasset og den adfærd, medarbejder- og ledelsesgrundlaget beskriver. </w:t>
                            </w:r>
                          </w:p>
                          <w:p w:rsidR="008400C0" w:rsidRPr="00572DA8" w:rsidRDefault="008400C0" w:rsidP="003A01CD">
                            <w:pPr>
                              <w:rPr>
                                <w:rFonts w:ascii="Georgia" w:hAnsi="Georgia"/>
                                <w:i/>
                                <w:iCs/>
                                <w:szCs w:val="20"/>
                              </w:rPr>
                            </w:pPr>
                          </w:p>
                          <w:p w:rsidR="008400C0" w:rsidRPr="00572DA8" w:rsidRDefault="008400C0" w:rsidP="003A01CD">
                            <w:pPr>
                              <w:rPr>
                                <w:rFonts w:ascii="Georgia" w:hAnsi="Georgia"/>
                                <w:b/>
                                <w:bCs/>
                                <w:i/>
                                <w:iCs/>
                                <w:szCs w:val="20"/>
                              </w:rPr>
                            </w:pPr>
                            <w:r w:rsidRPr="00572DA8">
                              <w:rPr>
                                <w:rFonts w:ascii="Georgia" w:hAnsi="Georgia"/>
                                <w:b/>
                                <w:bCs/>
                                <w:i/>
                                <w:iCs/>
                                <w:szCs w:val="20"/>
                              </w:rPr>
                              <w:t>Hvad består konceptet af?</w:t>
                            </w:r>
                          </w:p>
                          <w:p w:rsidR="008400C0" w:rsidRDefault="008400C0" w:rsidP="003A01CD">
                            <w:pPr>
                              <w:rPr>
                                <w:rFonts w:ascii="Georgia" w:hAnsi="Georgia"/>
                                <w:i/>
                                <w:iCs/>
                                <w:szCs w:val="20"/>
                              </w:rPr>
                            </w:pPr>
                            <w:r w:rsidRPr="00572DA8">
                              <w:rPr>
                                <w:rFonts w:ascii="Georgia" w:hAnsi="Georgia"/>
                                <w:i/>
                                <w:iCs/>
                                <w:szCs w:val="20"/>
                              </w:rPr>
                              <w:t>Konceptet findes i to varianter – et skema og et puslespil</w:t>
                            </w:r>
                            <w:r>
                              <w:rPr>
                                <w:rFonts w:ascii="Georgia" w:hAnsi="Georgia"/>
                                <w:i/>
                                <w:iCs/>
                                <w:szCs w:val="20"/>
                              </w:rPr>
                              <w:t xml:space="preserve"> – som begge</w:t>
                            </w:r>
                            <w:r w:rsidRPr="00572DA8">
                              <w:rPr>
                                <w:rFonts w:ascii="Georgia" w:hAnsi="Georgia"/>
                                <w:i/>
                                <w:iCs/>
                                <w:szCs w:val="20"/>
                              </w:rPr>
                              <w:t xml:space="preserve"> kan anvendes i walk’n’talk og under en stillesiddende samtale. </w:t>
                            </w:r>
                            <w:r>
                              <w:rPr>
                                <w:rFonts w:ascii="Georgia" w:hAnsi="Georgia"/>
                                <w:i/>
                                <w:iCs/>
                                <w:szCs w:val="20"/>
                              </w:rPr>
                              <w:t xml:space="preserve">Spørgsmål og stikord i de to varianter er ens. </w:t>
                            </w:r>
                          </w:p>
                          <w:p w:rsidR="008400C0" w:rsidRPr="00572DA8" w:rsidRDefault="008400C0" w:rsidP="003A01CD">
                            <w:pPr>
                              <w:rPr>
                                <w:rFonts w:ascii="Georgia" w:hAnsi="Georgia"/>
                                <w:i/>
                                <w:iCs/>
                                <w:szCs w:val="20"/>
                              </w:rPr>
                            </w:pPr>
                          </w:p>
                          <w:p w:rsidR="003A01CD" w:rsidRDefault="003A01CD" w:rsidP="003A01CD">
                            <w:pPr>
                              <w:rPr>
                                <w:rFonts w:ascii="Georgia" w:hAnsi="Georgia"/>
                                <w:i/>
                                <w:iCs/>
                                <w:szCs w:val="20"/>
                              </w:rPr>
                            </w:pPr>
                            <w:r w:rsidRPr="003A01CD">
                              <w:rPr>
                                <w:rFonts w:ascii="Georgia" w:hAnsi="Georgia"/>
                                <w:i/>
                                <w:iCs/>
                                <w:szCs w:val="20"/>
                              </w:rPr>
                              <w:t>Puslespillet består af 9 spørgsmålsbrikker, 10 billedbrikker og 33 stikordsbrikker.</w:t>
                            </w:r>
                            <w:r w:rsidRPr="003A01CD">
                              <w:rPr>
                                <w:rFonts w:ascii="Georgia" w:hAnsi="Georgia"/>
                                <w:i/>
                                <w:iCs/>
                                <w:szCs w:val="20"/>
                              </w:rPr>
                              <w:br/>
                            </w:r>
                          </w:p>
                          <w:p w:rsidR="003A01CD" w:rsidRPr="003A01CD" w:rsidRDefault="003A01CD" w:rsidP="003A01CD">
                            <w:pPr>
                              <w:rPr>
                                <w:rFonts w:ascii="Georgia" w:hAnsi="Georgia"/>
                                <w:i/>
                                <w:iCs/>
                                <w:szCs w:val="20"/>
                              </w:rPr>
                            </w:pPr>
                            <w:r w:rsidRPr="003A01CD">
                              <w:rPr>
                                <w:rFonts w:ascii="Georgia" w:hAnsi="Georgia"/>
                                <w:i/>
                                <w:iCs/>
                                <w:szCs w:val="20"/>
                              </w:rPr>
                              <w:t>Tæl efter om alle brikker er der. Mangler der nogle spørgsmål eller stikord, kan I se en oversigt</w:t>
                            </w:r>
                            <w:r>
                              <w:rPr>
                                <w:rFonts w:ascii="Georgia" w:hAnsi="Georgia"/>
                                <w:i/>
                                <w:iCs/>
                                <w:szCs w:val="20"/>
                              </w:rPr>
                              <w:t xml:space="preserve"> over spørgsmål og stikord</w:t>
                            </w:r>
                            <w:r w:rsidRPr="003A01CD">
                              <w:rPr>
                                <w:rFonts w:ascii="Georgia" w:hAnsi="Georgia"/>
                                <w:i/>
                                <w:iCs/>
                                <w:szCs w:val="20"/>
                              </w:rPr>
                              <w:t xml:space="preserve"> i skemaversionen på medarbejdersiden.</w:t>
                            </w:r>
                          </w:p>
                          <w:p w:rsidR="003A01CD" w:rsidRDefault="008400C0" w:rsidP="003A01CD">
                            <w:pPr>
                              <w:rPr>
                                <w:rFonts w:ascii="Georgia" w:hAnsi="Georgia"/>
                                <w:i/>
                                <w:iCs/>
                                <w:szCs w:val="20"/>
                              </w:rPr>
                            </w:pPr>
                            <w:r w:rsidRPr="004F6E95">
                              <w:rPr>
                                <w:rFonts w:ascii="Georgia" w:hAnsi="Georgia"/>
                                <w:i/>
                                <w:iCs/>
                                <w:szCs w:val="20"/>
                              </w:rPr>
                              <w:t xml:space="preserve"> </w:t>
                            </w:r>
                          </w:p>
                          <w:p w:rsidR="008400C0" w:rsidRDefault="003A01CD" w:rsidP="003A01CD">
                            <w:pPr>
                              <w:rPr>
                                <w:rFonts w:ascii="Georgia" w:hAnsi="Georgia"/>
                                <w:i/>
                                <w:iCs/>
                                <w:szCs w:val="20"/>
                              </w:rPr>
                            </w:pPr>
                            <w:r>
                              <w:rPr>
                                <w:rFonts w:ascii="Georgia" w:hAnsi="Georgia"/>
                                <w:i/>
                                <w:iCs/>
                                <w:szCs w:val="20"/>
                              </w:rPr>
                              <w:t>S</w:t>
                            </w:r>
                            <w:r w:rsidR="008400C0" w:rsidRPr="00572DA8">
                              <w:rPr>
                                <w:rFonts w:ascii="Georgia" w:hAnsi="Georgia"/>
                                <w:i/>
                                <w:iCs/>
                                <w:szCs w:val="20"/>
                              </w:rPr>
                              <w:t>tikord</w:t>
                            </w:r>
                            <w:r>
                              <w:rPr>
                                <w:rFonts w:ascii="Georgia" w:hAnsi="Georgia"/>
                                <w:i/>
                                <w:iCs/>
                                <w:szCs w:val="20"/>
                              </w:rPr>
                              <w:t xml:space="preserve"> og billeder</w:t>
                            </w:r>
                            <w:r w:rsidR="008400C0" w:rsidRPr="00572DA8">
                              <w:rPr>
                                <w:rFonts w:ascii="Georgia" w:hAnsi="Georgia"/>
                                <w:i/>
                                <w:iCs/>
                                <w:szCs w:val="20"/>
                              </w:rPr>
                              <w:t xml:space="preserve"> skal bruges som afsæt for refleksion i forberedelsen og under samtalen. </w:t>
                            </w:r>
                          </w:p>
                          <w:p w:rsidR="008400C0" w:rsidRPr="00572DA8" w:rsidRDefault="008400C0" w:rsidP="003A01CD">
                            <w:pPr>
                              <w:rPr>
                                <w:rFonts w:ascii="Georgia" w:hAnsi="Georgia"/>
                                <w:i/>
                                <w:iCs/>
                                <w:szCs w:val="20"/>
                              </w:rPr>
                            </w:pPr>
                          </w:p>
                          <w:p w:rsidR="008400C0" w:rsidRPr="00572DA8" w:rsidRDefault="003A01CD" w:rsidP="003A01CD">
                            <w:pPr>
                              <w:rPr>
                                <w:rFonts w:ascii="Georgia" w:hAnsi="Georgia"/>
                                <w:i/>
                                <w:iCs/>
                                <w:szCs w:val="20"/>
                              </w:rPr>
                            </w:pPr>
                            <w:r>
                              <w:rPr>
                                <w:rFonts w:ascii="Georgia" w:hAnsi="Georgia"/>
                                <w:i/>
                                <w:iCs/>
                                <w:szCs w:val="20"/>
                              </w:rPr>
                              <w:t xml:space="preserve">Aftalearket her hører </w:t>
                            </w:r>
                            <w:r w:rsidR="008400C0" w:rsidRPr="00572DA8">
                              <w:rPr>
                                <w:rFonts w:ascii="Georgia" w:hAnsi="Georgia"/>
                                <w:i/>
                                <w:iCs/>
                                <w:szCs w:val="20"/>
                              </w:rPr>
                              <w:t xml:space="preserve">sammen </w:t>
                            </w:r>
                            <w:r>
                              <w:rPr>
                                <w:rFonts w:ascii="Georgia" w:hAnsi="Georgia"/>
                                <w:i/>
                                <w:iCs/>
                                <w:szCs w:val="20"/>
                              </w:rPr>
                              <w:t xml:space="preserve">med puslespillet. Her </w:t>
                            </w:r>
                            <w:r w:rsidR="008400C0" w:rsidRPr="00572DA8">
                              <w:rPr>
                                <w:rFonts w:ascii="Georgia" w:hAnsi="Georgia"/>
                                <w:i/>
                                <w:iCs/>
                                <w:szCs w:val="20"/>
                              </w:rPr>
                              <w:t xml:space="preserve">noterer </w:t>
                            </w:r>
                            <w:r>
                              <w:rPr>
                                <w:rFonts w:ascii="Georgia" w:hAnsi="Georgia"/>
                                <w:i/>
                                <w:iCs/>
                                <w:szCs w:val="20"/>
                              </w:rPr>
                              <w:t xml:space="preserve">I </w:t>
                            </w:r>
                            <w:r w:rsidR="008400C0" w:rsidRPr="00572DA8">
                              <w:rPr>
                                <w:rFonts w:ascii="Georgia" w:hAnsi="Georgia"/>
                                <w:i/>
                                <w:iCs/>
                                <w:szCs w:val="20"/>
                              </w:rPr>
                              <w:t xml:space="preserve">de aftaler, I kommer frem til i løbet af samtalen. </w:t>
                            </w:r>
                            <w:r w:rsidR="00C07BB8">
                              <w:rPr>
                                <w:rFonts w:ascii="Georgia" w:hAnsi="Georgia"/>
                                <w:i/>
                                <w:iCs/>
                                <w:szCs w:val="20"/>
                              </w:rPr>
                              <w:t>Aftaledelen</w:t>
                            </w:r>
                            <w:r w:rsidR="008400C0" w:rsidRPr="00572DA8">
                              <w:rPr>
                                <w:rFonts w:ascii="Georgia" w:hAnsi="Georgia"/>
                                <w:i/>
                                <w:iCs/>
                                <w:szCs w:val="20"/>
                              </w:rPr>
                              <w:t xml:space="preserve"> udgør medarbejderens udviklingsplan.</w:t>
                            </w:r>
                          </w:p>
                          <w:p w:rsidR="00B04787" w:rsidRPr="00572DA8" w:rsidRDefault="00B04787" w:rsidP="003A01CD">
                            <w:pPr>
                              <w:rPr>
                                <w:rFonts w:ascii="Georgia" w:hAnsi="Georgia"/>
                                <w:i/>
                                <w:iCs/>
                                <w:szCs w:val="20"/>
                              </w:rPr>
                            </w:pPr>
                          </w:p>
                          <w:p w:rsidR="008400C0" w:rsidRPr="00572DA8" w:rsidRDefault="008400C0" w:rsidP="003A01CD">
                            <w:pPr>
                              <w:rPr>
                                <w:rFonts w:ascii="Georgia" w:hAnsi="Georgia"/>
                                <w:b/>
                                <w:bCs/>
                                <w:i/>
                                <w:iCs/>
                                <w:szCs w:val="20"/>
                              </w:rPr>
                            </w:pPr>
                            <w:r w:rsidRPr="00572DA8">
                              <w:rPr>
                                <w:rFonts w:ascii="Georgia" w:hAnsi="Georgia"/>
                                <w:b/>
                                <w:bCs/>
                                <w:i/>
                                <w:iCs/>
                                <w:szCs w:val="20"/>
                              </w:rPr>
                              <w:t>Forberedelse af samtalerne</w:t>
                            </w:r>
                          </w:p>
                          <w:p w:rsidR="008400C0" w:rsidRPr="00572DA8" w:rsidRDefault="008400C0" w:rsidP="003A01CD">
                            <w:pPr>
                              <w:rPr>
                                <w:rFonts w:ascii="Georgia" w:hAnsi="Georgia"/>
                                <w:i/>
                                <w:iCs/>
                                <w:szCs w:val="20"/>
                                <w:u w:val="single"/>
                              </w:rPr>
                            </w:pPr>
                            <w:r w:rsidRPr="00572DA8">
                              <w:rPr>
                                <w:rFonts w:ascii="Georgia" w:hAnsi="Georgia"/>
                                <w:i/>
                                <w:iCs/>
                                <w:szCs w:val="20"/>
                                <w:u w:val="single"/>
                              </w:rPr>
                              <w:t>Som leder</w:t>
                            </w:r>
                          </w:p>
                          <w:p w:rsidR="008400C0" w:rsidRPr="00572DA8" w:rsidRDefault="008400C0" w:rsidP="003A01CD">
                            <w:pPr>
                              <w:rPr>
                                <w:rFonts w:ascii="Georgia" w:hAnsi="Georgia"/>
                                <w:i/>
                                <w:iCs/>
                                <w:szCs w:val="20"/>
                              </w:rPr>
                            </w:pPr>
                            <w:r w:rsidRPr="00572DA8">
                              <w:rPr>
                                <w:rFonts w:ascii="Georgia" w:hAnsi="Georgia"/>
                                <w:i/>
                                <w:iCs/>
                                <w:szCs w:val="20"/>
                              </w:rPr>
                              <w:t xml:space="preserve">Forud for samtalen beslutter lederen og medarbejderen i fællesskab om skema eller puslespil anvendes som udgangspunkt for deres samtale. I har valgt </w:t>
                            </w:r>
                            <w:r w:rsidR="00CF3D7B">
                              <w:rPr>
                                <w:rFonts w:ascii="Georgia" w:hAnsi="Georgia"/>
                                <w:i/>
                                <w:iCs/>
                                <w:szCs w:val="20"/>
                              </w:rPr>
                              <w:t>puslespillet</w:t>
                            </w:r>
                            <w:r w:rsidRPr="00572DA8">
                              <w:rPr>
                                <w:rFonts w:ascii="Georgia" w:hAnsi="Georgia"/>
                                <w:i/>
                                <w:iCs/>
                                <w:szCs w:val="20"/>
                              </w:rPr>
                              <w:t>. Samtidig skal I aftale, om samtalen holdes som walk’n’talk.</w:t>
                            </w:r>
                          </w:p>
                          <w:p w:rsidR="00CF3D7B" w:rsidRDefault="00CF3D7B" w:rsidP="003A01CD">
                            <w:pPr>
                              <w:rPr>
                                <w:rFonts w:ascii="Georgia" w:hAnsi="Georgia"/>
                                <w:i/>
                                <w:iCs/>
                                <w:szCs w:val="20"/>
                              </w:rPr>
                            </w:pPr>
                          </w:p>
                          <w:p w:rsidR="008400C0" w:rsidRDefault="008400C0" w:rsidP="003A01CD">
                            <w:pPr>
                              <w:rPr>
                                <w:rFonts w:ascii="Georgia" w:hAnsi="Georgia"/>
                                <w:i/>
                                <w:iCs/>
                                <w:szCs w:val="20"/>
                              </w:rPr>
                            </w:pPr>
                            <w:r w:rsidRPr="00572DA8">
                              <w:rPr>
                                <w:rFonts w:ascii="Georgia" w:hAnsi="Georgia"/>
                                <w:i/>
                                <w:iCs/>
                                <w:szCs w:val="20"/>
                              </w:rPr>
                              <w:t>Inden samtalen udvælger I begge 3 stikord, som I hver især ser som særligt vigtige for jeres samtale. Leder og medarbejder fortæller hinanden om de valgte stikord inden samtalen.</w:t>
                            </w:r>
                          </w:p>
                          <w:p w:rsidR="008400C0" w:rsidRPr="00572DA8" w:rsidRDefault="008400C0" w:rsidP="003A01CD">
                            <w:pPr>
                              <w:rPr>
                                <w:rFonts w:ascii="Georgia" w:hAnsi="Georgia"/>
                                <w:i/>
                                <w:iCs/>
                                <w:szCs w:val="20"/>
                              </w:rPr>
                            </w:pPr>
                          </w:p>
                          <w:p w:rsidR="008400C0" w:rsidRDefault="008400C0" w:rsidP="003A01CD">
                            <w:pPr>
                              <w:rPr>
                                <w:rFonts w:ascii="Georgia" w:hAnsi="Georgia"/>
                                <w:i/>
                                <w:iCs/>
                                <w:szCs w:val="20"/>
                              </w:rPr>
                            </w:pPr>
                            <w:r w:rsidRPr="00572DA8">
                              <w:rPr>
                                <w:rFonts w:ascii="Georgia" w:hAnsi="Georgia"/>
                                <w:i/>
                                <w:iCs/>
                                <w:szCs w:val="20"/>
                              </w:rPr>
                              <w:t>Leder kan sammen med sin ledergruppe drøfte, om der er særlige opmærksomhedspunkter, der skal være i fokus i året</w:t>
                            </w:r>
                            <w:r>
                              <w:rPr>
                                <w:rFonts w:ascii="Georgia" w:hAnsi="Georgia"/>
                                <w:i/>
                                <w:iCs/>
                                <w:szCs w:val="20"/>
                              </w:rPr>
                              <w:t>s</w:t>
                            </w:r>
                            <w:r w:rsidRPr="00572DA8">
                              <w:rPr>
                                <w:rFonts w:ascii="Georgia" w:hAnsi="Georgia"/>
                                <w:i/>
                                <w:iCs/>
                                <w:szCs w:val="20"/>
                              </w:rPr>
                              <w:t xml:space="preserve"> MUS-samtaler. </w:t>
                            </w:r>
                          </w:p>
                          <w:p w:rsidR="008400C0" w:rsidRPr="00572DA8" w:rsidRDefault="008400C0" w:rsidP="003A01CD">
                            <w:pPr>
                              <w:rPr>
                                <w:rFonts w:ascii="Georgia" w:hAnsi="Georgia"/>
                                <w:i/>
                                <w:iCs/>
                                <w:szCs w:val="20"/>
                              </w:rPr>
                            </w:pPr>
                          </w:p>
                          <w:p w:rsidR="008400C0" w:rsidRDefault="008400C0" w:rsidP="003A01CD">
                            <w:pPr>
                              <w:rPr>
                                <w:rFonts w:ascii="Georgia" w:hAnsi="Georgia"/>
                                <w:i/>
                                <w:iCs/>
                                <w:szCs w:val="20"/>
                              </w:rPr>
                            </w:pPr>
                            <w:r w:rsidRPr="00572DA8">
                              <w:rPr>
                                <w:rFonts w:ascii="Georgia" w:hAnsi="Georgia"/>
                                <w:i/>
                                <w:iCs/>
                                <w:szCs w:val="20"/>
                              </w:rPr>
                              <w:t>Det er leders ansvar at invitere medarbejderen/medarbejdere til MUS. Afsæt ca. 1 - 1½ time pr. MUS. Der skal reserveres lokale, gøres opmærksom på, at samtalen holdes som walk'n'talk, eller andet der er nødvendigt på den enkelte arbejdsplads.</w:t>
                            </w:r>
                          </w:p>
                          <w:p w:rsidR="008400C0" w:rsidRPr="00572DA8" w:rsidRDefault="008400C0" w:rsidP="003A01CD">
                            <w:pPr>
                              <w:rPr>
                                <w:rFonts w:ascii="Georgia" w:hAnsi="Georgia"/>
                                <w:i/>
                                <w:iCs/>
                                <w:szCs w:val="20"/>
                              </w:rPr>
                            </w:pPr>
                          </w:p>
                          <w:p w:rsidR="008400C0" w:rsidRDefault="008400C0" w:rsidP="003A01CD">
                            <w:pPr>
                              <w:rPr>
                                <w:rFonts w:ascii="Georgia" w:hAnsi="Georgia"/>
                                <w:i/>
                                <w:iCs/>
                                <w:szCs w:val="20"/>
                              </w:rPr>
                            </w:pPr>
                            <w:r w:rsidRPr="00572DA8">
                              <w:rPr>
                                <w:rFonts w:ascii="Georgia" w:hAnsi="Georgia"/>
                                <w:i/>
                                <w:iCs/>
                                <w:szCs w:val="20"/>
                              </w:rPr>
                              <w:t>Leder sikrer sig, at medarbejderen har den udgave af konceptet, som skal bruges og de spørgsmål, som arbejdspladsen evt. har tilføjet.</w:t>
                            </w:r>
                          </w:p>
                          <w:p w:rsidR="008400C0" w:rsidRPr="00572DA8" w:rsidRDefault="008400C0" w:rsidP="003A01CD">
                            <w:pPr>
                              <w:rPr>
                                <w:rFonts w:ascii="Georgia" w:hAnsi="Georgia"/>
                                <w:i/>
                                <w:iCs/>
                                <w:szCs w:val="20"/>
                              </w:rPr>
                            </w:pPr>
                          </w:p>
                          <w:p w:rsidR="008400C0" w:rsidRPr="00572DA8" w:rsidRDefault="008400C0" w:rsidP="003A01CD">
                            <w:pPr>
                              <w:rPr>
                                <w:rFonts w:ascii="Georgia" w:hAnsi="Georgia"/>
                                <w:i/>
                                <w:iCs/>
                                <w:szCs w:val="20"/>
                                <w:u w:val="single"/>
                              </w:rPr>
                            </w:pPr>
                            <w:r w:rsidRPr="00572DA8">
                              <w:rPr>
                                <w:rFonts w:ascii="Georgia" w:hAnsi="Georgia"/>
                                <w:i/>
                                <w:iCs/>
                                <w:szCs w:val="20"/>
                                <w:u w:val="single"/>
                              </w:rPr>
                              <w:t>Som medarbejder</w:t>
                            </w:r>
                          </w:p>
                          <w:p w:rsidR="008400C0" w:rsidRPr="00572DA8" w:rsidRDefault="008400C0" w:rsidP="003A01CD">
                            <w:pPr>
                              <w:rPr>
                                <w:rFonts w:ascii="Georgia" w:hAnsi="Georgia"/>
                                <w:i/>
                                <w:iCs/>
                                <w:szCs w:val="20"/>
                              </w:rPr>
                            </w:pPr>
                            <w:r w:rsidRPr="00572DA8">
                              <w:rPr>
                                <w:rFonts w:ascii="Georgia" w:hAnsi="Georgia"/>
                                <w:i/>
                                <w:iCs/>
                                <w:szCs w:val="20"/>
                              </w:rPr>
                              <w:t xml:space="preserve">Inden samtalen udvælger du 3 stikord, som du ser som særligt vigtige for det, du ønsker at tale om. </w:t>
                            </w:r>
                            <w:r>
                              <w:rPr>
                                <w:rFonts w:ascii="Georgia" w:hAnsi="Georgia"/>
                                <w:i/>
                                <w:iCs/>
                                <w:szCs w:val="20"/>
                              </w:rPr>
                              <w:t>Tal med din leder om de stikord, I har valgt, inden i holder jeres samtale.</w:t>
                            </w:r>
                            <w:r w:rsidRPr="00572DA8">
                              <w:rPr>
                                <w:rFonts w:ascii="Georgia" w:hAnsi="Georgia"/>
                                <w:i/>
                                <w:iCs/>
                                <w:szCs w:val="20"/>
                              </w:rPr>
                              <w:t xml:space="preserve"> </w:t>
                            </w:r>
                          </w:p>
                          <w:p w:rsidR="008400C0" w:rsidRDefault="008400C0" w:rsidP="003A01CD">
                            <w:pPr>
                              <w:rPr>
                                <w:rFonts w:ascii="Georgia" w:hAnsi="Georgia"/>
                                <w:i/>
                                <w:iCs/>
                                <w:szCs w:val="20"/>
                              </w:rPr>
                            </w:pPr>
                          </w:p>
                          <w:p w:rsidR="008400C0" w:rsidRPr="00572DA8" w:rsidRDefault="008400C0" w:rsidP="003A01CD">
                            <w:pPr>
                              <w:rPr>
                                <w:rFonts w:ascii="Georgia" w:hAnsi="Georgia"/>
                                <w:i/>
                                <w:iCs/>
                                <w:szCs w:val="20"/>
                              </w:rPr>
                            </w:pPr>
                            <w:r w:rsidRPr="00572DA8">
                              <w:rPr>
                                <w:rFonts w:ascii="Georgia" w:hAnsi="Georgia"/>
                                <w:i/>
                                <w:iCs/>
                                <w:szCs w:val="20"/>
                              </w:rPr>
                              <w:t xml:space="preserve">Medarbejderen forbereder sig på spørgsmålene i konceptet og læser Albertslund Kommunes vision og Medarbejder- og ledelsesgrundlag. </w:t>
                            </w:r>
                          </w:p>
                          <w:p w:rsidR="008400C0" w:rsidRDefault="008400C0" w:rsidP="003A01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91166" id="_x0000_s1028" type="#_x0000_t202" style="position:absolute;margin-left:8.05pt;margin-top:12.65pt;width:535.2pt;height:670.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lW0GAIAACgEAAAOAAAAZHJzL2Uyb0RvYy54bWysU9tu2zAMfR+wfxD0vtgOkiY24hRdugwD&#10;ugvQ7QNkWY6FyaImKbGzrx8lu2l2exmmB4EUqUPykNzcDp0iJ2GdBF3SbJZSIjSHWupDSb983r9a&#10;U+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PjzSpfpQs0cbStl9kyXy9jDFY8fTfW+bcCOhKEklrsaoRnpwfnQzqseHIJ0RwoWe+lUlGx&#10;h2qnLDkxnIB9PBP6T25Kkx6Ly9NlOlLwV4xFvlrN8z9hdNLjLCvZYR1pOMGJFYG4N7qOsmdSjTLm&#10;rPTEZCBvpNEP1UBkXdJ5+BuIraA+I7UWxtHFVUOhBfudkh7HtqTu25FZQYl6p7E9ebYIXPqoLJar&#10;OSr22lJdW5jmCFVST8ko7nzcjZC2hjtsYyMjwc+ZTCnjOEbep9UJ836tR6/nBd/+AAAA//8DAFBL&#10;AwQUAAYACAAAACEAk+jbHuAAAAALAQAADwAAAGRycy9kb3ducmV2LnhtbEyPzU7DMBCE70i8g7VI&#10;XBB10hIrCnEqVJU7tJUQNzdeklD/RLGTBp6e7ancdjSjmW/L9WwNm3AInXcS0kUCDF3tdecaCYf9&#10;62MOLETltDLeoYQfDLCubm9KVWh/du847WLDqMSFQkloY+wLzkPdolVh4Xt05H35wapIcmi4HtSZ&#10;yq3hyyQR3KrO0UKrety0WJ92o6WR77HJf9vPaZNus9PHfvvwdjAo5f3d/PIMLOIcr2G44BM6VMR0&#10;9KPTgRnSIqWkhGW2Anbxk1xkwI50rYR4Al6V/P8P1R8AAAD//wMAUEsBAi0AFAAGAAgAAAAhALaD&#10;OJL+AAAA4QEAABMAAAAAAAAAAAAAAAAAAAAAAFtDb250ZW50X1R5cGVzXS54bWxQSwECLQAUAAYA&#10;CAAAACEAOP0h/9YAAACUAQAACwAAAAAAAAAAAAAAAAAvAQAAX3JlbHMvLnJlbHNQSwECLQAUAAYA&#10;CAAAACEA/AJVtBgCAAAoBAAADgAAAAAAAAAAAAAAAAAuAgAAZHJzL2Uyb0RvYy54bWxQSwECLQAU&#10;AAYACAAAACEAk+jbHuAAAAALAQAADwAAAAAAAAAAAAAAAAByBAAAZHJzL2Rvd25yZXYueG1sUEsF&#10;BgAAAAAEAAQA8wAAAH8FAAAAAA==&#10;" strokecolor="#497729" strokeweight="1.5pt">
                <v:textbox>
                  <w:txbxContent>
                    <w:p w:rsidR="008400C0" w:rsidRPr="00572DA8" w:rsidRDefault="008400C0" w:rsidP="003A01CD">
                      <w:pPr>
                        <w:spacing w:before="240"/>
                        <w:rPr>
                          <w:rFonts w:ascii="Georgia" w:hAnsi="Georgia"/>
                          <w:b/>
                          <w:bCs/>
                          <w:i/>
                          <w:iCs/>
                          <w:szCs w:val="20"/>
                        </w:rPr>
                      </w:pPr>
                      <w:r w:rsidRPr="00572DA8">
                        <w:rPr>
                          <w:rFonts w:ascii="Georgia" w:hAnsi="Georgia"/>
                          <w:b/>
                          <w:bCs/>
                          <w:i/>
                          <w:iCs/>
                          <w:szCs w:val="20"/>
                        </w:rPr>
                        <w:t>Baggrund</w:t>
                      </w:r>
                    </w:p>
                    <w:p w:rsidR="008400C0" w:rsidRDefault="008400C0" w:rsidP="003A01CD">
                      <w:pPr>
                        <w:spacing w:line="240" w:lineRule="auto"/>
                        <w:rPr>
                          <w:rFonts w:ascii="Georgia" w:hAnsi="Georgia"/>
                          <w:i/>
                          <w:iCs/>
                          <w:szCs w:val="20"/>
                        </w:rPr>
                      </w:pPr>
                      <w:r w:rsidRPr="00572DA8">
                        <w:rPr>
                          <w:rFonts w:ascii="Georgia" w:hAnsi="Georgia"/>
                          <w:i/>
                          <w:iCs/>
                          <w:szCs w:val="20"/>
                        </w:rPr>
                        <w:t xml:space="preserve">Alle medarbejdere og ledere i Albertslund Kommune skal én gang årligt til udviklingssamtale, enten individuelt eller som en del af en gruppe med deres personaleleder. </w:t>
                      </w:r>
                    </w:p>
                    <w:p w:rsidR="008400C0" w:rsidRPr="00572DA8" w:rsidRDefault="008400C0" w:rsidP="003A01CD">
                      <w:pPr>
                        <w:spacing w:line="240" w:lineRule="auto"/>
                        <w:rPr>
                          <w:rFonts w:ascii="Georgia" w:hAnsi="Georgia"/>
                          <w:i/>
                          <w:iCs/>
                          <w:szCs w:val="20"/>
                        </w:rPr>
                      </w:pPr>
                    </w:p>
                    <w:p w:rsidR="008400C0" w:rsidRDefault="008400C0" w:rsidP="003A01CD">
                      <w:pPr>
                        <w:spacing w:line="240" w:lineRule="auto"/>
                        <w:rPr>
                          <w:rFonts w:ascii="Georgia" w:hAnsi="Georgia"/>
                          <w:i/>
                          <w:iCs/>
                          <w:szCs w:val="20"/>
                        </w:rPr>
                      </w:pPr>
                      <w:r w:rsidRPr="00572DA8">
                        <w:rPr>
                          <w:rFonts w:ascii="Georgia" w:hAnsi="Georgia"/>
                          <w:i/>
                          <w:iCs/>
                          <w:szCs w:val="20"/>
                        </w:rPr>
                        <w:t xml:space="preserve">Med Albertslund Kommunes vision og nye styringskoncept ”Én kommune, én organisation” tager vi udgangspunkt i hhv. opgaver, adfærd og struktur som de tre perspektiver på hvordan vi agerer som organisation. Videre har vi i 2023 fået et fælles medarbejder- og ledelsesgrundlag. </w:t>
                      </w:r>
                    </w:p>
                    <w:p w:rsidR="008400C0" w:rsidRPr="00572DA8" w:rsidRDefault="008400C0" w:rsidP="003A01CD">
                      <w:pPr>
                        <w:spacing w:line="240" w:lineRule="auto"/>
                        <w:rPr>
                          <w:rFonts w:ascii="Georgia" w:hAnsi="Georgia"/>
                          <w:i/>
                          <w:iCs/>
                          <w:szCs w:val="20"/>
                        </w:rPr>
                      </w:pPr>
                    </w:p>
                    <w:p w:rsidR="008400C0" w:rsidRPr="00572DA8" w:rsidRDefault="008400C0" w:rsidP="003A01CD">
                      <w:pPr>
                        <w:spacing w:line="240" w:lineRule="auto"/>
                        <w:rPr>
                          <w:rFonts w:ascii="Georgia" w:hAnsi="Georgia"/>
                          <w:i/>
                          <w:iCs/>
                          <w:szCs w:val="20"/>
                        </w:rPr>
                      </w:pPr>
                      <w:r w:rsidRPr="00572DA8">
                        <w:rPr>
                          <w:rFonts w:ascii="Georgia" w:hAnsi="Georgia"/>
                          <w:i/>
                          <w:iCs/>
                          <w:szCs w:val="20"/>
                        </w:rPr>
                        <w:t xml:space="preserve">På den baggrund har en arbejdsgruppe bestående af medarbejder- og lederrepræsentanter fra kommunens afdelinger arbejdet på at udvikle et nyt koncept for udviklingssamtalerne i Albertslund Kommune, der tager afsæt i organisationskompasset og den adfærd, medarbejder- og ledelsesgrundlaget beskriver. </w:t>
                      </w:r>
                    </w:p>
                    <w:p w:rsidR="008400C0" w:rsidRPr="00572DA8" w:rsidRDefault="008400C0" w:rsidP="003A01CD">
                      <w:pPr>
                        <w:rPr>
                          <w:rFonts w:ascii="Georgia" w:hAnsi="Georgia"/>
                          <w:i/>
                          <w:iCs/>
                          <w:szCs w:val="20"/>
                        </w:rPr>
                      </w:pPr>
                    </w:p>
                    <w:p w:rsidR="008400C0" w:rsidRPr="00572DA8" w:rsidRDefault="008400C0" w:rsidP="003A01CD">
                      <w:pPr>
                        <w:rPr>
                          <w:rFonts w:ascii="Georgia" w:hAnsi="Georgia"/>
                          <w:b/>
                          <w:bCs/>
                          <w:i/>
                          <w:iCs/>
                          <w:szCs w:val="20"/>
                        </w:rPr>
                      </w:pPr>
                      <w:r w:rsidRPr="00572DA8">
                        <w:rPr>
                          <w:rFonts w:ascii="Georgia" w:hAnsi="Georgia"/>
                          <w:b/>
                          <w:bCs/>
                          <w:i/>
                          <w:iCs/>
                          <w:szCs w:val="20"/>
                        </w:rPr>
                        <w:t>Hvad består konceptet af?</w:t>
                      </w:r>
                    </w:p>
                    <w:p w:rsidR="008400C0" w:rsidRDefault="008400C0" w:rsidP="003A01CD">
                      <w:pPr>
                        <w:rPr>
                          <w:rFonts w:ascii="Georgia" w:hAnsi="Georgia"/>
                          <w:i/>
                          <w:iCs/>
                          <w:szCs w:val="20"/>
                        </w:rPr>
                      </w:pPr>
                      <w:r w:rsidRPr="00572DA8">
                        <w:rPr>
                          <w:rFonts w:ascii="Georgia" w:hAnsi="Georgia"/>
                          <w:i/>
                          <w:iCs/>
                          <w:szCs w:val="20"/>
                        </w:rPr>
                        <w:t>Konceptet findes i to varianter – et skema og et puslespil</w:t>
                      </w:r>
                      <w:r>
                        <w:rPr>
                          <w:rFonts w:ascii="Georgia" w:hAnsi="Georgia"/>
                          <w:i/>
                          <w:iCs/>
                          <w:szCs w:val="20"/>
                        </w:rPr>
                        <w:t xml:space="preserve"> – som begge</w:t>
                      </w:r>
                      <w:r w:rsidRPr="00572DA8">
                        <w:rPr>
                          <w:rFonts w:ascii="Georgia" w:hAnsi="Georgia"/>
                          <w:i/>
                          <w:iCs/>
                          <w:szCs w:val="20"/>
                        </w:rPr>
                        <w:t xml:space="preserve"> kan anvendes i walk’n’talk og under en stillesiddende samtale. </w:t>
                      </w:r>
                      <w:r>
                        <w:rPr>
                          <w:rFonts w:ascii="Georgia" w:hAnsi="Georgia"/>
                          <w:i/>
                          <w:iCs/>
                          <w:szCs w:val="20"/>
                        </w:rPr>
                        <w:t xml:space="preserve">Spørgsmål og stikord i de to varianter er ens. </w:t>
                      </w:r>
                    </w:p>
                    <w:p w:rsidR="008400C0" w:rsidRPr="00572DA8" w:rsidRDefault="008400C0" w:rsidP="003A01CD">
                      <w:pPr>
                        <w:rPr>
                          <w:rFonts w:ascii="Georgia" w:hAnsi="Georgia"/>
                          <w:i/>
                          <w:iCs/>
                          <w:szCs w:val="20"/>
                        </w:rPr>
                      </w:pPr>
                    </w:p>
                    <w:p w:rsidR="003A01CD" w:rsidRDefault="003A01CD" w:rsidP="003A01CD">
                      <w:pPr>
                        <w:rPr>
                          <w:rFonts w:ascii="Georgia" w:hAnsi="Georgia"/>
                          <w:i/>
                          <w:iCs/>
                          <w:szCs w:val="20"/>
                        </w:rPr>
                      </w:pPr>
                      <w:r w:rsidRPr="003A01CD">
                        <w:rPr>
                          <w:rFonts w:ascii="Georgia" w:hAnsi="Georgia"/>
                          <w:i/>
                          <w:iCs/>
                          <w:szCs w:val="20"/>
                        </w:rPr>
                        <w:t>Puslespillet består af 9 spørgsmålsbrikker, 10 billedbrikker og 33 stikordsbrikker.</w:t>
                      </w:r>
                      <w:r w:rsidRPr="003A01CD">
                        <w:rPr>
                          <w:rFonts w:ascii="Georgia" w:hAnsi="Georgia"/>
                          <w:i/>
                          <w:iCs/>
                          <w:szCs w:val="20"/>
                        </w:rPr>
                        <w:br/>
                      </w:r>
                    </w:p>
                    <w:p w:rsidR="003A01CD" w:rsidRPr="003A01CD" w:rsidRDefault="003A01CD" w:rsidP="003A01CD">
                      <w:pPr>
                        <w:rPr>
                          <w:rFonts w:ascii="Georgia" w:hAnsi="Georgia"/>
                          <w:i/>
                          <w:iCs/>
                          <w:szCs w:val="20"/>
                        </w:rPr>
                      </w:pPr>
                      <w:r w:rsidRPr="003A01CD">
                        <w:rPr>
                          <w:rFonts w:ascii="Georgia" w:hAnsi="Georgia"/>
                          <w:i/>
                          <w:iCs/>
                          <w:szCs w:val="20"/>
                        </w:rPr>
                        <w:t>Tæl efter om alle brikker er der. Mangler der nogle spørgsmål eller stikord, kan I se en oversigt</w:t>
                      </w:r>
                      <w:r>
                        <w:rPr>
                          <w:rFonts w:ascii="Georgia" w:hAnsi="Georgia"/>
                          <w:i/>
                          <w:iCs/>
                          <w:szCs w:val="20"/>
                        </w:rPr>
                        <w:t xml:space="preserve"> over spørgsmål og stikord</w:t>
                      </w:r>
                      <w:r w:rsidRPr="003A01CD">
                        <w:rPr>
                          <w:rFonts w:ascii="Georgia" w:hAnsi="Georgia"/>
                          <w:i/>
                          <w:iCs/>
                          <w:szCs w:val="20"/>
                        </w:rPr>
                        <w:t xml:space="preserve"> i skemaversionen på medarbejdersiden.</w:t>
                      </w:r>
                    </w:p>
                    <w:p w:rsidR="003A01CD" w:rsidRDefault="008400C0" w:rsidP="003A01CD">
                      <w:pPr>
                        <w:rPr>
                          <w:rFonts w:ascii="Georgia" w:hAnsi="Georgia"/>
                          <w:i/>
                          <w:iCs/>
                          <w:szCs w:val="20"/>
                        </w:rPr>
                      </w:pPr>
                      <w:r w:rsidRPr="004F6E95">
                        <w:rPr>
                          <w:rFonts w:ascii="Georgia" w:hAnsi="Georgia"/>
                          <w:i/>
                          <w:iCs/>
                          <w:szCs w:val="20"/>
                        </w:rPr>
                        <w:t xml:space="preserve"> </w:t>
                      </w:r>
                    </w:p>
                    <w:p w:rsidR="008400C0" w:rsidRDefault="003A01CD" w:rsidP="003A01CD">
                      <w:pPr>
                        <w:rPr>
                          <w:rFonts w:ascii="Georgia" w:hAnsi="Georgia"/>
                          <w:i/>
                          <w:iCs/>
                          <w:szCs w:val="20"/>
                        </w:rPr>
                      </w:pPr>
                      <w:r>
                        <w:rPr>
                          <w:rFonts w:ascii="Georgia" w:hAnsi="Georgia"/>
                          <w:i/>
                          <w:iCs/>
                          <w:szCs w:val="20"/>
                        </w:rPr>
                        <w:t>S</w:t>
                      </w:r>
                      <w:r w:rsidR="008400C0" w:rsidRPr="00572DA8">
                        <w:rPr>
                          <w:rFonts w:ascii="Georgia" w:hAnsi="Georgia"/>
                          <w:i/>
                          <w:iCs/>
                          <w:szCs w:val="20"/>
                        </w:rPr>
                        <w:t>tikord</w:t>
                      </w:r>
                      <w:r>
                        <w:rPr>
                          <w:rFonts w:ascii="Georgia" w:hAnsi="Georgia"/>
                          <w:i/>
                          <w:iCs/>
                          <w:szCs w:val="20"/>
                        </w:rPr>
                        <w:t xml:space="preserve"> og billeder</w:t>
                      </w:r>
                      <w:r w:rsidR="008400C0" w:rsidRPr="00572DA8">
                        <w:rPr>
                          <w:rFonts w:ascii="Georgia" w:hAnsi="Georgia"/>
                          <w:i/>
                          <w:iCs/>
                          <w:szCs w:val="20"/>
                        </w:rPr>
                        <w:t xml:space="preserve"> skal bruges som afsæt for refleksion i forberedelsen og under samtalen. </w:t>
                      </w:r>
                    </w:p>
                    <w:p w:rsidR="008400C0" w:rsidRPr="00572DA8" w:rsidRDefault="008400C0" w:rsidP="003A01CD">
                      <w:pPr>
                        <w:rPr>
                          <w:rFonts w:ascii="Georgia" w:hAnsi="Georgia"/>
                          <w:i/>
                          <w:iCs/>
                          <w:szCs w:val="20"/>
                        </w:rPr>
                      </w:pPr>
                    </w:p>
                    <w:p w:rsidR="008400C0" w:rsidRPr="00572DA8" w:rsidRDefault="003A01CD" w:rsidP="003A01CD">
                      <w:pPr>
                        <w:rPr>
                          <w:rFonts w:ascii="Georgia" w:hAnsi="Georgia"/>
                          <w:i/>
                          <w:iCs/>
                          <w:szCs w:val="20"/>
                        </w:rPr>
                      </w:pPr>
                      <w:r>
                        <w:rPr>
                          <w:rFonts w:ascii="Georgia" w:hAnsi="Georgia"/>
                          <w:i/>
                          <w:iCs/>
                          <w:szCs w:val="20"/>
                        </w:rPr>
                        <w:t xml:space="preserve">Aftalearket her hører </w:t>
                      </w:r>
                      <w:r w:rsidR="008400C0" w:rsidRPr="00572DA8">
                        <w:rPr>
                          <w:rFonts w:ascii="Georgia" w:hAnsi="Georgia"/>
                          <w:i/>
                          <w:iCs/>
                          <w:szCs w:val="20"/>
                        </w:rPr>
                        <w:t xml:space="preserve">sammen </w:t>
                      </w:r>
                      <w:r>
                        <w:rPr>
                          <w:rFonts w:ascii="Georgia" w:hAnsi="Georgia"/>
                          <w:i/>
                          <w:iCs/>
                          <w:szCs w:val="20"/>
                        </w:rPr>
                        <w:t xml:space="preserve">med puslespillet. Her </w:t>
                      </w:r>
                      <w:r w:rsidR="008400C0" w:rsidRPr="00572DA8">
                        <w:rPr>
                          <w:rFonts w:ascii="Georgia" w:hAnsi="Georgia"/>
                          <w:i/>
                          <w:iCs/>
                          <w:szCs w:val="20"/>
                        </w:rPr>
                        <w:t xml:space="preserve">noterer </w:t>
                      </w:r>
                      <w:r>
                        <w:rPr>
                          <w:rFonts w:ascii="Georgia" w:hAnsi="Georgia"/>
                          <w:i/>
                          <w:iCs/>
                          <w:szCs w:val="20"/>
                        </w:rPr>
                        <w:t xml:space="preserve">I </w:t>
                      </w:r>
                      <w:r w:rsidR="008400C0" w:rsidRPr="00572DA8">
                        <w:rPr>
                          <w:rFonts w:ascii="Georgia" w:hAnsi="Georgia"/>
                          <w:i/>
                          <w:iCs/>
                          <w:szCs w:val="20"/>
                        </w:rPr>
                        <w:t xml:space="preserve">de aftaler, I kommer frem til i løbet af samtalen. </w:t>
                      </w:r>
                      <w:r w:rsidR="00C07BB8">
                        <w:rPr>
                          <w:rFonts w:ascii="Georgia" w:hAnsi="Georgia"/>
                          <w:i/>
                          <w:iCs/>
                          <w:szCs w:val="20"/>
                        </w:rPr>
                        <w:t>Aftaledelen</w:t>
                      </w:r>
                      <w:r w:rsidR="008400C0" w:rsidRPr="00572DA8">
                        <w:rPr>
                          <w:rFonts w:ascii="Georgia" w:hAnsi="Georgia"/>
                          <w:i/>
                          <w:iCs/>
                          <w:szCs w:val="20"/>
                        </w:rPr>
                        <w:t xml:space="preserve"> udgør medarbejderens udviklingsplan.</w:t>
                      </w:r>
                    </w:p>
                    <w:p w:rsidR="00B04787" w:rsidRPr="00572DA8" w:rsidRDefault="00B04787" w:rsidP="003A01CD">
                      <w:pPr>
                        <w:rPr>
                          <w:rFonts w:ascii="Georgia" w:hAnsi="Georgia"/>
                          <w:i/>
                          <w:iCs/>
                          <w:szCs w:val="20"/>
                        </w:rPr>
                      </w:pPr>
                    </w:p>
                    <w:p w:rsidR="008400C0" w:rsidRPr="00572DA8" w:rsidRDefault="008400C0" w:rsidP="003A01CD">
                      <w:pPr>
                        <w:rPr>
                          <w:rFonts w:ascii="Georgia" w:hAnsi="Georgia"/>
                          <w:b/>
                          <w:bCs/>
                          <w:i/>
                          <w:iCs/>
                          <w:szCs w:val="20"/>
                        </w:rPr>
                      </w:pPr>
                      <w:r w:rsidRPr="00572DA8">
                        <w:rPr>
                          <w:rFonts w:ascii="Georgia" w:hAnsi="Georgia"/>
                          <w:b/>
                          <w:bCs/>
                          <w:i/>
                          <w:iCs/>
                          <w:szCs w:val="20"/>
                        </w:rPr>
                        <w:t>Forberedelse af samtalerne</w:t>
                      </w:r>
                    </w:p>
                    <w:p w:rsidR="008400C0" w:rsidRPr="00572DA8" w:rsidRDefault="008400C0" w:rsidP="003A01CD">
                      <w:pPr>
                        <w:rPr>
                          <w:rFonts w:ascii="Georgia" w:hAnsi="Georgia"/>
                          <w:i/>
                          <w:iCs/>
                          <w:szCs w:val="20"/>
                          <w:u w:val="single"/>
                        </w:rPr>
                      </w:pPr>
                      <w:r w:rsidRPr="00572DA8">
                        <w:rPr>
                          <w:rFonts w:ascii="Georgia" w:hAnsi="Georgia"/>
                          <w:i/>
                          <w:iCs/>
                          <w:szCs w:val="20"/>
                          <w:u w:val="single"/>
                        </w:rPr>
                        <w:t>Som leder</w:t>
                      </w:r>
                    </w:p>
                    <w:p w:rsidR="008400C0" w:rsidRPr="00572DA8" w:rsidRDefault="008400C0" w:rsidP="003A01CD">
                      <w:pPr>
                        <w:rPr>
                          <w:rFonts w:ascii="Georgia" w:hAnsi="Georgia"/>
                          <w:i/>
                          <w:iCs/>
                          <w:szCs w:val="20"/>
                        </w:rPr>
                      </w:pPr>
                      <w:r w:rsidRPr="00572DA8">
                        <w:rPr>
                          <w:rFonts w:ascii="Georgia" w:hAnsi="Georgia"/>
                          <w:i/>
                          <w:iCs/>
                          <w:szCs w:val="20"/>
                        </w:rPr>
                        <w:t xml:space="preserve">Forud for samtalen beslutter lederen og medarbejderen i fællesskab om skema eller puslespil anvendes som udgangspunkt for deres samtale. I har valgt </w:t>
                      </w:r>
                      <w:r w:rsidR="00CF3D7B">
                        <w:rPr>
                          <w:rFonts w:ascii="Georgia" w:hAnsi="Georgia"/>
                          <w:i/>
                          <w:iCs/>
                          <w:szCs w:val="20"/>
                        </w:rPr>
                        <w:t>puslespillet</w:t>
                      </w:r>
                      <w:r w:rsidRPr="00572DA8">
                        <w:rPr>
                          <w:rFonts w:ascii="Georgia" w:hAnsi="Georgia"/>
                          <w:i/>
                          <w:iCs/>
                          <w:szCs w:val="20"/>
                        </w:rPr>
                        <w:t>. Samtidig skal I aftale, om samtalen holdes som walk’n’talk.</w:t>
                      </w:r>
                    </w:p>
                    <w:p w:rsidR="00CF3D7B" w:rsidRDefault="00CF3D7B" w:rsidP="003A01CD">
                      <w:pPr>
                        <w:rPr>
                          <w:rFonts w:ascii="Georgia" w:hAnsi="Georgia"/>
                          <w:i/>
                          <w:iCs/>
                          <w:szCs w:val="20"/>
                        </w:rPr>
                      </w:pPr>
                    </w:p>
                    <w:p w:rsidR="008400C0" w:rsidRDefault="008400C0" w:rsidP="003A01CD">
                      <w:pPr>
                        <w:rPr>
                          <w:rFonts w:ascii="Georgia" w:hAnsi="Georgia"/>
                          <w:i/>
                          <w:iCs/>
                          <w:szCs w:val="20"/>
                        </w:rPr>
                      </w:pPr>
                      <w:r w:rsidRPr="00572DA8">
                        <w:rPr>
                          <w:rFonts w:ascii="Georgia" w:hAnsi="Georgia"/>
                          <w:i/>
                          <w:iCs/>
                          <w:szCs w:val="20"/>
                        </w:rPr>
                        <w:t>Inden samtalen udvælger I begge 3 stikord, som I hver især ser som særligt vigtige for jeres samtale. Leder og medarbejder fortæller hinanden om de valgte stikord inden samtalen.</w:t>
                      </w:r>
                    </w:p>
                    <w:p w:rsidR="008400C0" w:rsidRPr="00572DA8" w:rsidRDefault="008400C0" w:rsidP="003A01CD">
                      <w:pPr>
                        <w:rPr>
                          <w:rFonts w:ascii="Georgia" w:hAnsi="Georgia"/>
                          <w:i/>
                          <w:iCs/>
                          <w:szCs w:val="20"/>
                        </w:rPr>
                      </w:pPr>
                    </w:p>
                    <w:p w:rsidR="008400C0" w:rsidRDefault="008400C0" w:rsidP="003A01CD">
                      <w:pPr>
                        <w:rPr>
                          <w:rFonts w:ascii="Georgia" w:hAnsi="Georgia"/>
                          <w:i/>
                          <w:iCs/>
                          <w:szCs w:val="20"/>
                        </w:rPr>
                      </w:pPr>
                      <w:r w:rsidRPr="00572DA8">
                        <w:rPr>
                          <w:rFonts w:ascii="Georgia" w:hAnsi="Georgia"/>
                          <w:i/>
                          <w:iCs/>
                          <w:szCs w:val="20"/>
                        </w:rPr>
                        <w:t>Leder kan sammen med sin ledergruppe drøfte, om der er særlige opmærksomhedspunkter, der skal være i fokus i året</w:t>
                      </w:r>
                      <w:r>
                        <w:rPr>
                          <w:rFonts w:ascii="Georgia" w:hAnsi="Georgia"/>
                          <w:i/>
                          <w:iCs/>
                          <w:szCs w:val="20"/>
                        </w:rPr>
                        <w:t>s</w:t>
                      </w:r>
                      <w:r w:rsidRPr="00572DA8">
                        <w:rPr>
                          <w:rFonts w:ascii="Georgia" w:hAnsi="Georgia"/>
                          <w:i/>
                          <w:iCs/>
                          <w:szCs w:val="20"/>
                        </w:rPr>
                        <w:t xml:space="preserve"> MUS-samtaler. </w:t>
                      </w:r>
                    </w:p>
                    <w:p w:rsidR="008400C0" w:rsidRPr="00572DA8" w:rsidRDefault="008400C0" w:rsidP="003A01CD">
                      <w:pPr>
                        <w:rPr>
                          <w:rFonts w:ascii="Georgia" w:hAnsi="Georgia"/>
                          <w:i/>
                          <w:iCs/>
                          <w:szCs w:val="20"/>
                        </w:rPr>
                      </w:pPr>
                    </w:p>
                    <w:p w:rsidR="008400C0" w:rsidRDefault="008400C0" w:rsidP="003A01CD">
                      <w:pPr>
                        <w:rPr>
                          <w:rFonts w:ascii="Georgia" w:hAnsi="Georgia"/>
                          <w:i/>
                          <w:iCs/>
                          <w:szCs w:val="20"/>
                        </w:rPr>
                      </w:pPr>
                      <w:r w:rsidRPr="00572DA8">
                        <w:rPr>
                          <w:rFonts w:ascii="Georgia" w:hAnsi="Georgia"/>
                          <w:i/>
                          <w:iCs/>
                          <w:szCs w:val="20"/>
                        </w:rPr>
                        <w:t>Det er leders ansvar at invitere medarbejderen/medarbejdere til MUS. Afsæt ca. 1 - 1½ time pr. MUS. Der skal reserveres lokale, gøres opmærksom på, at samtalen holdes som walk'n'talk, eller andet der er nødvendigt på den enkelte arbejdsplads.</w:t>
                      </w:r>
                    </w:p>
                    <w:p w:rsidR="008400C0" w:rsidRPr="00572DA8" w:rsidRDefault="008400C0" w:rsidP="003A01CD">
                      <w:pPr>
                        <w:rPr>
                          <w:rFonts w:ascii="Georgia" w:hAnsi="Georgia"/>
                          <w:i/>
                          <w:iCs/>
                          <w:szCs w:val="20"/>
                        </w:rPr>
                      </w:pPr>
                    </w:p>
                    <w:p w:rsidR="008400C0" w:rsidRDefault="008400C0" w:rsidP="003A01CD">
                      <w:pPr>
                        <w:rPr>
                          <w:rFonts w:ascii="Georgia" w:hAnsi="Georgia"/>
                          <w:i/>
                          <w:iCs/>
                          <w:szCs w:val="20"/>
                        </w:rPr>
                      </w:pPr>
                      <w:r w:rsidRPr="00572DA8">
                        <w:rPr>
                          <w:rFonts w:ascii="Georgia" w:hAnsi="Georgia"/>
                          <w:i/>
                          <w:iCs/>
                          <w:szCs w:val="20"/>
                        </w:rPr>
                        <w:t>Leder sikrer sig, at medarbejderen har den udgave af konceptet, som skal bruges og de spørgsmål, som arbejdspladsen evt. har tilføjet.</w:t>
                      </w:r>
                    </w:p>
                    <w:p w:rsidR="008400C0" w:rsidRPr="00572DA8" w:rsidRDefault="008400C0" w:rsidP="003A01CD">
                      <w:pPr>
                        <w:rPr>
                          <w:rFonts w:ascii="Georgia" w:hAnsi="Georgia"/>
                          <w:i/>
                          <w:iCs/>
                          <w:szCs w:val="20"/>
                        </w:rPr>
                      </w:pPr>
                    </w:p>
                    <w:p w:rsidR="008400C0" w:rsidRPr="00572DA8" w:rsidRDefault="008400C0" w:rsidP="003A01CD">
                      <w:pPr>
                        <w:rPr>
                          <w:rFonts w:ascii="Georgia" w:hAnsi="Georgia"/>
                          <w:i/>
                          <w:iCs/>
                          <w:szCs w:val="20"/>
                          <w:u w:val="single"/>
                        </w:rPr>
                      </w:pPr>
                      <w:r w:rsidRPr="00572DA8">
                        <w:rPr>
                          <w:rFonts w:ascii="Georgia" w:hAnsi="Georgia"/>
                          <w:i/>
                          <w:iCs/>
                          <w:szCs w:val="20"/>
                          <w:u w:val="single"/>
                        </w:rPr>
                        <w:t>Som medarbejder</w:t>
                      </w:r>
                    </w:p>
                    <w:p w:rsidR="008400C0" w:rsidRPr="00572DA8" w:rsidRDefault="008400C0" w:rsidP="003A01CD">
                      <w:pPr>
                        <w:rPr>
                          <w:rFonts w:ascii="Georgia" w:hAnsi="Georgia"/>
                          <w:i/>
                          <w:iCs/>
                          <w:szCs w:val="20"/>
                        </w:rPr>
                      </w:pPr>
                      <w:r w:rsidRPr="00572DA8">
                        <w:rPr>
                          <w:rFonts w:ascii="Georgia" w:hAnsi="Georgia"/>
                          <w:i/>
                          <w:iCs/>
                          <w:szCs w:val="20"/>
                        </w:rPr>
                        <w:t xml:space="preserve">Inden samtalen udvælger du 3 stikord, som du ser som særligt vigtige for det, du ønsker at tale om. </w:t>
                      </w:r>
                      <w:r>
                        <w:rPr>
                          <w:rFonts w:ascii="Georgia" w:hAnsi="Georgia"/>
                          <w:i/>
                          <w:iCs/>
                          <w:szCs w:val="20"/>
                        </w:rPr>
                        <w:t>Tal med din leder om de stikord, I har valgt, inden i holder jeres samtale.</w:t>
                      </w:r>
                      <w:r w:rsidRPr="00572DA8">
                        <w:rPr>
                          <w:rFonts w:ascii="Georgia" w:hAnsi="Georgia"/>
                          <w:i/>
                          <w:iCs/>
                          <w:szCs w:val="20"/>
                        </w:rPr>
                        <w:t xml:space="preserve"> </w:t>
                      </w:r>
                    </w:p>
                    <w:p w:rsidR="008400C0" w:rsidRDefault="008400C0" w:rsidP="003A01CD">
                      <w:pPr>
                        <w:rPr>
                          <w:rFonts w:ascii="Georgia" w:hAnsi="Georgia"/>
                          <w:i/>
                          <w:iCs/>
                          <w:szCs w:val="20"/>
                        </w:rPr>
                      </w:pPr>
                    </w:p>
                    <w:p w:rsidR="008400C0" w:rsidRPr="00572DA8" w:rsidRDefault="008400C0" w:rsidP="003A01CD">
                      <w:pPr>
                        <w:rPr>
                          <w:rFonts w:ascii="Georgia" w:hAnsi="Georgia"/>
                          <w:i/>
                          <w:iCs/>
                          <w:szCs w:val="20"/>
                        </w:rPr>
                      </w:pPr>
                      <w:r w:rsidRPr="00572DA8">
                        <w:rPr>
                          <w:rFonts w:ascii="Georgia" w:hAnsi="Georgia"/>
                          <w:i/>
                          <w:iCs/>
                          <w:szCs w:val="20"/>
                        </w:rPr>
                        <w:t xml:space="preserve">Medarbejderen forbereder sig på spørgsmålene i konceptet og læser Albertslund Kommunes vision og Medarbejder- og ledelsesgrundlag. </w:t>
                      </w:r>
                    </w:p>
                    <w:p w:rsidR="008400C0" w:rsidRDefault="008400C0" w:rsidP="003A01CD"/>
                  </w:txbxContent>
                </v:textbox>
                <w10:wrap type="square" anchorx="margin"/>
              </v:shape>
            </w:pict>
          </mc:Fallback>
        </mc:AlternateContent>
      </w:r>
    </w:p>
    <w:sectPr w:rsidR="008400C0" w:rsidRPr="008400C0" w:rsidSect="00ED5F22">
      <w:type w:val="continuous"/>
      <w:pgSz w:w="23811" w:h="16838" w:orient="landscape" w:code="8"/>
      <w:pgMar w:top="568" w:right="2183" w:bottom="1135" w:left="567" w:header="53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22B5" w:rsidRDefault="009222B5">
      <w:r>
        <w:separator/>
      </w:r>
    </w:p>
  </w:endnote>
  <w:endnote w:type="continuationSeparator" w:id="0">
    <w:p w:rsidR="009222B5" w:rsidRDefault="0092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551E" w:rsidRPr="00FC3E01" w:rsidRDefault="00CF3D7B" w:rsidP="00FC3E01">
    <w:pPr>
      <w:pStyle w:val="Sidefod"/>
      <w:rPr>
        <w:szCs w:val="14"/>
      </w:rPr>
    </w:pPr>
    <w:r>
      <w:rPr>
        <w:noProof/>
      </w:rPr>
      <w:drawing>
        <wp:anchor distT="0" distB="0" distL="114300" distR="114300" simplePos="0" relativeHeight="251662336" behindDoc="0" locked="0" layoutInCell="1" allowOverlap="1" wp14:anchorId="2DAFCB66" wp14:editId="4C1ADB99">
          <wp:simplePos x="0" y="0"/>
          <wp:positionH relativeFrom="margin">
            <wp:posOffset>7114540</wp:posOffset>
          </wp:positionH>
          <wp:positionV relativeFrom="paragraph">
            <wp:posOffset>-645382</wp:posOffset>
          </wp:positionV>
          <wp:extent cx="7202805" cy="1092835"/>
          <wp:effectExtent l="0" t="0" r="0"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7202805" cy="1092835"/>
                  </a:xfrm>
                  <a:prstGeom prst="rect">
                    <a:avLst/>
                  </a:prstGeom>
                </pic:spPr>
              </pic:pic>
            </a:graphicData>
          </a:graphic>
          <wp14:sizeRelH relativeFrom="page">
            <wp14:pctWidth>0</wp14:pctWidth>
          </wp14:sizeRelH>
          <wp14:sizeRelV relativeFrom="page">
            <wp14:pctHeight>0</wp14:pctHeight>
          </wp14:sizeRelV>
        </wp:anchor>
      </w:drawing>
    </w:r>
    <w:r w:rsidR="00304338">
      <w:rPr>
        <w:noProof/>
      </w:rPr>
      <w:drawing>
        <wp:anchor distT="0" distB="0" distL="114300" distR="114300" simplePos="0" relativeHeight="251664384" behindDoc="1" locked="0" layoutInCell="1" allowOverlap="1" wp14:anchorId="3D676ABA" wp14:editId="43763BDC">
          <wp:simplePos x="0" y="0"/>
          <wp:positionH relativeFrom="margin">
            <wp:posOffset>55085</wp:posOffset>
          </wp:positionH>
          <wp:positionV relativeFrom="paragraph">
            <wp:posOffset>-319643</wp:posOffset>
          </wp:positionV>
          <wp:extent cx="1952625" cy="381000"/>
          <wp:effectExtent l="0" t="0" r="9525" b="0"/>
          <wp:wrapTight wrapText="bothSides">
            <wp:wrapPolygon edited="0">
              <wp:start x="0" y="0"/>
              <wp:lineTo x="0" y="17280"/>
              <wp:lineTo x="421" y="20520"/>
              <wp:lineTo x="2950" y="20520"/>
              <wp:lineTo x="8219" y="20520"/>
              <wp:lineTo x="21495" y="18360"/>
              <wp:lineTo x="21495" y="7560"/>
              <wp:lineTo x="4004" y="0"/>
              <wp:lineTo x="0" y="0"/>
            </wp:wrapPolygon>
          </wp:wrapTight>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2">
                    <a:extLst>
                      <a:ext uri="{28A0092B-C50C-407E-A947-70E740481C1C}">
                        <a14:useLocalDpi xmlns:a14="http://schemas.microsoft.com/office/drawing/2010/main" val="0"/>
                      </a:ext>
                    </a:extLst>
                  </a:blip>
                  <a:stretch>
                    <a:fillRect/>
                  </a:stretch>
                </pic:blipFill>
                <pic:spPr>
                  <a:xfrm>
                    <a:off x="0" y="0"/>
                    <a:ext cx="1952625" cy="381000"/>
                  </a:xfrm>
                  <a:prstGeom prst="rect">
                    <a:avLst/>
                  </a:prstGeom>
                </pic:spPr>
              </pic:pic>
            </a:graphicData>
          </a:graphic>
          <wp14:sizeRelH relativeFrom="page">
            <wp14:pctWidth>0</wp14:pctWidth>
          </wp14:sizeRelH>
          <wp14:sizeRelV relativeFrom="page">
            <wp14:pctHeight>0</wp14:pctHeight>
          </wp14:sizeRelV>
        </wp:anchor>
      </w:drawing>
    </w:r>
    <w:r w:rsidR="00FC3E0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551E" w:rsidRDefault="008400C0">
    <w:pPr>
      <w:pStyle w:val="Sidefod"/>
    </w:pPr>
    <w:r>
      <w:rPr>
        <w:noProof/>
      </w:rPr>
      <w:drawing>
        <wp:anchor distT="0" distB="0" distL="114300" distR="114300" simplePos="0" relativeHeight="251660288" behindDoc="0" locked="0" layoutInCell="1" allowOverlap="1" wp14:anchorId="7D3B4DDD" wp14:editId="67271AA2">
          <wp:simplePos x="0" y="0"/>
          <wp:positionH relativeFrom="margin">
            <wp:posOffset>7149465</wp:posOffset>
          </wp:positionH>
          <wp:positionV relativeFrom="paragraph">
            <wp:posOffset>-145193</wp:posOffset>
          </wp:positionV>
          <wp:extent cx="7203057" cy="1093116"/>
          <wp:effectExtent l="0" t="0" r="0"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7203057" cy="1093116"/>
                  </a:xfrm>
                  <a:prstGeom prst="rect">
                    <a:avLst/>
                  </a:prstGeom>
                </pic:spPr>
              </pic:pic>
            </a:graphicData>
          </a:graphic>
          <wp14:sizeRelH relativeFrom="page">
            <wp14:pctWidth>0</wp14:pctWidth>
          </wp14:sizeRelH>
          <wp14:sizeRelV relativeFrom="page">
            <wp14:pctHeight>0</wp14:pctHeight>
          </wp14:sizeRelV>
        </wp:anchor>
      </w:drawing>
    </w:r>
  </w:p>
  <w:p w:rsidR="0049551E" w:rsidRDefault="00304338">
    <w:pPr>
      <w:pStyle w:val="Sidefod"/>
    </w:pPr>
    <w:r>
      <w:rPr>
        <w:noProof/>
      </w:rPr>
      <w:drawing>
        <wp:anchor distT="0" distB="0" distL="114300" distR="114300" simplePos="0" relativeHeight="251666432" behindDoc="1" locked="0" layoutInCell="1" allowOverlap="1" wp14:anchorId="6235A2B9" wp14:editId="3EB0864C">
          <wp:simplePos x="0" y="0"/>
          <wp:positionH relativeFrom="margin">
            <wp:align>left</wp:align>
          </wp:positionH>
          <wp:positionV relativeFrom="paragraph">
            <wp:posOffset>66101</wp:posOffset>
          </wp:positionV>
          <wp:extent cx="1952625" cy="381000"/>
          <wp:effectExtent l="0" t="0" r="9525" b="0"/>
          <wp:wrapTight wrapText="bothSides">
            <wp:wrapPolygon edited="0">
              <wp:start x="0" y="0"/>
              <wp:lineTo x="0" y="17280"/>
              <wp:lineTo x="421" y="20520"/>
              <wp:lineTo x="2950" y="20520"/>
              <wp:lineTo x="8219" y="20520"/>
              <wp:lineTo x="21495" y="18360"/>
              <wp:lineTo x="21495" y="7560"/>
              <wp:lineTo x="4004" y="0"/>
              <wp:lineTo x="0" y="0"/>
            </wp:wrapPolygon>
          </wp:wrapTight>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2">
                    <a:extLst>
                      <a:ext uri="{28A0092B-C50C-407E-A947-70E740481C1C}">
                        <a14:useLocalDpi xmlns:a14="http://schemas.microsoft.com/office/drawing/2010/main" val="0"/>
                      </a:ext>
                    </a:extLst>
                  </a:blip>
                  <a:stretch>
                    <a:fillRect/>
                  </a:stretch>
                </pic:blipFill>
                <pic:spPr>
                  <a:xfrm>
                    <a:off x="0" y="0"/>
                    <a:ext cx="1952625" cy="381000"/>
                  </a:xfrm>
                  <a:prstGeom prst="rect">
                    <a:avLst/>
                  </a:prstGeom>
                </pic:spPr>
              </pic:pic>
            </a:graphicData>
          </a:graphic>
          <wp14:sizeRelH relativeFrom="page">
            <wp14:pctWidth>0</wp14:pctWidth>
          </wp14:sizeRelH>
          <wp14:sizeRelV relativeFrom="page">
            <wp14:pctHeight>0</wp14:pctHeight>
          </wp14:sizeRelV>
        </wp:anchor>
      </w:drawing>
    </w:r>
  </w:p>
  <w:p w:rsidR="0049551E" w:rsidRDefault="0049551E">
    <w:pPr>
      <w:pStyle w:val="Sidefod"/>
    </w:pPr>
  </w:p>
  <w:p w:rsidR="0049551E" w:rsidRDefault="0049551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22B5" w:rsidRDefault="009222B5">
      <w:r>
        <w:separator/>
      </w:r>
    </w:p>
  </w:footnote>
  <w:footnote w:type="continuationSeparator" w:id="0">
    <w:p w:rsidR="009222B5" w:rsidRDefault="00922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49EA" w:rsidRPr="008400C0" w:rsidRDefault="002749EA" w:rsidP="002749EA">
    <w:pPr>
      <w:rPr>
        <w:rFonts w:ascii="Georgia" w:hAnsi="Georgia"/>
      </w:rPr>
    </w:pPr>
    <w:r w:rsidRPr="008400C0">
      <w:rPr>
        <w:rFonts w:ascii="Georgia" w:eastAsia="Calibri" w:hAnsi="Georgia"/>
        <w:b/>
        <w:bCs/>
        <w:sz w:val="22"/>
        <w:szCs w:val="22"/>
        <w:lang w:eastAsia="en-US"/>
      </w:rPr>
      <w:t>Vejledning til medarbejderudviklingssamtaler (MUS) i Albertslund Kommune, PUSLESPIL</w:t>
    </w:r>
    <w:r>
      <w:rPr>
        <w:rFonts w:ascii="Georgia" w:eastAsia="Calibri" w:hAnsi="Georgia"/>
        <w:b/>
        <w:bCs/>
        <w:sz w:val="22"/>
        <w:szCs w:val="22"/>
        <w:lang w:eastAsia="en-US"/>
      </w:rPr>
      <w:br/>
    </w:r>
    <w:r w:rsidRPr="002749EA">
      <w:rPr>
        <w:rFonts w:ascii="Georgia" w:eastAsia="Calibri" w:hAnsi="Georgia"/>
        <w:b/>
        <w:bCs/>
        <w:sz w:val="16"/>
        <w:szCs w:val="16"/>
        <w:lang w:eastAsia="en-US"/>
      </w:rPr>
      <w:t>(supplement til puslespillets korte vejledning)</w:t>
    </w:r>
  </w:p>
  <w:p w:rsidR="0049551E" w:rsidRDefault="00FD07B5">
    <w:pPr>
      <w:pStyle w:val="Sidehoved"/>
    </w:pPr>
    <w:r>
      <w:rPr>
        <w:noProof/>
        <w:lang w:val="en-US" w:eastAsia="en-US"/>
      </w:rPr>
      <mc:AlternateContent>
        <mc:Choice Requires="wps">
          <w:drawing>
            <wp:anchor distT="0" distB="0" distL="114300" distR="114300" simplePos="0" relativeHeight="251658240" behindDoc="0" locked="0" layoutInCell="1" allowOverlap="1" wp14:anchorId="5318C3AA" wp14:editId="78173742">
              <wp:simplePos x="0" y="0"/>
              <wp:positionH relativeFrom="page">
                <wp:posOffset>6480810</wp:posOffset>
              </wp:positionH>
              <wp:positionV relativeFrom="page">
                <wp:posOffset>360045</wp:posOffset>
              </wp:positionV>
              <wp:extent cx="720090" cy="5400040"/>
              <wp:effectExtent l="3810" t="0" r="0" b="25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51E" w:rsidRDefault="0049551E" w:rsidP="0049551E">
                          <w:pPr>
                            <w:pStyle w:val="Template-Variabeltnavn"/>
                          </w:pPr>
                          <w:bookmarkStart w:id="0" w:name="bmkInstitutionsNavn2"/>
                          <w:bookmarkEnd w:id="0"/>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8C3AA" id="_x0000_t202" coordsize="21600,21600" o:spt="202" path="m,l,21600r21600,l21600,xe">
              <v:stroke joinstyle="miter"/>
              <v:path gradientshapeok="t" o:connecttype="rect"/>
            </v:shapetype>
            <v:shape id="Text Box 17" o:spid="_x0000_s1029" type="#_x0000_t202" style="position:absolute;margin-left:510.3pt;margin-top:28.35pt;width:56.7pt;height:42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DH0wEAAJEDAAAOAAAAZHJzL2Uyb0RvYy54bWysU9tu2zAMfR+wfxD0vtgpupsRp+hadBjQ&#10;XYCuH0DLUizMFjVKiZ2/HyXH6ba+DXsRaJI6OueQ3lxNQy8OmoJFV8v1qpRCO4WtdbtaPn6/e/VO&#10;ihDBtdCj07U86iCvti9fbEZf6QvssG81CQZxoRp9LbsYfVUUQXV6gLBCrx0XDdIAkT9pV7QEI6MP&#10;fXFRlm+KEan1hEqHwNnbuSi3Gd8YreJXY4KOoq8lc4v5pHw26Sy2G6h2BL6z6kQD/oHFANbxo2eo&#10;W4gg9mSfQQ1WEQY0caVwKNAYq3TWwGrW5V9qHjrwOmthc4I/2xT+H6z6cnjw30jE6QNOPMAsIvh7&#10;VD+CcHjTgdvpayIcOw0tP7xOlhWjD9XparI6VCGBNONnbHnIsI+YgSZDQ3KFdQpG5wEcz6brKQrF&#10;ybc8xvdcUVx6fVmW5WWeSgHVcttTiB81DiIFtSQeakaHw32IiQ1US0t6zOGd7fs82N79keDGlMns&#10;E+GZepyaibuTigbbI+sgnPeE95qDdEox8o7UMvzcA2kp+k+OvUgLtQS0BM0SgFMd8qrx5Tm8ifPi&#10;7T3ZXcfIs9sOr9kvY7OUJxYnnjz3rPC0o2mxfv/OXU9/0vYXAAAA//8DAFBLAwQUAAYACAAAACEA&#10;zkJcLuMAAAAMAQAADwAAAGRycy9kb3ducmV2LnhtbEyPy07DMBBF90j8gzVI7KidPlIIcSpKYVOB&#10;1BZYsHPjaRIR2yF2G/P3TFewvJqjO+fmi2hadsLeN85KSEYCGNrS6cZWEt7fnm9ugfmgrFatsyjh&#10;Bz0sisuLXGXaDXaLp12oGJVYnykJdQhdxrkvazTKj1yHlm4H1xsVKPYV170aqNy0fCxEyo1qLH2o&#10;VYePNZZfu6OR8LTcrFev3zEehmXSTNVq9jF5+ZTy+io+3AMLGMMfDGd9UoeCnPbuaLVnLWUxFimx&#10;EmbpHNiZSCZTmreXcCfmCfAi5/9HFL8AAAD//wMAUEsBAi0AFAAGAAgAAAAhALaDOJL+AAAA4QEA&#10;ABMAAAAAAAAAAAAAAAAAAAAAAFtDb250ZW50X1R5cGVzXS54bWxQSwECLQAUAAYACAAAACEAOP0h&#10;/9YAAACUAQAACwAAAAAAAAAAAAAAAAAvAQAAX3JlbHMvLnJlbHNQSwECLQAUAAYACAAAACEA8A4Q&#10;x9MBAACRAwAADgAAAAAAAAAAAAAAAAAuAgAAZHJzL2Uyb0RvYy54bWxQSwECLQAUAAYACAAAACEA&#10;zkJcLuMAAAAMAQAADwAAAAAAAAAAAAAAAAAtBAAAZHJzL2Rvd25yZXYueG1sUEsFBgAAAAAEAAQA&#10;8wAAAD0FAAAAAA==&#10;" filled="f" stroked="f">
              <v:textbox style="layout-flow:vertical" inset="0,0,0,0">
                <w:txbxContent>
                  <w:p w:rsidR="0049551E" w:rsidRDefault="0049551E" w:rsidP="0049551E">
                    <w:pPr>
                      <w:pStyle w:val="Template-Variabeltnavn"/>
                    </w:pPr>
                    <w:bookmarkStart w:id="1" w:name="bmkInstitutionsNavn2"/>
                    <w:bookmarkEnd w:id="1"/>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551E" w:rsidRPr="000C36CC" w:rsidRDefault="00FD07B5">
    <w:pPr>
      <w:pStyle w:val="Sidehoved"/>
      <w:rPr>
        <w:rFonts w:ascii="Georgia" w:hAnsi="Georgia"/>
        <w:b/>
        <w:bCs/>
        <w:sz w:val="20"/>
        <w:szCs w:val="36"/>
        <w:u w:val="single"/>
      </w:rPr>
    </w:pPr>
    <w:r w:rsidRPr="000C36CC">
      <w:rPr>
        <w:rFonts w:ascii="Georgia" w:hAnsi="Georgia"/>
        <w:b/>
        <w:bCs/>
        <w:noProof/>
        <w:sz w:val="20"/>
        <w:szCs w:val="36"/>
        <w:u w:val="single"/>
        <w:lang w:val="en-US" w:eastAsia="en-US"/>
      </w:rPr>
      <mc:AlternateContent>
        <mc:Choice Requires="wps">
          <w:drawing>
            <wp:anchor distT="0" distB="0" distL="114300" distR="114300" simplePos="0" relativeHeight="251657216" behindDoc="0" locked="0" layoutInCell="1" allowOverlap="1" wp14:anchorId="29E33C0B" wp14:editId="0D8332AA">
              <wp:simplePos x="0" y="0"/>
              <wp:positionH relativeFrom="page">
                <wp:posOffset>6480810</wp:posOffset>
              </wp:positionH>
              <wp:positionV relativeFrom="page">
                <wp:posOffset>360045</wp:posOffset>
              </wp:positionV>
              <wp:extent cx="720090" cy="5400040"/>
              <wp:effectExtent l="3810" t="0" r="0" b="254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51E" w:rsidRDefault="0049551E" w:rsidP="00650D38">
                          <w:pPr>
                            <w:pStyle w:val="Template-Variabeltnavn"/>
                          </w:pPr>
                          <w:bookmarkStart w:id="2" w:name="bmkInstitutionsNavn"/>
                          <w:bookmarkEnd w:id="2"/>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33C0B" id="_x0000_t202" coordsize="21600,21600" o:spt="202" path="m,l,21600r21600,l21600,xe">
              <v:stroke joinstyle="miter"/>
              <v:path gradientshapeok="t" o:connecttype="rect"/>
            </v:shapetype>
            <v:shape id="Text Box 16" o:spid="_x0000_s1030" type="#_x0000_t202" style="position:absolute;margin-left:510.3pt;margin-top:28.35pt;width:56.7pt;height:42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qu1QEAAJgDAAAOAAAAZHJzL2Uyb0RvYy54bWysU8tu3DAMvBfoPwi6d+0N0pex3iBNkKJA&#10;+gDSfAAty7ZQW1Qp7dr796Vke9M2t6IXgial0cyQ3l1NQy+OmrxBW8rtJpdCW4W1sW0pH7/fvXon&#10;hQ9ga+jR6lKetJdX+5cvdqMr9AV22NeaBINYX4yulF0Irsgyrzo9gN+g05abDdIAgT+pzWqCkdGH&#10;PrvI8zfZiFQ7QqW95+rt3JT7hN80WoWvTeN1EH0pmVtIkVKsYsz2OyhaAtcZtdCAf2AxgLH86Bnq&#10;FgKIA5lnUINRhB6bsFE4ZNg0RumkgdVs87/UPHTgdNLC5nh3tsn/P1j15fjgvpEI0weceIBJhHf3&#10;qH54YfGmA9vqayIcOw01P7yNlmWj88VyNVrtCx9BqvEz1jxkOARMQFNDQ3SFdQpG5wGczqbrKQjF&#10;xbc8xvfcUdx6fZnn+WWaSgbFetuRDx81DiImpSQeakKH470PkQ0U65H4mMU70/dpsL39o8AHYyWx&#10;j4Rn6mGqJmHqRVoUU2F9YjmE87rwenMSoxQjr0op/c8DkJai/2TZkrhXa0JrUq0JWNUhbxxfntOb&#10;MO/fwZFpO0aeTbd4zbY1Jil6YrHQ5fEnocuqxv36/Tudevqh9r8AAAD//wMAUEsDBBQABgAIAAAA&#10;IQDOQlwu4wAAAAwBAAAPAAAAZHJzL2Rvd25yZXYueG1sTI/LTsMwEEX3SPyDNUjsqJ0+UghxKkph&#10;U4HUFliwc+NpEhHbIXYb8/dMV7C8mqM75+aLaFp2wt43zkpIRgIY2tLpxlYS3t+eb26B+aCsVq2z&#10;KOEHPSyKy4tcZdoNdounXagYlVifKQl1CF3GuS9rNMqPXIeWbgfXGxUo9hXXvRqo3LR8LETKjWos&#10;fahVh481ll+7o5HwtNysV6/fMR6GZdJM1Wr2MXn5lPL6Kj7cAwsYwx8MZ31Sh4Kc9u5otWctZTEW&#10;KbESZukc2JlIJlOat5dwJ+YJ8CLn/0cUvwAAAP//AwBQSwECLQAUAAYACAAAACEAtoM4kv4AAADh&#10;AQAAEwAAAAAAAAAAAAAAAAAAAAAAW0NvbnRlbnRfVHlwZXNdLnhtbFBLAQItABQABgAIAAAAIQA4&#10;/SH/1gAAAJQBAAALAAAAAAAAAAAAAAAAAC8BAABfcmVscy8ucmVsc1BLAQItABQABgAIAAAAIQDr&#10;6Jqu1QEAAJgDAAAOAAAAAAAAAAAAAAAAAC4CAABkcnMvZTJvRG9jLnhtbFBLAQItABQABgAIAAAA&#10;IQDOQlwu4wAAAAwBAAAPAAAAAAAAAAAAAAAAAC8EAABkcnMvZG93bnJldi54bWxQSwUGAAAAAAQA&#10;BADzAAAAPwUAAAAA&#10;" filled="f" stroked="f">
              <v:textbox style="layout-flow:vertical" inset="0,0,0,0">
                <w:txbxContent>
                  <w:p w:rsidR="0049551E" w:rsidRDefault="0049551E" w:rsidP="00650D38">
                    <w:pPr>
                      <w:pStyle w:val="Template-Variabeltnavn"/>
                    </w:pPr>
                    <w:bookmarkStart w:id="3" w:name="bmkInstitutionsNavn"/>
                    <w:bookmarkEnd w:id="3"/>
                  </w:p>
                </w:txbxContent>
              </v:textbox>
              <w10:wrap anchorx="page" anchory="page"/>
            </v:shape>
          </w:pict>
        </mc:Fallback>
      </mc:AlternateContent>
    </w:r>
    <w:r w:rsidR="00D340EA" w:rsidRPr="000C36CC">
      <w:rPr>
        <w:rFonts w:ascii="Georgia" w:hAnsi="Georgia"/>
        <w:b/>
        <w:bCs/>
        <w:sz w:val="20"/>
        <w:szCs w:val="36"/>
        <w:u w:val="single"/>
      </w:rPr>
      <w:t>Not</w:t>
    </w:r>
    <w:r w:rsidR="004C4E7E">
      <w:rPr>
        <w:rFonts w:ascii="Georgia" w:hAnsi="Georgia"/>
        <w:b/>
        <w:bCs/>
        <w:sz w:val="20"/>
        <w:szCs w:val="36"/>
        <w:u w:val="single"/>
      </w:rPr>
      <w:t>e</w:t>
    </w:r>
    <w:r w:rsidR="00FE4A96" w:rsidRPr="000C36CC">
      <w:rPr>
        <w:rFonts w:ascii="Georgia" w:hAnsi="Georgia"/>
        <w:b/>
        <w:bCs/>
        <w:sz w:val="20"/>
        <w:szCs w:val="36"/>
        <w:u w:val="single"/>
      </w:rPr>
      <w:t>-</w:t>
    </w:r>
    <w:r w:rsidR="00D340EA" w:rsidRPr="000C36CC">
      <w:rPr>
        <w:rFonts w:ascii="Georgia" w:hAnsi="Georgia"/>
        <w:b/>
        <w:bCs/>
        <w:sz w:val="20"/>
        <w:szCs w:val="36"/>
        <w:u w:val="single"/>
      </w:rPr>
      <w:t xml:space="preserve"> og aftaleark </w:t>
    </w:r>
    <w:r w:rsidR="000C36CC">
      <w:rPr>
        <w:rFonts w:ascii="Georgia" w:hAnsi="Georgia"/>
        <w:b/>
        <w:bCs/>
        <w:sz w:val="20"/>
        <w:szCs w:val="36"/>
        <w:u w:val="single"/>
      </w:rPr>
      <w:t>inkl. u</w:t>
    </w:r>
    <w:r w:rsidR="00D340EA" w:rsidRPr="000C36CC">
      <w:rPr>
        <w:rFonts w:ascii="Georgia" w:hAnsi="Georgia"/>
        <w:b/>
        <w:bCs/>
        <w:sz w:val="20"/>
        <w:szCs w:val="36"/>
        <w:u w:val="single"/>
      </w:rPr>
      <w:t>dviklingsplan til Medarbejderudviklingssamtale (MUS)</w:t>
    </w:r>
    <w:r w:rsidR="000C36CC">
      <w:rPr>
        <w:rFonts w:ascii="Georgia" w:hAnsi="Georgia"/>
        <w:b/>
        <w:bCs/>
        <w:sz w:val="20"/>
        <w:szCs w:val="36"/>
        <w:u w:val="single"/>
      </w:rPr>
      <w:br/>
    </w:r>
    <w:r w:rsidR="000C36CC" w:rsidRPr="000C36CC">
      <w:rPr>
        <w:rFonts w:ascii="Georgia" w:hAnsi="Georgia"/>
        <w:b/>
        <w:bCs/>
        <w:sz w:val="18"/>
        <w:szCs w:val="32"/>
      </w:rPr>
      <w:t>Bruges sammen med puslespillet. Mere information findes på bagsiden.</w:t>
    </w:r>
    <w:r w:rsidR="000C36CC" w:rsidRPr="000C36CC">
      <w:rPr>
        <w:rFonts w:ascii="Georgia" w:hAnsi="Georgia"/>
        <w:b/>
        <w:bCs/>
        <w:sz w:val="18"/>
        <w:szCs w:val="3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B1CF0C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18AEAB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BFC91A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7E858A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F70612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345DA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66023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9CC72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68D6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C84B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47962"/>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D322B"/>
    <w:multiLevelType w:val="multilevel"/>
    <w:tmpl w:val="69AEB0FC"/>
    <w:lvl w:ilvl="0">
      <w:start w:val="1"/>
      <w:numFmt w:val="upperLetter"/>
      <w:lvlText w:val="%1."/>
      <w:lvlJc w:val="left"/>
      <w:pPr>
        <w:tabs>
          <w:tab w:val="num" w:pos="-3"/>
        </w:tabs>
        <w:ind w:left="0" w:hanging="36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600"/>
        </w:tabs>
        <w:ind w:left="1872" w:hanging="792"/>
      </w:pPr>
      <w:rPr>
        <w:rFonts w:hint="default"/>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2" w15:restartNumberingAfterBreak="0">
    <w:nsid w:val="2CB72D82"/>
    <w:multiLevelType w:val="hybridMultilevel"/>
    <w:tmpl w:val="048E1EBE"/>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3" w15:restartNumberingAfterBreak="0">
    <w:nsid w:val="40314BC7"/>
    <w:multiLevelType w:val="multilevel"/>
    <w:tmpl w:val="E586FB54"/>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4" w15:restartNumberingAfterBreak="0">
    <w:nsid w:val="43085664"/>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453711D8"/>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F912D6E"/>
    <w:multiLevelType w:val="multilevel"/>
    <w:tmpl w:val="D7DEEC0E"/>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191" w:hanging="511"/>
      </w:pPr>
      <w:rPr>
        <w:rFonts w:hint="default"/>
      </w:rPr>
    </w:lvl>
    <w:lvl w:ilvl="3">
      <w:start w:val="1"/>
      <w:numFmt w:val="decimal"/>
      <w:lvlText w:val="%1.%2.%3.%4."/>
      <w:lvlJc w:val="left"/>
      <w:pPr>
        <w:ind w:left="1701" w:hanging="621"/>
      </w:pPr>
      <w:rPr>
        <w:rFonts w:hint="default"/>
      </w:rPr>
    </w:lvl>
    <w:lvl w:ilvl="4">
      <w:start w:val="1"/>
      <w:numFmt w:val="decimal"/>
      <w:lvlText w:val="%1.%2.%3.%4.%5."/>
      <w:lvlJc w:val="left"/>
      <w:pPr>
        <w:ind w:left="2211" w:hanging="793"/>
      </w:pPr>
      <w:rPr>
        <w:rFonts w:hint="default"/>
      </w:rPr>
    </w:lvl>
    <w:lvl w:ilvl="5">
      <w:start w:val="1"/>
      <w:numFmt w:val="decimal"/>
      <w:lvlText w:val="%1.%2.%3.%4.%5.%6."/>
      <w:lvlJc w:val="left"/>
      <w:pPr>
        <w:ind w:left="2722" w:hanging="964"/>
      </w:pPr>
      <w:rPr>
        <w:rFonts w:hint="default"/>
      </w:rPr>
    </w:lvl>
    <w:lvl w:ilvl="6">
      <w:start w:val="1"/>
      <w:numFmt w:val="decimal"/>
      <w:lvlText w:val="%1.%2.%3.%4.%5.%6.%7."/>
      <w:lvlJc w:val="left"/>
      <w:pPr>
        <w:ind w:left="3232" w:hanging="1077"/>
      </w:pPr>
      <w:rPr>
        <w:rFonts w:hint="default"/>
      </w:rPr>
    </w:lvl>
    <w:lvl w:ilvl="7">
      <w:start w:val="1"/>
      <w:numFmt w:val="decimal"/>
      <w:lvlText w:val="%1.%2.%3.%4.%5.%6.%7.%8."/>
      <w:lvlJc w:val="left"/>
      <w:pPr>
        <w:ind w:left="3742" w:hanging="1247"/>
      </w:pPr>
      <w:rPr>
        <w:rFonts w:hint="default"/>
      </w:rPr>
    </w:lvl>
    <w:lvl w:ilvl="8">
      <w:start w:val="1"/>
      <w:numFmt w:val="decimal"/>
      <w:lvlText w:val="%1.%2.%3.%4.%5.%6.%7.%8.%9."/>
      <w:lvlJc w:val="left"/>
      <w:pPr>
        <w:ind w:left="4309" w:hanging="1474"/>
      </w:pPr>
      <w:rPr>
        <w:rFonts w:hint="default"/>
      </w:rPr>
    </w:lvl>
  </w:abstractNum>
  <w:abstractNum w:abstractNumId="17" w15:restartNumberingAfterBreak="0">
    <w:nsid w:val="534E13F7"/>
    <w:multiLevelType w:val="multilevel"/>
    <w:tmpl w:val="9D8A2D1C"/>
    <w:lvl w:ilvl="0">
      <w:start w:val="1"/>
      <w:numFmt w:val="upperLetter"/>
      <w:lvlText w:val="%1."/>
      <w:lvlJc w:val="left"/>
      <w:pPr>
        <w:tabs>
          <w:tab w:val="num" w:pos="720"/>
        </w:tabs>
        <w:ind w:left="360" w:hanging="360"/>
      </w:pPr>
      <w:rPr>
        <w:rFonts w:hint="default"/>
      </w:rPr>
    </w:lvl>
    <w:lvl w:ilvl="1">
      <w:start w:val="1"/>
      <w:numFmt w:val="decimal"/>
      <w:lvlText w:val="%2."/>
      <w:lvlJc w:val="left"/>
      <w:pPr>
        <w:tabs>
          <w:tab w:val="num" w:pos="1440"/>
        </w:tabs>
        <w:ind w:left="792" w:hanging="432"/>
      </w:pPr>
      <w:rPr>
        <w:rFonts w:hint="default"/>
      </w:rPr>
    </w:lvl>
    <w:lvl w:ilvl="2">
      <w:start w:val="1"/>
      <w:numFmt w:val="lowerLetter"/>
      <w:lvlText w:val="%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15:restartNumberingAfterBreak="0">
    <w:nsid w:val="5C317FFA"/>
    <w:multiLevelType w:val="multilevel"/>
    <w:tmpl w:val="AC78EEA6"/>
    <w:lvl w:ilvl="0">
      <w:start w:val="1"/>
      <w:numFmt w:val="upperLetter"/>
      <w:lvlText w:val="%1."/>
      <w:lvlJc w:val="left"/>
      <w:pPr>
        <w:tabs>
          <w:tab w:val="num" w:pos="-363"/>
        </w:tabs>
        <w:ind w:left="-360" w:hanging="360"/>
      </w:pPr>
      <w:rPr>
        <w:rFonts w:hint="default"/>
      </w:rPr>
    </w:lvl>
    <w:lvl w:ilvl="1">
      <w:start w:val="1"/>
      <w:numFmt w:val="decimal"/>
      <w:lvlText w:val="%2."/>
      <w:lvlJc w:val="left"/>
      <w:pPr>
        <w:tabs>
          <w:tab w:val="num" w:pos="-3"/>
        </w:tabs>
        <w:ind w:left="-3" w:hanging="357"/>
      </w:pPr>
      <w:rPr>
        <w:rFonts w:hint="default"/>
      </w:rPr>
    </w:lvl>
    <w:lvl w:ilvl="2">
      <w:start w:val="1"/>
      <w:numFmt w:val="lowerLetter"/>
      <w:lvlText w:val="%3."/>
      <w:lvlJc w:val="left"/>
      <w:pPr>
        <w:tabs>
          <w:tab w:val="num" w:pos="357"/>
        </w:tabs>
        <w:ind w:left="357" w:hanging="357"/>
      </w:pPr>
      <w:rPr>
        <w:rFonts w:hint="default"/>
      </w:rPr>
    </w:lvl>
    <w:lvl w:ilvl="3">
      <w:start w:val="1"/>
      <w:numFmt w:val="decimal"/>
      <w:lvlText w:val="%1.%2.%3.%4."/>
      <w:lvlJc w:val="left"/>
      <w:pPr>
        <w:tabs>
          <w:tab w:val="num" w:pos="2160"/>
        </w:tabs>
        <w:ind w:left="1008" w:hanging="648"/>
      </w:pPr>
      <w:rPr>
        <w:rFonts w:hint="default"/>
      </w:rPr>
    </w:lvl>
    <w:lvl w:ilvl="4">
      <w:start w:val="1"/>
      <w:numFmt w:val="decimal"/>
      <w:lvlText w:val="%1.%2.%3.%4.%5."/>
      <w:lvlJc w:val="left"/>
      <w:pPr>
        <w:tabs>
          <w:tab w:val="num" w:pos="3240"/>
        </w:tabs>
        <w:ind w:left="1512" w:hanging="792"/>
      </w:pPr>
      <w:rPr>
        <w:rFonts w:hint="default"/>
      </w:rPr>
    </w:lvl>
    <w:lvl w:ilvl="5">
      <w:start w:val="1"/>
      <w:numFmt w:val="decimal"/>
      <w:lvlText w:val="%1.%2.%3.%4.%5.%6."/>
      <w:lvlJc w:val="left"/>
      <w:pPr>
        <w:tabs>
          <w:tab w:val="num" w:pos="3960"/>
        </w:tabs>
        <w:ind w:left="2016" w:hanging="936"/>
      </w:pPr>
      <w:rPr>
        <w:rFonts w:hint="default"/>
      </w:rPr>
    </w:lvl>
    <w:lvl w:ilvl="6">
      <w:start w:val="1"/>
      <w:numFmt w:val="decimal"/>
      <w:lvlText w:val="%1.%2.%3.%4.%5.%6.%7."/>
      <w:lvlJc w:val="left"/>
      <w:pPr>
        <w:tabs>
          <w:tab w:val="num" w:pos="4680"/>
        </w:tabs>
        <w:ind w:left="2520" w:hanging="1080"/>
      </w:pPr>
      <w:rPr>
        <w:rFonts w:hint="default"/>
      </w:rPr>
    </w:lvl>
    <w:lvl w:ilvl="7">
      <w:start w:val="1"/>
      <w:numFmt w:val="decimal"/>
      <w:lvlText w:val="%1.%2.%3.%4.%5.%6.%7.%8."/>
      <w:lvlJc w:val="left"/>
      <w:pPr>
        <w:tabs>
          <w:tab w:val="num" w:pos="5400"/>
        </w:tabs>
        <w:ind w:left="3024" w:hanging="1224"/>
      </w:pPr>
      <w:rPr>
        <w:rFonts w:hint="default"/>
      </w:rPr>
    </w:lvl>
    <w:lvl w:ilvl="8">
      <w:start w:val="1"/>
      <w:numFmt w:val="decimal"/>
      <w:lvlText w:val="%1.%2.%3.%4.%5.%6.%7.%8.%9."/>
      <w:lvlJc w:val="left"/>
      <w:pPr>
        <w:tabs>
          <w:tab w:val="num" w:pos="6480"/>
        </w:tabs>
        <w:ind w:left="3600" w:hanging="1440"/>
      </w:pPr>
      <w:rPr>
        <w:rFonts w:hint="default"/>
      </w:rPr>
    </w:lvl>
  </w:abstractNum>
  <w:abstractNum w:abstractNumId="19" w15:restartNumberingAfterBreak="0">
    <w:nsid w:val="678365EA"/>
    <w:multiLevelType w:val="multilevel"/>
    <w:tmpl w:val="07802C3E"/>
    <w:lvl w:ilvl="0">
      <w:start w:val="1"/>
      <w:numFmt w:val="upperLetter"/>
      <w:pStyle w:val="Overskrift1"/>
      <w:lvlText w:val="%1."/>
      <w:lvlJc w:val="left"/>
      <w:pPr>
        <w:tabs>
          <w:tab w:val="num" w:pos="357"/>
        </w:tabs>
        <w:ind w:left="360" w:hanging="360"/>
      </w:pPr>
      <w:rPr>
        <w:rFonts w:hint="default"/>
      </w:rPr>
    </w:lvl>
    <w:lvl w:ilvl="1">
      <w:start w:val="1"/>
      <w:numFmt w:val="decimal"/>
      <w:pStyle w:val="Overskrift2"/>
      <w:lvlText w:val="%2."/>
      <w:lvlJc w:val="left"/>
      <w:pPr>
        <w:tabs>
          <w:tab w:val="num" w:pos="717"/>
        </w:tabs>
        <w:ind w:left="717" w:hanging="357"/>
      </w:pPr>
      <w:rPr>
        <w:rFonts w:hint="default"/>
      </w:rPr>
    </w:lvl>
    <w:lvl w:ilvl="2">
      <w:start w:val="1"/>
      <w:numFmt w:val="lowerLetter"/>
      <w:pStyle w:val="Overskrift3"/>
      <w:lvlText w:val="%3."/>
      <w:lvlJc w:val="left"/>
      <w:pPr>
        <w:tabs>
          <w:tab w:val="num" w:pos="1077"/>
        </w:tabs>
        <w:ind w:left="1077" w:hanging="35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0" w15:restartNumberingAfterBreak="0">
    <w:nsid w:val="68C04B80"/>
    <w:multiLevelType w:val="hybridMultilevel"/>
    <w:tmpl w:val="FC862900"/>
    <w:lvl w:ilvl="0" w:tplc="E5E4D71C">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B777891"/>
    <w:multiLevelType w:val="multilevel"/>
    <w:tmpl w:val="5EAC593E"/>
    <w:lvl w:ilvl="0">
      <w:start w:val="1"/>
      <w:numFmt w:val="upperLetter"/>
      <w:lvlText w:val="%1."/>
      <w:lvlJc w:val="left"/>
      <w:pPr>
        <w:tabs>
          <w:tab w:val="num" w:pos="357"/>
        </w:tabs>
        <w:ind w:left="360" w:hanging="360"/>
      </w:pPr>
      <w:rPr>
        <w:rFonts w:hint="default"/>
      </w:rPr>
    </w:lvl>
    <w:lvl w:ilvl="1">
      <w:start w:val="1"/>
      <w:numFmt w:val="decimal"/>
      <w:lvlText w:val="%2."/>
      <w:lvlJc w:val="left"/>
      <w:pPr>
        <w:tabs>
          <w:tab w:val="num" w:pos="1440"/>
        </w:tabs>
        <w:ind w:left="792" w:hanging="432"/>
      </w:pPr>
      <w:rPr>
        <w:rFonts w:hint="default"/>
      </w:rPr>
    </w:lvl>
    <w:lvl w:ilvl="2">
      <w:start w:val="1"/>
      <w:numFmt w:val="lowerLetter"/>
      <w:lvlText w:val="%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2" w15:restartNumberingAfterBreak="0">
    <w:nsid w:val="6B795353"/>
    <w:multiLevelType w:val="hybridMultilevel"/>
    <w:tmpl w:val="F00485D8"/>
    <w:lvl w:ilvl="0" w:tplc="CF243B00">
      <w:start w:val="1"/>
      <w:numFmt w:val="bullet"/>
      <w:pStyle w:val="TabelBullet"/>
      <w:lvlText w:val=""/>
      <w:lvlJc w:val="left"/>
      <w:pPr>
        <w:tabs>
          <w:tab w:val="num" w:pos="357"/>
        </w:tabs>
        <w:ind w:left="357" w:hanging="357"/>
      </w:pPr>
      <w:rPr>
        <w:rFonts w:ascii="Symbol" w:hAnsi="Symbol" w:hint="default"/>
        <w:color w:val="auto"/>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3" w15:restartNumberingAfterBreak="0">
    <w:nsid w:val="7871500E"/>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236327213">
    <w:abstractNumId w:val="19"/>
  </w:num>
  <w:num w:numId="2" w16cid:durableId="1104303338">
    <w:abstractNumId w:val="15"/>
  </w:num>
  <w:num w:numId="3" w16cid:durableId="1142578049">
    <w:abstractNumId w:val="17"/>
  </w:num>
  <w:num w:numId="4" w16cid:durableId="276300185">
    <w:abstractNumId w:val="21"/>
  </w:num>
  <w:num w:numId="5" w16cid:durableId="1971787929">
    <w:abstractNumId w:val="11"/>
  </w:num>
  <w:num w:numId="6" w16cid:durableId="1491755372">
    <w:abstractNumId w:val="18"/>
  </w:num>
  <w:num w:numId="7" w16cid:durableId="1482648504">
    <w:abstractNumId w:val="9"/>
  </w:num>
  <w:num w:numId="8" w16cid:durableId="865218218">
    <w:abstractNumId w:val="7"/>
  </w:num>
  <w:num w:numId="9" w16cid:durableId="1421634671">
    <w:abstractNumId w:val="6"/>
  </w:num>
  <w:num w:numId="10" w16cid:durableId="283270178">
    <w:abstractNumId w:val="5"/>
  </w:num>
  <w:num w:numId="11" w16cid:durableId="234558543">
    <w:abstractNumId w:val="4"/>
  </w:num>
  <w:num w:numId="12" w16cid:durableId="620576710">
    <w:abstractNumId w:val="8"/>
  </w:num>
  <w:num w:numId="13" w16cid:durableId="1347244795">
    <w:abstractNumId w:val="3"/>
  </w:num>
  <w:num w:numId="14" w16cid:durableId="1442720712">
    <w:abstractNumId w:val="2"/>
  </w:num>
  <w:num w:numId="15" w16cid:durableId="703015670">
    <w:abstractNumId w:val="1"/>
  </w:num>
  <w:num w:numId="16" w16cid:durableId="1287851582">
    <w:abstractNumId w:val="0"/>
  </w:num>
  <w:num w:numId="17" w16cid:durableId="243026753">
    <w:abstractNumId w:val="14"/>
  </w:num>
  <w:num w:numId="18" w16cid:durableId="1178346011">
    <w:abstractNumId w:val="10"/>
  </w:num>
  <w:num w:numId="19" w16cid:durableId="1639149155">
    <w:abstractNumId w:val="23"/>
  </w:num>
  <w:num w:numId="20" w16cid:durableId="1030841363">
    <w:abstractNumId w:val="12"/>
  </w:num>
  <w:num w:numId="21" w16cid:durableId="999381924">
    <w:abstractNumId w:val="22"/>
  </w:num>
  <w:num w:numId="22" w16cid:durableId="1261138879">
    <w:abstractNumId w:val="13"/>
  </w:num>
  <w:num w:numId="23" w16cid:durableId="607199763">
    <w:abstractNumId w:val="16"/>
  </w:num>
  <w:num w:numId="24" w16cid:durableId="13928449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reatededByCloudConnector" w:val="jdVW2FK8uI0YHzTHPTEY1w=="/>
    <w:docVar w:name="Encrypted_SBSSYSData_KladdeEmne" w:val="rCFhWYrXim89A40bDRInu5c5iv2TyX0/4p4l1uIURXEro5Bb/lZTCbDoL7uL68QY"/>
    <w:docVar w:name="Encrypted_SBSSYSData_SagAnsaettelsessted" w:val="wT4F4mbqZIFv3Pb2aZWRn9jirTIYpbD3iEogfrK/+Jzb7HX7uROehSnSkNXYD6tI"/>
    <w:docVar w:name="Encrypted_SBSSYSData_SagBehandlerNavn" w:val="qd2GSTnYs9Tn+O115J8vvkXoaKpewtbKXHRwQBEijkQ="/>
    <w:docVar w:name="Encrypted_SBSSYSData_SagID" w:val="23dQVnGT3ZIKJNG1YhAIZA=="/>
    <w:docVar w:name="Encrypted_SBSSYSData_SagNummer" w:val="YcKr5dkG+I5qpBPrYQf3R6ut+RAos62W8esOzTTct9w="/>
    <w:docVar w:name="Encrypted_SBSSYSData_SagTitel" w:val="Y7DgHI77fjAeTLFa/Yf7bxWXoaNeTqiWKR+4CJO8uo5nfXwj6vQItwnaDoUM8ZrI"/>
    <w:docVar w:name="Encrypted_SbsysQueryParameter_ActionType" w:val="+L5FpbW5+CYsuhremmpIMg=="/>
    <w:docVar w:name="Encrypted_SbsysQueryParameter_Kladde.Navn" w:val="rCFhWYrXim89A40bDRInu5c5iv2TyX0/4p4l1uIURXEro5Bb/lZTCbDoL7uL68QY"/>
    <w:docVar w:name="Encrypted_SbsysQueryParameter_Kladde.SagID" w:val="23dQVnGT3ZIKJNG1YhAIZA=="/>
    <w:docVar w:name="Encrypted_SbsysQueryParameter_Token.Exp" w:val="HvJiVbPxEJHeBBYIUCFVMQ=="/>
    <w:docVar w:name="Encrypted_SbsysQueryParameter_Token.RefreshPwd" w:val="cBsnhOaCtQF67ZGrCZxgBODWTQA8dFZRpbAuv5ceBOnHlCOc/nGHWU+AARSKBNih"/>
    <w:docVar w:name="Encrypted_SbsysQueryParameter_Token.RefreshToken" w:val="ichHTmY7utHPkDresDS0GE+xtKJ8pbzMYU/THiJ/y40T8r4RG9JefYBIVzt+6/Jr6o7xj71reMBI0wR+XeYVjLuZV1X7YEgM9YsGbOccz1yQFfU2bVbZiAfUNgVzWYpcpHbC1YOFUb1ig+8QLFIBz7/6T+6xuJkBa+6Gl2u/OrFNwHSnqLE2ji4bN/X7yoiw3Tz99bP0huoIkacHMXi9GXO2CYo2j9yvSST5b3FJ38DD9bvFqDoDbNlLy8BEd/1AOeqbejivnGWDOq7ErA6UI0e2Ul+rG/BFHGgkkUgOvkwS7xaqgpnO7UIgiaZLvkgJ5XxigfClnP7Cql34FJSU2Sc3evVtEx8Wf7PiozYB5NaMHPTwMWa0S9+P8KvA3AmpUozKRaWySKDmgzh6uj9MqpepvRPSoqQV2dgSIVAXTyVZo44/zaM19AEA2+rgC9XvYweufrgyjsCoQK5CC5wqouZdcp7RBdb0W5HR/4IEMKIu9Me9guWzy2kwW6mwnLWKy7ETdzogaljS1Khc5gBJDIeuHBzUmGmaNWV4P095CPhjfeGr7YeugglWJZyPoD2d+JxZCKh9QGPIE34TEegTm33J8OYJ2UFq/2/KYUYi40MgaNmKYRCMUZQGv2grdHYjwHVkYd3aEMx51+oF7gOlthzajXmbCUIbn53TulrOgBjxfwSth0qZNcafRmJhoZl2RKD/FZTb0eK+nlmj9wC1k+S82mc2uXjQdTOkdEOBfSKnYKa2xKXix9ZjzfaToSKHYagdWL/tcQwHtQkWtn/RBogLs7pngZUz0PuKBMt2AjWoZYkpJojVoHJUzO+1x1foN4t+5Rl6NR7aZFEAtTasWIf6iRnV+eO0VxtzO+RlRIPRkw0Is4a0VRpcemoooirAn7EHMd0xyQu+tKafMRpOMkFRKsh7yCu5osWHnyQxDxFJQSUTsKvMJwl2Zz7MINOYqXcSS2zX23TEJJzqakGRCS6n7ED8h5j2+leQAcllmgPIwS6Ij6IFcmRBv0T+cKmiJ4EnT3CNVrfu01imn8YCqYVd9468F+m50MCiHYy7DZ3g4XbASxgEg84+CVcKkusH5vFhD1yInnjG0Aa6y1KjkaHyIEOAHlHsWlWdRQxtWtKJUHrsEtyqE79tTpqFUd0KKz3yrS3Yi5JWII0qAC506vS/wF2qtzdjqBiM4jTVzCH6ftJ+jOOcOBCtCm6ijDmOzqOOjPaDOYV6v0JvlZMv7I7YUbSFgMbq/tXX5OQXL4f0pdkZehHRmviFobOEu3y2TN4U5yHWI9E4dsfZz/wNu0hCa8Kz+rG53R7aQQ0di1KYmOCVgqlj0Ei1tTNpsuv3z7iUek3iXUTNHNscV7J+6qejXPSn3CFVMNjmTJWw7gJmz2Kp3JY656HfbWlKk/aJz8Tbi5WWqT1yVRjr7VdRJL1pq/UMIfACbhfPihNmDlhvvxkwovO+HlH8mgAxIOOaO3nbL4UqXz/gByPtqcfJuYrRqr/d8iefmnrSvxj3k3POfwVG5w86IDE5YKwrU6e4uUunPjM7cBvS4Zw6Z+ZNUvrIdsPPHC0tKj72B9rrEq9dof4FT1oAAEOgtx6rjn482CKsogfJlCrlFTXEXzokbugapXdKHR1/8ybTxgtSfBZB7heCSnczFRPTQkiRYUgI6Us1POeSn58ep9AFjSvO73TDQIDoHr90cTkTPaO33flm1jkgssgweeAfoQ/rJLlcfVXLOFJ47YyB/yF8EAuB5FWSGHZbFvux86cTgzn4QDZFsiYiPveIGk1o0hBvO7EmRkYGdJ0FFH8KuK05q9Gbx5Ve6WfssU66+ftxrq86SfbQyLH0YhRTrOwmADpsgyVaBp182RZ303XzfQZEY+TyZdj6+fedmmHVREVuV/mEMcFbsHwZe5oHb0931Ei6ay5AGVmVihT4ztVSLKJy9juA1vFXdpZsAEW/RpjeHiJZXs1haY+C5ATxeSItgEF2A1zXDeXVXqybpnlYEeYrL5IY0dXL7Scvq5nxQ3pyh1xiM9jJIp0lzq2v1WjHt/L6QpzTN8Ts/lxCmAqD+j/PmYN4/opzhWSyI6II6o0woCOVjr0bE9HQYM/l2SIFLPHpSvrk3tWRt6vd6/Nhm7Ic170QFM8KgmYYYGt/qtk6+iTWijsliRC41tqFNP9SEOSDgsMDwlPxOYDdGTR132iOJY+a/w79kVTPOZu+uKdBbYHghOVFmzkjQz719yNN3o/LnbyXXNMwXepDdIkXBmGIpNc5IEwn9N4b8Nys68Ieri1HJaoadM5QA9oZqUlH/0IpEP++mtwui563dwx2Qnq8OaHNS3y7Ydn/ywuy3dIOf70LHMTK/awVaPdM1ElOeJEZF76KelOW3HSWGV6ZKMClmc5Pre5ccDxMki5EQmjaklbAWSTGRnwtGvu56w8gTJdsmVRHnHW5LIdweRXGMiLkRnCDkfkaiT0nmM6ZKyIhYF/Od+spnrDaT/ktzH+OXFUUpJCgKheTLfh7QBsAQ3Am/nbPCmkEHbNM0KeutXsNc18qHm3Pb5eEh8nZKL1tMJ39Whbu"/>
    <w:docVar w:name="Encrypted_SbsysQueryParameter_Token.RefreshUrl" w:val="PCi1o22u0kAwdYAi9UARFePXuStZPWMS7CZg7sLry+cUsPaAISWv15cxkl8c/xD4zXfYJXs3tw9e9pbK26H9R5ZcRlW/YszaUJfg7v48TiEhSgcUCLBMXD8BvbE+aT9a"/>
    <w:docVar w:name="Encrypted_SbsysQueryParameter_Token.RefreshUser" w:val="qppdQQ5Mmy5BfYYBTM68PAQuV56TjfSYjBP4hcKMORs="/>
    <w:docVar w:name="Encrypted_SbsysQueryParameter_Token.Token" w:val="ichHTmY7utHPkDresDS0GE+xtKJ8pbzMYU/THiJ/y40T8r4RG9JefYBIVzt+6/Jr6o7xj71reMBI0wR+XeYVjLuZV1X7YEgM9YsGbOccz1yQFfU2bVbZiAfUNgVzWYpcpHbC1YOFUb1ig+8QLFIBz2DyOWJler60P6bQgWXlQ2f8psRnu2pA45ez7qZ/p3MiQd1IZo51g50je2OWiOoaVz0pzI4cnAx/C4/qg+iInlGh/4b2ZevebbV7iD4pm+Ws8zEpyPwQlCjZOehmI5kaCjqBAFuvpM7A8mcPy473UiKzQMuh8ykCRaDa82HuRI2ZIokpeRwZXOKQbjUpHAY6F3wTSHpN8SB4sC+MpdGNd2Y4e4fTIPd7uaB4Y8VMjIh6GKSAxgR9dvGXKLhpRxrljxl/RR+t9oAaslrP8MkU0EAPXc9wPdt1D71MzdAsowWVhTPuMyg8/sbbGs040T+Rq0kMcfwOifR/QJD1nxOBEE3GzIeM47hpM3VayNfHh8zP1WiD+UlmWU6qjMW3mMYGpXivz7qIYfL6L8trOoUIYhvaXBitdwZJN51A2jYAnn1+dU853uu62HSzuGqBY5XPOAA5hUKXnlZBPwEXhIAYvtz8mGX1PAWqolcfwzpo8zEgASkWwYqaWGl2/8qlbFDM9VbG/CmdnyrdF8Xv00q+DSQ8CNwbwFp9i+3IYYbnPcIfqNuWpbVzkh7nb0CJjzfRqCft4prqa0/DGpwxXq0PGZTyJ2fbILybQUHEs9C7BVrThtixdGe1T9fWv7s5hp1FXKswRbRrjuXgY1GhpJgAeVtmnvNZIfDH/OR1BLXCXYY3btZeJRUIv5mQXjfCqIxXaMsa6ryf5TT6l/yu/1+r1J4iV2UOz5MmuhlZiXjTrO7njSqPVgXX4TzWbF3VC5WY5Q5ZdH17EzqXnhrKRqhzvZNpMu5qQWeBMJjkC/hdN/upr7bNTg8p/S4Uvm4/Jg5ri/V1bVzBnUjpZBcMyoGOwlNTJfTdHpzwD0madCUk9JbOPB1pfFuNQF2kpfGrE8lDdxwsOStucl6GmULM8jWZY5jLffTXoSkzsOUIkW+HoTzpgpo4GoVWgqEsz37EvodwcXjgh9JLHky/YsTcs3lY+Eke7yMUmE+xYYHae9tltWm4UJqD4FJaXIW3A33t+XCTEvcdFBv2x3KDIO4A8L4purddAqh74JTxvThZxpewlmKYMeOwyKZnAsz0m3JCri/AJwCcO3UIj9uzjBWaWQX2aTxQb0cGJ4oap2pfoMWT44dTTy9us9iwgghz7wKYxx/pzYpYxm61HlrwRV1pP13Q/Bx8AeSfgzDZydp3Ki3//Qj6UXvJOAYVZF3SMuM4I0ytanSC2Yqb9rBOxH/Opwdy8z0PSwRzdXRm2sSs1ZY64MnIkesZjwLne7gTB1/H3+xg0HW8InZ4/RdYj3Zy3Cgm3naQulRKS7g2hcCEJw/bLHxMrBfcgz+0Ub47OqeP0vdRKZKhkUBj9ppPg7q4udMDwqvh+cktG4IqK3jB4KsISe6tDZ0NWrXEqQVbVo1ZIgad21OyzXmy/T22klQSzb3CTh+6+McYq6xcXDpMXpykXV2dwhzt31dnTVn660Ytkcx3QyXPyIIB52N/d8JkAr4pZw6joHXFQJ7r0LD4zfcKd1dYoxTf2RDG/q3MVwj2MTtmQ4HheiVKLmN9nUTbkrZniG9CDdyAcU02+5jPd6eIg35BSDCkQ81YQozcpGaaedSGgiQNZpfV8oEY4dvhDvt1wHel4hZO3TeumOutN/zq7+GLavtXxKZREVf9WjoHuQNDPbifF6/pCdardpRUqFEH4m+wF9RnZhgxffxD6ngLtK2FRNhcO8aVJtuP/6vQhw2h4pGBhWWxuSd4leIvvnbRLZNr1dKul8StrdWH2Nw1VdQphMiga6BsCopMj9SorbayLBHfsxObxGtnx1rTVwHvb8mYTmwxF1mDP011sc+nX0OYahN0dn4LlQv/Zy0bt/Tc2vlXgAkYHvsWLwuYJUK9xfLzmFUOJlhEajCZ+SI+9MFLSaOUkk0Yvz2W340r212m2mO3GFEvFoKPJvJVIikuln0ZjpfLPnjbuzaT6bLf/vWz2D/o3rG0/aMU9jocvvfRHFrZOYbcrJtMhABZ8OUKZfRCI7yKeLiq26ZkyNqDCUFvq/YHAvaEg+4ybtpRLxUrRGuR9VDVpoNt4PQAWr/f0FRUZcNF697xS+kYijvk4GmrUbVDaC/ANvs0LZ6jyorlLvtuYlOJu3W5hcfY46hTqHN3LFWjXIsmZOqdOmUgTVeS+sJAIc7E0hQ3wX4C0AOAgx8tWWGcXntw4/q6FvSeA2DjPbfN+yqx259gxhrbhEFi3ZZ1TsIeMl5S9m9pzgspx4zQh3//e9ec72FJLKpikIZezi+Ie4MQlr5nNu14Ebu5FbU0538zw7klgh2EGqjsZg6NnTQS0iyLfJ275CC0b8/N9H5xztOOYWv48YmLlrTciQpODjI72J8zC3OGxCDidJsLjc56jMImvPNHD+K43oi+Zw7uzgfq3iIs1QuLqhjpVLd8Zc4/ArNXlLz/ecdVILAeubN+sQ5gypoqzwctuUG6Ykva+E/LycPuI+S8OqHkhIcrjEMvj027niuwcvb/IVYOvizo69aMfxm+MzEzKz/B2NOuF2VGqHe4tUaR1L0KM2ZdEIWhFFwajp35/QJweL71Yqd0xEX4nG0iZE6mLGHuYRztBaO48HeVyayjgoLCG+FuxXLUBlwbdIRbV1nnIh8AppZcPamOi4/iYXAaQ2R3h/6doB2leiNPMXdK8qeRV6tPgm8pf904hDDVb8lMjwEFJCKM0soc3MFvIAlTtHz+jRXYI/lnplwnyuv7JaicxQDVmjI4TUB6V1AGZ9VTScodLOCBefl6TVC3REJZPGo="/>
    <w:docVar w:name="Encrypted_SbsysQueryParameter_Urls.Filcheckind" w:val="o1Da6z7UCqvO3qvDQMht3or4uUOtr18orwXzLihkbp8DJ2ccM/LpLV5+xdMIM/08eiuL5tZOTYyu/1+KEHS9Wg=="/>
    <w:docVar w:name="Encrypted_SbsysQueryParameter_Urls.Filcheckud" w:val="o1Da6z7UCqvO3qvDQMht3or4uUOtr18orwXzLihkbp8DJ2ccM/LpLV5+xdMIM/08Jpl4oGeyuJlAAwtaYCz0afpTebStQT7C0nqBaFK+64k="/>
    <w:docVar w:name="Encrypted_SbsysQueryParameter_Urls.Fortrydcheckud" w:val="o1Da6z7UCqvO3qvDQMht3or4uUOtr18orwXzLihkbp8DJ2ccM/LpLV5+xdMIM/08Jpl4oGeyuJlAAwtaYCz0aVIYPB1aClIK3zfKHMQ/GOk="/>
    <w:docVar w:name="Encrypted_SbsysQueryParameter_Urls.KladdeData" w:val="o1Da6z7UCqvO3qvDQMht3or4uUOtr18orwXzLihkbp8DJ2ccM/LpLV5+xdMIM/08HIs18wRvIly3BKPSIQyduQ=="/>
    <w:docVar w:name="Encrypted_SbsysQueryParameter_Urls.Redirect" w:val="PCi1o22u0kAwdYAi9UARFePXuStZPWMS7CZg7sLry+edBcYA4ks0HfWZU4lyvQmdTJNPJsZc0TqWLOeq9dH/iQ=="/>
    <w:docVar w:name="Encrypted_SbsysQueryParameter_Urls.Sag" w:val="o1Da6z7UCqvO3qvDQMht3or4uUOtr18orwXzLihkbp/yg6lwn5oJ83qim6HbdK9OFuLkKc1Dr4HfdLeqLshpTg=="/>
    <w:docVar w:name="IntegrationType" w:val="SBSYSWeb"/>
  </w:docVars>
  <w:rsids>
    <w:rsidRoot w:val="00DE22FE"/>
    <w:rsid w:val="00006002"/>
    <w:rsid w:val="00024F65"/>
    <w:rsid w:val="00031B33"/>
    <w:rsid w:val="00036E46"/>
    <w:rsid w:val="00037F17"/>
    <w:rsid w:val="00043E95"/>
    <w:rsid w:val="0004707E"/>
    <w:rsid w:val="0005504B"/>
    <w:rsid w:val="00056FB5"/>
    <w:rsid w:val="00065095"/>
    <w:rsid w:val="000B5243"/>
    <w:rsid w:val="000C36CC"/>
    <w:rsid w:val="000D214C"/>
    <w:rsid w:val="000D4FEA"/>
    <w:rsid w:val="001120BA"/>
    <w:rsid w:val="0012771D"/>
    <w:rsid w:val="00136D9E"/>
    <w:rsid w:val="00177D1C"/>
    <w:rsid w:val="001C06F9"/>
    <w:rsid w:val="001C7A6E"/>
    <w:rsid w:val="001E059D"/>
    <w:rsid w:val="001E686E"/>
    <w:rsid w:val="00211679"/>
    <w:rsid w:val="00244A46"/>
    <w:rsid w:val="00245595"/>
    <w:rsid w:val="0024633D"/>
    <w:rsid w:val="00253AFF"/>
    <w:rsid w:val="002615C6"/>
    <w:rsid w:val="002749EA"/>
    <w:rsid w:val="00294915"/>
    <w:rsid w:val="002C4174"/>
    <w:rsid w:val="002F5EA6"/>
    <w:rsid w:val="00304338"/>
    <w:rsid w:val="003230FA"/>
    <w:rsid w:val="00324044"/>
    <w:rsid w:val="0034797B"/>
    <w:rsid w:val="003859EB"/>
    <w:rsid w:val="00395292"/>
    <w:rsid w:val="00395A77"/>
    <w:rsid w:val="003A01CD"/>
    <w:rsid w:val="003A60CE"/>
    <w:rsid w:val="003D12B0"/>
    <w:rsid w:val="003F2849"/>
    <w:rsid w:val="00423304"/>
    <w:rsid w:val="0044553D"/>
    <w:rsid w:val="004717EB"/>
    <w:rsid w:val="00485679"/>
    <w:rsid w:val="0049551E"/>
    <w:rsid w:val="004B6195"/>
    <w:rsid w:val="004C4E7E"/>
    <w:rsid w:val="004C5CC1"/>
    <w:rsid w:val="00512CED"/>
    <w:rsid w:val="00515682"/>
    <w:rsid w:val="00520ADB"/>
    <w:rsid w:val="00522329"/>
    <w:rsid w:val="00524116"/>
    <w:rsid w:val="0054135C"/>
    <w:rsid w:val="00552E14"/>
    <w:rsid w:val="00567CF8"/>
    <w:rsid w:val="005B3450"/>
    <w:rsid w:val="005C1D7B"/>
    <w:rsid w:val="006118F6"/>
    <w:rsid w:val="00613F67"/>
    <w:rsid w:val="00625FE0"/>
    <w:rsid w:val="00650CFD"/>
    <w:rsid w:val="00650D38"/>
    <w:rsid w:val="00652B8F"/>
    <w:rsid w:val="00654E4B"/>
    <w:rsid w:val="0066347C"/>
    <w:rsid w:val="00665F85"/>
    <w:rsid w:val="00677AC8"/>
    <w:rsid w:val="006A7AC1"/>
    <w:rsid w:val="006E3B35"/>
    <w:rsid w:val="006E7682"/>
    <w:rsid w:val="006F4F2C"/>
    <w:rsid w:val="006F6CD2"/>
    <w:rsid w:val="006F769A"/>
    <w:rsid w:val="00723756"/>
    <w:rsid w:val="007543AB"/>
    <w:rsid w:val="0075616B"/>
    <w:rsid w:val="007563BF"/>
    <w:rsid w:val="007608D1"/>
    <w:rsid w:val="00797F9F"/>
    <w:rsid w:val="007C4D57"/>
    <w:rsid w:val="007E1831"/>
    <w:rsid w:val="00806169"/>
    <w:rsid w:val="0081190D"/>
    <w:rsid w:val="00820AC4"/>
    <w:rsid w:val="0082273E"/>
    <w:rsid w:val="008263A2"/>
    <w:rsid w:val="008400C0"/>
    <w:rsid w:val="0085412B"/>
    <w:rsid w:val="00854179"/>
    <w:rsid w:val="00876D37"/>
    <w:rsid w:val="00886B29"/>
    <w:rsid w:val="0089075F"/>
    <w:rsid w:val="008B2725"/>
    <w:rsid w:val="008E697D"/>
    <w:rsid w:val="009063F5"/>
    <w:rsid w:val="009113B6"/>
    <w:rsid w:val="009222B5"/>
    <w:rsid w:val="00936019"/>
    <w:rsid w:val="00940D49"/>
    <w:rsid w:val="00941DC6"/>
    <w:rsid w:val="00991798"/>
    <w:rsid w:val="00995A89"/>
    <w:rsid w:val="009978DF"/>
    <w:rsid w:val="009A4D06"/>
    <w:rsid w:val="009B2886"/>
    <w:rsid w:val="009D0E4B"/>
    <w:rsid w:val="00A02862"/>
    <w:rsid w:val="00A149D2"/>
    <w:rsid w:val="00A24A1C"/>
    <w:rsid w:val="00A35ED0"/>
    <w:rsid w:val="00A4118C"/>
    <w:rsid w:val="00A57BDD"/>
    <w:rsid w:val="00A81ADB"/>
    <w:rsid w:val="00A97364"/>
    <w:rsid w:val="00AA0969"/>
    <w:rsid w:val="00AA1DEF"/>
    <w:rsid w:val="00AA49E1"/>
    <w:rsid w:val="00AA6DAB"/>
    <w:rsid w:val="00AB6C7F"/>
    <w:rsid w:val="00AC54AB"/>
    <w:rsid w:val="00B04787"/>
    <w:rsid w:val="00B121DE"/>
    <w:rsid w:val="00B12533"/>
    <w:rsid w:val="00B52DC1"/>
    <w:rsid w:val="00B61B27"/>
    <w:rsid w:val="00B72091"/>
    <w:rsid w:val="00BC3007"/>
    <w:rsid w:val="00BC628D"/>
    <w:rsid w:val="00BE3F93"/>
    <w:rsid w:val="00BF5B1F"/>
    <w:rsid w:val="00BF5CF1"/>
    <w:rsid w:val="00C02D80"/>
    <w:rsid w:val="00C07772"/>
    <w:rsid w:val="00C07BB8"/>
    <w:rsid w:val="00C1484C"/>
    <w:rsid w:val="00C36F0F"/>
    <w:rsid w:val="00C45CE9"/>
    <w:rsid w:val="00C46732"/>
    <w:rsid w:val="00C50566"/>
    <w:rsid w:val="00C54071"/>
    <w:rsid w:val="00C57075"/>
    <w:rsid w:val="00C847CC"/>
    <w:rsid w:val="00C858D9"/>
    <w:rsid w:val="00C876F6"/>
    <w:rsid w:val="00CD3EE0"/>
    <w:rsid w:val="00CD78A3"/>
    <w:rsid w:val="00CE17F2"/>
    <w:rsid w:val="00CF3D7B"/>
    <w:rsid w:val="00D03D57"/>
    <w:rsid w:val="00D16E3B"/>
    <w:rsid w:val="00D31E3A"/>
    <w:rsid w:val="00D332F6"/>
    <w:rsid w:val="00D340EA"/>
    <w:rsid w:val="00D4292F"/>
    <w:rsid w:val="00D431DA"/>
    <w:rsid w:val="00D60DFD"/>
    <w:rsid w:val="00D6360E"/>
    <w:rsid w:val="00DB0374"/>
    <w:rsid w:val="00DE1DD9"/>
    <w:rsid w:val="00DE22FE"/>
    <w:rsid w:val="00DF07B9"/>
    <w:rsid w:val="00DF7223"/>
    <w:rsid w:val="00DF7E01"/>
    <w:rsid w:val="00E359A2"/>
    <w:rsid w:val="00E7265B"/>
    <w:rsid w:val="00E92507"/>
    <w:rsid w:val="00EB2251"/>
    <w:rsid w:val="00EB39E8"/>
    <w:rsid w:val="00EC00E7"/>
    <w:rsid w:val="00ED5F22"/>
    <w:rsid w:val="00EE483C"/>
    <w:rsid w:val="00F64BE1"/>
    <w:rsid w:val="00F65C05"/>
    <w:rsid w:val="00F67064"/>
    <w:rsid w:val="00FC0DD7"/>
    <w:rsid w:val="00FC3E01"/>
    <w:rsid w:val="00FC6A27"/>
    <w:rsid w:val="00FD05F1"/>
    <w:rsid w:val="00FD07B5"/>
    <w:rsid w:val="00FE4A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0067C"/>
  <w15:docId w15:val="{4F2A33BF-9AAC-4C07-981B-9559AEBE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2"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9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semiHidden="1" w:uiPriority="99" w:qFormat="1"/>
    <w:lsdException w:name="Subtle Reference" w:semiHidden="1" w:uiPriority="99" w:qFormat="1"/>
    <w:lsdException w:name="Intense Reference" w:semiHidden="1" w:uiPriority="99" w:qFormat="1"/>
    <w:lsdException w:name="Book Title" w:semiHidden="1" w:uiPriority="99" w:qFormat="1"/>
    <w:lsdException w:name="Bibliography" w:semiHidden="1" w:uiPriority="99"/>
    <w:lsdException w:name="TOC Heading" w:semiHidden="1"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849"/>
    <w:pPr>
      <w:spacing w:line="260" w:lineRule="atLeast"/>
    </w:pPr>
    <w:rPr>
      <w:rFonts w:ascii="Arial" w:hAnsi="Arial"/>
      <w:szCs w:val="24"/>
      <w:lang w:val="da-DK" w:eastAsia="da-DK"/>
    </w:rPr>
  </w:style>
  <w:style w:type="paragraph" w:styleId="Overskrift1">
    <w:name w:val="heading 1"/>
    <w:basedOn w:val="Normal"/>
    <w:next w:val="Normal"/>
    <w:uiPriority w:val="1"/>
    <w:qFormat/>
    <w:rsid w:val="00FD05F1"/>
    <w:pPr>
      <w:keepNext/>
      <w:numPr>
        <w:numId w:val="1"/>
      </w:numPr>
      <w:spacing w:line="300" w:lineRule="atLeast"/>
      <w:outlineLvl w:val="0"/>
    </w:pPr>
    <w:rPr>
      <w:rFonts w:cs="Arial"/>
      <w:b/>
      <w:bCs/>
      <w:kern w:val="32"/>
      <w:sz w:val="24"/>
      <w:szCs w:val="32"/>
    </w:rPr>
  </w:style>
  <w:style w:type="paragraph" w:styleId="Overskrift2">
    <w:name w:val="heading 2"/>
    <w:basedOn w:val="Normal"/>
    <w:next w:val="Normal"/>
    <w:uiPriority w:val="1"/>
    <w:qFormat/>
    <w:rsid w:val="00036E46"/>
    <w:pPr>
      <w:keepNext/>
      <w:numPr>
        <w:ilvl w:val="1"/>
        <w:numId w:val="1"/>
      </w:numPr>
      <w:tabs>
        <w:tab w:val="clear" w:pos="717"/>
        <w:tab w:val="left" w:pos="357"/>
      </w:tabs>
      <w:ind w:left="357"/>
      <w:outlineLvl w:val="1"/>
    </w:pPr>
    <w:rPr>
      <w:rFonts w:cs="Arial"/>
      <w:b/>
      <w:bCs/>
      <w:iCs/>
      <w:szCs w:val="28"/>
    </w:rPr>
  </w:style>
  <w:style w:type="paragraph" w:styleId="Overskrift3">
    <w:name w:val="heading 3"/>
    <w:basedOn w:val="Normal"/>
    <w:next w:val="Normal"/>
    <w:uiPriority w:val="1"/>
    <w:qFormat/>
    <w:rsid w:val="0005504B"/>
    <w:pPr>
      <w:keepNext/>
      <w:numPr>
        <w:ilvl w:val="2"/>
        <w:numId w:val="1"/>
      </w:numPr>
      <w:tabs>
        <w:tab w:val="clear" w:pos="1077"/>
        <w:tab w:val="left" w:pos="357"/>
      </w:tabs>
      <w:ind w:left="357"/>
      <w:outlineLvl w:val="2"/>
    </w:pPr>
    <w:rPr>
      <w:rFonts w:cs="Arial"/>
      <w:b/>
      <w:bCs/>
      <w:szCs w:val="26"/>
    </w:rPr>
  </w:style>
  <w:style w:type="paragraph" w:styleId="Overskrift4">
    <w:name w:val="heading 4"/>
    <w:basedOn w:val="Overskrift3"/>
    <w:next w:val="Normal"/>
    <w:uiPriority w:val="1"/>
    <w:semiHidden/>
    <w:qFormat/>
    <w:rsid w:val="00806169"/>
    <w:pPr>
      <w:outlineLvl w:val="3"/>
    </w:pPr>
  </w:style>
  <w:style w:type="paragraph" w:styleId="Overskrift5">
    <w:name w:val="heading 5"/>
    <w:basedOn w:val="Overskrift3"/>
    <w:next w:val="Normal"/>
    <w:uiPriority w:val="1"/>
    <w:semiHidden/>
    <w:qFormat/>
    <w:rsid w:val="00C07772"/>
    <w:pPr>
      <w:outlineLvl w:val="4"/>
    </w:pPr>
  </w:style>
  <w:style w:type="paragraph" w:styleId="Overskrift6">
    <w:name w:val="heading 6"/>
    <w:basedOn w:val="Overskrift5"/>
    <w:next w:val="Normal"/>
    <w:uiPriority w:val="1"/>
    <w:semiHidden/>
    <w:qFormat/>
    <w:rsid w:val="00C07772"/>
    <w:pPr>
      <w:outlineLvl w:val="5"/>
    </w:pPr>
  </w:style>
  <w:style w:type="paragraph" w:styleId="Overskrift7">
    <w:name w:val="heading 7"/>
    <w:basedOn w:val="Overskrift6"/>
    <w:next w:val="Normal"/>
    <w:uiPriority w:val="1"/>
    <w:semiHidden/>
    <w:qFormat/>
    <w:rsid w:val="00C07772"/>
    <w:pPr>
      <w:outlineLvl w:val="6"/>
    </w:pPr>
  </w:style>
  <w:style w:type="paragraph" w:styleId="Overskrift8">
    <w:name w:val="heading 8"/>
    <w:basedOn w:val="Overskrift7"/>
    <w:next w:val="Normal"/>
    <w:uiPriority w:val="1"/>
    <w:semiHidden/>
    <w:qFormat/>
    <w:rsid w:val="00C07772"/>
    <w:pPr>
      <w:outlineLvl w:val="7"/>
    </w:pPr>
  </w:style>
  <w:style w:type="paragraph" w:styleId="Overskrift9">
    <w:name w:val="heading 9"/>
    <w:basedOn w:val="Overskrift8"/>
    <w:next w:val="Normal"/>
    <w:uiPriority w:val="1"/>
    <w:semiHidden/>
    <w:qFormat/>
    <w:rsid w:val="00C0777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mplate">
    <w:name w:val="Template"/>
    <w:link w:val="TemplateChar"/>
    <w:uiPriority w:val="7"/>
    <w:semiHidden/>
    <w:rsid w:val="00524116"/>
    <w:pPr>
      <w:spacing w:line="260" w:lineRule="atLeast"/>
    </w:pPr>
    <w:rPr>
      <w:rFonts w:ascii="Arial" w:hAnsi="Arial"/>
      <w:noProof/>
      <w:szCs w:val="24"/>
      <w:lang w:val="da-DK" w:eastAsia="da-DK"/>
    </w:rPr>
  </w:style>
  <w:style w:type="paragraph" w:styleId="Sidehoved">
    <w:name w:val="header"/>
    <w:basedOn w:val="Normal"/>
    <w:uiPriority w:val="99"/>
    <w:semiHidden/>
    <w:rsid w:val="00520ADB"/>
    <w:pPr>
      <w:tabs>
        <w:tab w:val="center" w:pos="4819"/>
        <w:tab w:val="right" w:pos="9638"/>
      </w:tabs>
      <w:spacing w:line="180" w:lineRule="atLeast"/>
    </w:pPr>
    <w:rPr>
      <w:sz w:val="14"/>
    </w:rPr>
  </w:style>
  <w:style w:type="paragraph" w:styleId="Sidefod">
    <w:name w:val="footer"/>
    <w:basedOn w:val="Normal"/>
    <w:uiPriority w:val="99"/>
    <w:semiHidden/>
    <w:rsid w:val="008B2725"/>
    <w:pPr>
      <w:tabs>
        <w:tab w:val="left" w:pos="7518"/>
      </w:tabs>
    </w:pPr>
    <w:rPr>
      <w:sz w:val="14"/>
    </w:rPr>
  </w:style>
  <w:style w:type="table" w:styleId="Tabel-Gitter">
    <w:name w:val="Table Grid"/>
    <w:basedOn w:val="Tabel-Normal"/>
    <w:uiPriority w:val="59"/>
    <w:rsid w:val="007563B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
    <w:name w:val="Dokument - Overskrift"/>
    <w:basedOn w:val="Normal"/>
    <w:next w:val="Normal"/>
    <w:uiPriority w:val="4"/>
    <w:semiHidden/>
    <w:rsid w:val="00CD3EE0"/>
    <w:rPr>
      <w:b/>
    </w:rPr>
  </w:style>
  <w:style w:type="paragraph" w:customStyle="1" w:styleId="Template-DatoSagsnr">
    <w:name w:val="Template - Dato/Sagsnr"/>
    <w:basedOn w:val="Template"/>
    <w:uiPriority w:val="7"/>
    <w:semiHidden/>
    <w:rsid w:val="00EC00E7"/>
    <w:pPr>
      <w:spacing w:line="200" w:lineRule="atLeast"/>
    </w:pPr>
    <w:rPr>
      <w:sz w:val="14"/>
    </w:rPr>
  </w:style>
  <w:style w:type="paragraph" w:customStyle="1" w:styleId="Template-Adresse">
    <w:name w:val="Template - Adresse"/>
    <w:basedOn w:val="Template"/>
    <w:uiPriority w:val="7"/>
    <w:semiHidden/>
    <w:rsid w:val="00EE483C"/>
    <w:pPr>
      <w:spacing w:line="180" w:lineRule="atLeast"/>
    </w:pPr>
    <w:rPr>
      <w:sz w:val="14"/>
    </w:rPr>
  </w:style>
  <w:style w:type="paragraph" w:customStyle="1" w:styleId="Template-AdresseFed">
    <w:name w:val="Template - Adresse Fed"/>
    <w:basedOn w:val="Template-Adresse"/>
    <w:next w:val="Template-Adresse"/>
    <w:uiPriority w:val="7"/>
    <w:semiHidden/>
    <w:rsid w:val="00EE483C"/>
    <w:rPr>
      <w:b/>
    </w:rPr>
  </w:style>
  <w:style w:type="paragraph" w:customStyle="1" w:styleId="Template-Forvaltning">
    <w:name w:val="Template - Forvaltning"/>
    <w:basedOn w:val="Template"/>
    <w:next w:val="Template-Afdeling"/>
    <w:uiPriority w:val="7"/>
    <w:semiHidden/>
    <w:rsid w:val="00AA6DAB"/>
    <w:pPr>
      <w:spacing w:line="240" w:lineRule="atLeast"/>
    </w:pPr>
    <w:rPr>
      <w:b/>
    </w:rPr>
  </w:style>
  <w:style w:type="paragraph" w:customStyle="1" w:styleId="Template-Afdeling">
    <w:name w:val="Template - Afdeling"/>
    <w:basedOn w:val="Template"/>
    <w:next w:val="Template"/>
    <w:uiPriority w:val="7"/>
    <w:semiHidden/>
    <w:rsid w:val="00AC54AB"/>
    <w:pPr>
      <w:spacing w:line="240" w:lineRule="atLeast"/>
    </w:pPr>
  </w:style>
  <w:style w:type="character" w:customStyle="1" w:styleId="TemplateChar">
    <w:name w:val="Template Char"/>
    <w:link w:val="Template"/>
    <w:uiPriority w:val="7"/>
    <w:semiHidden/>
    <w:rsid w:val="003F2849"/>
    <w:rPr>
      <w:rFonts w:ascii="Arial" w:hAnsi="Arial"/>
      <w:noProof/>
      <w:szCs w:val="24"/>
    </w:rPr>
  </w:style>
  <w:style w:type="paragraph" w:customStyle="1" w:styleId="Sidetal1">
    <w:name w:val="Sidetal1"/>
    <w:basedOn w:val="Normal"/>
    <w:link w:val="SidetalChar"/>
    <w:uiPriority w:val="4"/>
    <w:semiHidden/>
    <w:rsid w:val="00024F65"/>
    <w:pPr>
      <w:spacing w:line="200" w:lineRule="atLeast"/>
    </w:pPr>
    <w:rPr>
      <w:sz w:val="14"/>
    </w:rPr>
  </w:style>
  <w:style w:type="character" w:customStyle="1" w:styleId="SidetalChar">
    <w:name w:val="Sidetal Char"/>
    <w:link w:val="Sidetal1"/>
    <w:uiPriority w:val="4"/>
    <w:semiHidden/>
    <w:rsid w:val="003F2849"/>
    <w:rPr>
      <w:rFonts w:ascii="Arial" w:hAnsi="Arial"/>
      <w:sz w:val="14"/>
      <w:szCs w:val="24"/>
    </w:rPr>
  </w:style>
  <w:style w:type="paragraph" w:customStyle="1" w:styleId="StregForvaltning">
    <w:name w:val="Streg Forvaltning"/>
    <w:basedOn w:val="Template"/>
    <w:uiPriority w:val="4"/>
    <w:semiHidden/>
    <w:rsid w:val="00485679"/>
    <w:pPr>
      <w:pBdr>
        <w:bottom w:val="single" w:sz="4" w:space="1" w:color="auto"/>
      </w:pBdr>
      <w:ind w:right="2155"/>
    </w:pPr>
  </w:style>
  <w:style w:type="paragraph" w:customStyle="1" w:styleId="Dokumenttitel">
    <w:name w:val="Dokumenttitel"/>
    <w:basedOn w:val="Normal"/>
    <w:next w:val="Normal"/>
    <w:uiPriority w:val="4"/>
    <w:semiHidden/>
    <w:rsid w:val="0024633D"/>
    <w:pPr>
      <w:spacing w:line="360" w:lineRule="atLeast"/>
    </w:pPr>
    <w:rPr>
      <w:sz w:val="30"/>
    </w:rPr>
  </w:style>
  <w:style w:type="paragraph" w:customStyle="1" w:styleId="Template-Variabeltnavn">
    <w:name w:val="Template - Variabelt navn"/>
    <w:basedOn w:val="Template"/>
    <w:uiPriority w:val="7"/>
    <w:semiHidden/>
    <w:rsid w:val="0034797B"/>
    <w:rPr>
      <w:b/>
      <w:sz w:val="32"/>
    </w:rPr>
  </w:style>
  <w:style w:type="paragraph" w:customStyle="1" w:styleId="Template-Sagsbehandler">
    <w:name w:val="Template - Sagsbehandler"/>
    <w:basedOn w:val="Template-DatoSagsnr"/>
    <w:uiPriority w:val="7"/>
    <w:semiHidden/>
    <w:rsid w:val="006E7682"/>
    <w:rPr>
      <w:b/>
    </w:rPr>
  </w:style>
  <w:style w:type="paragraph" w:customStyle="1" w:styleId="Bold">
    <w:name w:val="Bold"/>
    <w:basedOn w:val="Normal"/>
    <w:next w:val="Normal"/>
    <w:uiPriority w:val="3"/>
    <w:qFormat/>
    <w:rsid w:val="008E697D"/>
    <w:rPr>
      <w:b/>
    </w:rPr>
  </w:style>
  <w:style w:type="paragraph" w:customStyle="1" w:styleId="Bilag">
    <w:name w:val="Bilag"/>
    <w:basedOn w:val="Normal"/>
    <w:next w:val="Normal"/>
    <w:uiPriority w:val="3"/>
    <w:qFormat/>
    <w:rsid w:val="009A4D06"/>
    <w:rPr>
      <w:i/>
    </w:rPr>
  </w:style>
  <w:style w:type="character" w:styleId="Fremhv">
    <w:name w:val="Emphasis"/>
    <w:uiPriority w:val="99"/>
    <w:semiHidden/>
    <w:qFormat/>
    <w:rsid w:val="00C07772"/>
    <w:rPr>
      <w:rFonts w:ascii="Arial" w:hAnsi="Arial"/>
      <w:i/>
      <w:iCs/>
    </w:rPr>
  </w:style>
  <w:style w:type="character" w:styleId="BesgtLink">
    <w:name w:val="FollowedHyperlink"/>
    <w:uiPriority w:val="99"/>
    <w:semiHidden/>
    <w:rsid w:val="00C07772"/>
    <w:rPr>
      <w:rFonts w:ascii="Arial" w:hAnsi="Arial"/>
      <w:color w:val="800080"/>
      <w:u w:val="single"/>
    </w:rPr>
  </w:style>
  <w:style w:type="character" w:styleId="HTML-akronym">
    <w:name w:val="HTML Acronym"/>
    <w:uiPriority w:val="99"/>
    <w:semiHidden/>
    <w:rsid w:val="00C07772"/>
    <w:rPr>
      <w:rFonts w:ascii="Arial" w:hAnsi="Arial"/>
    </w:rPr>
  </w:style>
  <w:style w:type="character" w:styleId="Hyperlink">
    <w:name w:val="Hyperlink"/>
    <w:uiPriority w:val="99"/>
    <w:semiHidden/>
    <w:rsid w:val="00C07772"/>
    <w:rPr>
      <w:rFonts w:ascii="Arial" w:hAnsi="Arial"/>
      <w:color w:val="0000FF"/>
      <w:u w:val="single"/>
    </w:rPr>
  </w:style>
  <w:style w:type="character" w:styleId="Linjenummer">
    <w:name w:val="line number"/>
    <w:uiPriority w:val="99"/>
    <w:semiHidden/>
    <w:rsid w:val="00C07772"/>
    <w:rPr>
      <w:rFonts w:ascii="Arial" w:hAnsi="Arial"/>
    </w:rPr>
  </w:style>
  <w:style w:type="character" w:styleId="Sidetal">
    <w:name w:val="page number"/>
    <w:uiPriority w:val="99"/>
    <w:semiHidden/>
    <w:rsid w:val="00C07772"/>
    <w:rPr>
      <w:rFonts w:ascii="Arial" w:hAnsi="Arial"/>
    </w:rPr>
  </w:style>
  <w:style w:type="paragraph" w:styleId="Almindeligtekst">
    <w:name w:val="Plain Text"/>
    <w:basedOn w:val="Normal"/>
    <w:uiPriority w:val="99"/>
    <w:semiHidden/>
    <w:rsid w:val="00C07772"/>
    <w:rPr>
      <w:rFonts w:cs="Courier New"/>
      <w:szCs w:val="20"/>
    </w:rPr>
  </w:style>
  <w:style w:type="character" w:styleId="Strk">
    <w:name w:val="Strong"/>
    <w:uiPriority w:val="99"/>
    <w:semiHidden/>
    <w:qFormat/>
    <w:rsid w:val="003F2849"/>
    <w:rPr>
      <w:rFonts w:ascii="Arial" w:hAnsi="Arial"/>
      <w:b/>
      <w:bCs/>
    </w:rPr>
  </w:style>
  <w:style w:type="paragraph" w:styleId="Billedtekst">
    <w:name w:val="caption"/>
    <w:basedOn w:val="Normal"/>
    <w:next w:val="Normal"/>
    <w:uiPriority w:val="99"/>
    <w:semiHidden/>
    <w:qFormat/>
    <w:rsid w:val="00C07772"/>
    <w:rPr>
      <w:b/>
      <w:bCs/>
      <w:szCs w:val="20"/>
    </w:rPr>
  </w:style>
  <w:style w:type="paragraph" w:styleId="Markeringsbobletekst">
    <w:name w:val="Balloon Text"/>
    <w:basedOn w:val="Normal"/>
    <w:uiPriority w:val="99"/>
    <w:semiHidden/>
    <w:rsid w:val="0044553D"/>
    <w:rPr>
      <w:rFonts w:ascii="Tahoma" w:hAnsi="Tahoma" w:cs="Tahoma"/>
      <w:sz w:val="16"/>
      <w:szCs w:val="16"/>
    </w:rPr>
  </w:style>
  <w:style w:type="character" w:styleId="Kommentarhenvisning">
    <w:name w:val="annotation reference"/>
    <w:uiPriority w:val="99"/>
    <w:semiHidden/>
    <w:rsid w:val="0044553D"/>
    <w:rPr>
      <w:sz w:val="16"/>
      <w:szCs w:val="16"/>
    </w:rPr>
  </w:style>
  <w:style w:type="paragraph" w:styleId="Kommentartekst">
    <w:name w:val="annotation text"/>
    <w:basedOn w:val="Normal"/>
    <w:uiPriority w:val="99"/>
    <w:semiHidden/>
    <w:rsid w:val="0044553D"/>
    <w:rPr>
      <w:szCs w:val="20"/>
    </w:rPr>
  </w:style>
  <w:style w:type="paragraph" w:styleId="Kommentaremne">
    <w:name w:val="annotation subject"/>
    <w:basedOn w:val="Kommentartekst"/>
    <w:next w:val="Kommentartekst"/>
    <w:uiPriority w:val="99"/>
    <w:semiHidden/>
    <w:rsid w:val="0044553D"/>
    <w:rPr>
      <w:b/>
      <w:bCs/>
    </w:rPr>
  </w:style>
  <w:style w:type="paragraph" w:styleId="Dokumentoversigt">
    <w:name w:val="Document Map"/>
    <w:basedOn w:val="Normal"/>
    <w:uiPriority w:val="99"/>
    <w:semiHidden/>
    <w:rsid w:val="0044553D"/>
    <w:pPr>
      <w:shd w:val="clear" w:color="auto" w:fill="000080"/>
    </w:pPr>
    <w:rPr>
      <w:rFonts w:ascii="Tahoma" w:hAnsi="Tahoma" w:cs="Tahoma"/>
      <w:szCs w:val="20"/>
    </w:rPr>
  </w:style>
  <w:style w:type="character" w:styleId="Slutnotehenvisning">
    <w:name w:val="endnote reference"/>
    <w:uiPriority w:val="99"/>
    <w:semiHidden/>
    <w:rsid w:val="0044553D"/>
    <w:rPr>
      <w:vertAlign w:val="superscript"/>
    </w:rPr>
  </w:style>
  <w:style w:type="paragraph" w:styleId="Slutnotetekst">
    <w:name w:val="endnote text"/>
    <w:basedOn w:val="Normal"/>
    <w:uiPriority w:val="99"/>
    <w:semiHidden/>
    <w:rsid w:val="0044553D"/>
    <w:rPr>
      <w:szCs w:val="20"/>
    </w:rPr>
  </w:style>
  <w:style w:type="character" w:styleId="Fodnotehenvisning">
    <w:name w:val="footnote reference"/>
    <w:uiPriority w:val="99"/>
    <w:semiHidden/>
    <w:rsid w:val="0044553D"/>
    <w:rPr>
      <w:vertAlign w:val="superscript"/>
    </w:rPr>
  </w:style>
  <w:style w:type="paragraph" w:styleId="Fodnotetekst">
    <w:name w:val="footnote text"/>
    <w:basedOn w:val="Normal"/>
    <w:uiPriority w:val="99"/>
    <w:semiHidden/>
    <w:rsid w:val="0044553D"/>
    <w:rPr>
      <w:szCs w:val="20"/>
    </w:rPr>
  </w:style>
  <w:style w:type="paragraph" w:styleId="Indeks1">
    <w:name w:val="index 1"/>
    <w:basedOn w:val="Normal"/>
    <w:next w:val="Normal"/>
    <w:autoRedefine/>
    <w:uiPriority w:val="99"/>
    <w:semiHidden/>
    <w:rsid w:val="0044553D"/>
    <w:pPr>
      <w:ind w:left="180" w:hanging="180"/>
    </w:pPr>
  </w:style>
  <w:style w:type="paragraph" w:styleId="Indeks2">
    <w:name w:val="index 2"/>
    <w:basedOn w:val="Normal"/>
    <w:next w:val="Normal"/>
    <w:autoRedefine/>
    <w:uiPriority w:val="99"/>
    <w:semiHidden/>
    <w:rsid w:val="0044553D"/>
    <w:pPr>
      <w:ind w:left="360" w:hanging="180"/>
    </w:pPr>
  </w:style>
  <w:style w:type="paragraph" w:styleId="Indeks3">
    <w:name w:val="index 3"/>
    <w:basedOn w:val="Normal"/>
    <w:next w:val="Normal"/>
    <w:autoRedefine/>
    <w:uiPriority w:val="99"/>
    <w:semiHidden/>
    <w:rsid w:val="0044553D"/>
    <w:pPr>
      <w:ind w:left="540" w:hanging="180"/>
    </w:pPr>
  </w:style>
  <w:style w:type="paragraph" w:styleId="Indeks4">
    <w:name w:val="index 4"/>
    <w:basedOn w:val="Normal"/>
    <w:next w:val="Normal"/>
    <w:autoRedefine/>
    <w:uiPriority w:val="99"/>
    <w:semiHidden/>
    <w:rsid w:val="0044553D"/>
    <w:pPr>
      <w:ind w:left="720" w:hanging="180"/>
    </w:pPr>
  </w:style>
  <w:style w:type="paragraph" w:styleId="Indeks5">
    <w:name w:val="index 5"/>
    <w:basedOn w:val="Normal"/>
    <w:next w:val="Normal"/>
    <w:autoRedefine/>
    <w:uiPriority w:val="99"/>
    <w:semiHidden/>
    <w:rsid w:val="0044553D"/>
    <w:pPr>
      <w:ind w:left="900" w:hanging="180"/>
    </w:pPr>
  </w:style>
  <w:style w:type="paragraph" w:styleId="Indeks6">
    <w:name w:val="index 6"/>
    <w:basedOn w:val="Normal"/>
    <w:next w:val="Normal"/>
    <w:autoRedefine/>
    <w:uiPriority w:val="99"/>
    <w:semiHidden/>
    <w:rsid w:val="0044553D"/>
    <w:pPr>
      <w:ind w:left="1080" w:hanging="180"/>
    </w:pPr>
  </w:style>
  <w:style w:type="paragraph" w:styleId="Indeks7">
    <w:name w:val="index 7"/>
    <w:basedOn w:val="Normal"/>
    <w:next w:val="Normal"/>
    <w:autoRedefine/>
    <w:uiPriority w:val="99"/>
    <w:semiHidden/>
    <w:rsid w:val="0044553D"/>
    <w:pPr>
      <w:ind w:left="1260" w:hanging="180"/>
    </w:pPr>
  </w:style>
  <w:style w:type="paragraph" w:styleId="Indeks8">
    <w:name w:val="index 8"/>
    <w:basedOn w:val="Normal"/>
    <w:next w:val="Normal"/>
    <w:autoRedefine/>
    <w:uiPriority w:val="99"/>
    <w:semiHidden/>
    <w:rsid w:val="0044553D"/>
    <w:pPr>
      <w:ind w:left="1440" w:hanging="180"/>
    </w:pPr>
  </w:style>
  <w:style w:type="paragraph" w:styleId="Indeks9">
    <w:name w:val="index 9"/>
    <w:basedOn w:val="Normal"/>
    <w:next w:val="Normal"/>
    <w:autoRedefine/>
    <w:uiPriority w:val="99"/>
    <w:semiHidden/>
    <w:rsid w:val="0044553D"/>
    <w:pPr>
      <w:ind w:left="1620" w:hanging="180"/>
    </w:pPr>
  </w:style>
  <w:style w:type="paragraph" w:styleId="Indeksoverskrift">
    <w:name w:val="index heading"/>
    <w:basedOn w:val="Normal"/>
    <w:next w:val="Indeks1"/>
    <w:uiPriority w:val="99"/>
    <w:semiHidden/>
    <w:rsid w:val="0044553D"/>
    <w:rPr>
      <w:rFonts w:cs="Arial"/>
      <w:b/>
      <w:bCs/>
    </w:rPr>
  </w:style>
  <w:style w:type="paragraph" w:styleId="Makrotekst">
    <w:name w:val="macro"/>
    <w:uiPriority w:val="99"/>
    <w:semiHidden/>
    <w:rsid w:val="0044553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da-DK" w:eastAsia="da-DK"/>
    </w:rPr>
  </w:style>
  <w:style w:type="paragraph" w:styleId="Citatsamling">
    <w:name w:val="table of authorities"/>
    <w:basedOn w:val="Normal"/>
    <w:next w:val="Normal"/>
    <w:uiPriority w:val="99"/>
    <w:semiHidden/>
    <w:rsid w:val="0044553D"/>
    <w:pPr>
      <w:ind w:left="180" w:hanging="180"/>
    </w:pPr>
  </w:style>
  <w:style w:type="paragraph" w:styleId="Listeoverfigurer">
    <w:name w:val="table of figures"/>
    <w:basedOn w:val="Normal"/>
    <w:next w:val="Normal"/>
    <w:uiPriority w:val="99"/>
    <w:semiHidden/>
    <w:rsid w:val="0044553D"/>
  </w:style>
  <w:style w:type="paragraph" w:styleId="Citatoverskrift">
    <w:name w:val="toa heading"/>
    <w:basedOn w:val="Normal"/>
    <w:next w:val="Normal"/>
    <w:uiPriority w:val="99"/>
    <w:semiHidden/>
    <w:rsid w:val="0044553D"/>
    <w:pPr>
      <w:spacing w:before="120"/>
    </w:pPr>
    <w:rPr>
      <w:rFonts w:cs="Arial"/>
      <w:b/>
      <w:bCs/>
      <w:sz w:val="24"/>
    </w:rPr>
  </w:style>
  <w:style w:type="paragraph" w:styleId="Indholdsfortegnelse1">
    <w:name w:val="toc 1"/>
    <w:basedOn w:val="Normal"/>
    <w:next w:val="Normal"/>
    <w:uiPriority w:val="5"/>
    <w:semiHidden/>
    <w:rsid w:val="003F2849"/>
    <w:pPr>
      <w:ind w:right="567"/>
    </w:pPr>
  </w:style>
  <w:style w:type="paragraph" w:styleId="Indholdsfortegnelse2">
    <w:name w:val="toc 2"/>
    <w:basedOn w:val="Normal"/>
    <w:next w:val="Normal"/>
    <w:uiPriority w:val="5"/>
    <w:semiHidden/>
    <w:rsid w:val="003F2849"/>
    <w:pPr>
      <w:ind w:left="170" w:right="567"/>
    </w:pPr>
  </w:style>
  <w:style w:type="paragraph" w:styleId="Indholdsfortegnelse3">
    <w:name w:val="toc 3"/>
    <w:basedOn w:val="Normal"/>
    <w:next w:val="Normal"/>
    <w:uiPriority w:val="5"/>
    <w:semiHidden/>
    <w:rsid w:val="003F2849"/>
    <w:pPr>
      <w:ind w:left="340" w:right="567"/>
    </w:pPr>
  </w:style>
  <w:style w:type="paragraph" w:styleId="Indholdsfortegnelse4">
    <w:name w:val="toc 4"/>
    <w:basedOn w:val="Normal"/>
    <w:next w:val="Normal"/>
    <w:uiPriority w:val="5"/>
    <w:semiHidden/>
    <w:rsid w:val="003F2849"/>
    <w:pPr>
      <w:ind w:left="510" w:right="567"/>
    </w:pPr>
  </w:style>
  <w:style w:type="paragraph" w:styleId="Indholdsfortegnelse5">
    <w:name w:val="toc 5"/>
    <w:basedOn w:val="Normal"/>
    <w:next w:val="Normal"/>
    <w:uiPriority w:val="5"/>
    <w:semiHidden/>
    <w:rsid w:val="003F2849"/>
    <w:pPr>
      <w:ind w:left="680" w:right="567"/>
    </w:pPr>
  </w:style>
  <w:style w:type="paragraph" w:styleId="Indholdsfortegnelse6">
    <w:name w:val="toc 6"/>
    <w:basedOn w:val="Normal"/>
    <w:next w:val="Normal"/>
    <w:uiPriority w:val="5"/>
    <w:semiHidden/>
    <w:rsid w:val="003F2849"/>
    <w:pPr>
      <w:ind w:left="851" w:right="567"/>
    </w:pPr>
  </w:style>
  <w:style w:type="paragraph" w:styleId="Indholdsfortegnelse7">
    <w:name w:val="toc 7"/>
    <w:basedOn w:val="Normal"/>
    <w:next w:val="Normal"/>
    <w:uiPriority w:val="5"/>
    <w:semiHidden/>
    <w:rsid w:val="003F2849"/>
    <w:pPr>
      <w:ind w:left="1077" w:right="567"/>
    </w:pPr>
  </w:style>
  <w:style w:type="paragraph" w:styleId="Indholdsfortegnelse8">
    <w:name w:val="toc 8"/>
    <w:basedOn w:val="Normal"/>
    <w:next w:val="Normal"/>
    <w:uiPriority w:val="5"/>
    <w:semiHidden/>
    <w:rsid w:val="003F2849"/>
    <w:pPr>
      <w:ind w:left="1247" w:right="567"/>
    </w:pPr>
  </w:style>
  <w:style w:type="paragraph" w:styleId="Indholdsfortegnelse9">
    <w:name w:val="toc 9"/>
    <w:basedOn w:val="Normal"/>
    <w:next w:val="Normal"/>
    <w:uiPriority w:val="5"/>
    <w:semiHidden/>
    <w:rsid w:val="003F2849"/>
    <w:pPr>
      <w:ind w:left="1418" w:right="567"/>
    </w:pPr>
  </w:style>
  <w:style w:type="numbering" w:styleId="111111">
    <w:name w:val="Outline List 2"/>
    <w:basedOn w:val="Ingenoversigt"/>
    <w:semiHidden/>
    <w:rsid w:val="0044553D"/>
    <w:pPr>
      <w:numPr>
        <w:numId w:val="17"/>
      </w:numPr>
    </w:pPr>
  </w:style>
  <w:style w:type="numbering" w:styleId="1ai">
    <w:name w:val="Outline List 1"/>
    <w:basedOn w:val="Ingenoversigt"/>
    <w:semiHidden/>
    <w:rsid w:val="0044553D"/>
    <w:pPr>
      <w:numPr>
        <w:numId w:val="18"/>
      </w:numPr>
    </w:pPr>
  </w:style>
  <w:style w:type="numbering" w:styleId="ArtikelSektion">
    <w:name w:val="Outline List 3"/>
    <w:basedOn w:val="Ingenoversigt"/>
    <w:semiHidden/>
    <w:rsid w:val="0044553D"/>
    <w:pPr>
      <w:numPr>
        <w:numId w:val="19"/>
      </w:numPr>
    </w:pPr>
  </w:style>
  <w:style w:type="paragraph" w:styleId="Bloktekst">
    <w:name w:val="Block Text"/>
    <w:basedOn w:val="Normal"/>
    <w:uiPriority w:val="99"/>
    <w:semiHidden/>
    <w:rsid w:val="0044553D"/>
    <w:pPr>
      <w:spacing w:after="120"/>
      <w:ind w:left="1440" w:right="1440"/>
    </w:pPr>
  </w:style>
  <w:style w:type="paragraph" w:styleId="Brdtekst">
    <w:name w:val="Body Text"/>
    <w:basedOn w:val="Normal"/>
    <w:uiPriority w:val="99"/>
    <w:semiHidden/>
    <w:rsid w:val="0044553D"/>
    <w:pPr>
      <w:spacing w:after="120"/>
    </w:pPr>
  </w:style>
  <w:style w:type="paragraph" w:styleId="Brdtekst2">
    <w:name w:val="Body Text 2"/>
    <w:basedOn w:val="Normal"/>
    <w:uiPriority w:val="99"/>
    <w:semiHidden/>
    <w:rsid w:val="0044553D"/>
    <w:pPr>
      <w:spacing w:after="120" w:line="480" w:lineRule="auto"/>
    </w:pPr>
  </w:style>
  <w:style w:type="paragraph" w:styleId="Brdtekst3">
    <w:name w:val="Body Text 3"/>
    <w:basedOn w:val="Normal"/>
    <w:uiPriority w:val="99"/>
    <w:semiHidden/>
    <w:rsid w:val="0044553D"/>
    <w:pPr>
      <w:spacing w:after="120"/>
    </w:pPr>
    <w:rPr>
      <w:sz w:val="16"/>
      <w:szCs w:val="16"/>
    </w:rPr>
  </w:style>
  <w:style w:type="paragraph" w:styleId="Brdtekst-frstelinjeindrykning1">
    <w:name w:val="Body Text First Indent"/>
    <w:basedOn w:val="Brdtekst"/>
    <w:uiPriority w:val="99"/>
    <w:semiHidden/>
    <w:rsid w:val="0044553D"/>
    <w:pPr>
      <w:ind w:firstLine="210"/>
    </w:pPr>
  </w:style>
  <w:style w:type="paragraph" w:styleId="Brdtekstindrykning">
    <w:name w:val="Body Text Indent"/>
    <w:basedOn w:val="Normal"/>
    <w:uiPriority w:val="99"/>
    <w:semiHidden/>
    <w:rsid w:val="0044553D"/>
    <w:pPr>
      <w:spacing w:after="120"/>
      <w:ind w:left="283"/>
    </w:pPr>
  </w:style>
  <w:style w:type="paragraph" w:styleId="Brdtekst-frstelinjeindrykning2">
    <w:name w:val="Body Text First Indent 2"/>
    <w:basedOn w:val="Brdtekstindrykning"/>
    <w:uiPriority w:val="99"/>
    <w:semiHidden/>
    <w:rsid w:val="0044553D"/>
    <w:pPr>
      <w:ind w:firstLine="210"/>
    </w:pPr>
  </w:style>
  <w:style w:type="paragraph" w:styleId="Brdtekstindrykning2">
    <w:name w:val="Body Text Indent 2"/>
    <w:basedOn w:val="Normal"/>
    <w:uiPriority w:val="99"/>
    <w:semiHidden/>
    <w:rsid w:val="0044553D"/>
    <w:pPr>
      <w:spacing w:after="120" w:line="480" w:lineRule="auto"/>
      <w:ind w:left="283"/>
    </w:pPr>
  </w:style>
  <w:style w:type="paragraph" w:styleId="Brdtekstindrykning3">
    <w:name w:val="Body Text Indent 3"/>
    <w:basedOn w:val="Normal"/>
    <w:uiPriority w:val="99"/>
    <w:semiHidden/>
    <w:rsid w:val="0044553D"/>
    <w:pPr>
      <w:spacing w:after="120"/>
      <w:ind w:left="283"/>
    </w:pPr>
    <w:rPr>
      <w:sz w:val="16"/>
      <w:szCs w:val="16"/>
    </w:rPr>
  </w:style>
  <w:style w:type="paragraph" w:styleId="Sluthilsen">
    <w:name w:val="Closing"/>
    <w:basedOn w:val="Normal"/>
    <w:uiPriority w:val="99"/>
    <w:semiHidden/>
    <w:rsid w:val="0044553D"/>
    <w:pPr>
      <w:ind w:left="4252"/>
    </w:pPr>
  </w:style>
  <w:style w:type="paragraph" w:styleId="Dato">
    <w:name w:val="Date"/>
    <w:basedOn w:val="Normal"/>
    <w:next w:val="Normal"/>
    <w:uiPriority w:val="99"/>
    <w:semiHidden/>
    <w:rsid w:val="0044553D"/>
  </w:style>
  <w:style w:type="paragraph" w:styleId="Mailsignatur">
    <w:name w:val="E-mail Signature"/>
    <w:basedOn w:val="Normal"/>
    <w:uiPriority w:val="99"/>
    <w:semiHidden/>
    <w:rsid w:val="0044553D"/>
  </w:style>
  <w:style w:type="paragraph" w:styleId="Modtageradresse">
    <w:name w:val="envelope address"/>
    <w:basedOn w:val="Normal"/>
    <w:uiPriority w:val="99"/>
    <w:semiHidden/>
    <w:rsid w:val="0044553D"/>
    <w:pPr>
      <w:framePr w:w="7920" w:h="1980" w:hRule="exact" w:hSpace="141" w:wrap="auto" w:hAnchor="page" w:xAlign="center" w:yAlign="bottom"/>
      <w:ind w:left="2880"/>
    </w:pPr>
    <w:rPr>
      <w:rFonts w:cs="Arial"/>
      <w:sz w:val="24"/>
    </w:rPr>
  </w:style>
  <w:style w:type="paragraph" w:styleId="Afsenderadresse">
    <w:name w:val="envelope return"/>
    <w:basedOn w:val="Normal"/>
    <w:uiPriority w:val="99"/>
    <w:semiHidden/>
    <w:rsid w:val="0044553D"/>
    <w:rPr>
      <w:rFonts w:cs="Arial"/>
      <w:szCs w:val="20"/>
    </w:rPr>
  </w:style>
  <w:style w:type="paragraph" w:styleId="HTML-adresse">
    <w:name w:val="HTML Address"/>
    <w:basedOn w:val="Normal"/>
    <w:uiPriority w:val="99"/>
    <w:semiHidden/>
    <w:rsid w:val="0044553D"/>
    <w:rPr>
      <w:i/>
      <w:iCs/>
    </w:rPr>
  </w:style>
  <w:style w:type="character" w:styleId="HTML-citat">
    <w:name w:val="HTML Cite"/>
    <w:uiPriority w:val="99"/>
    <w:semiHidden/>
    <w:rsid w:val="0044553D"/>
    <w:rPr>
      <w:i/>
      <w:iCs/>
    </w:rPr>
  </w:style>
  <w:style w:type="character" w:styleId="HTML-kode">
    <w:name w:val="HTML Code"/>
    <w:uiPriority w:val="99"/>
    <w:semiHidden/>
    <w:rsid w:val="0044553D"/>
    <w:rPr>
      <w:rFonts w:ascii="Courier New" w:hAnsi="Courier New" w:cs="Courier New"/>
      <w:sz w:val="20"/>
      <w:szCs w:val="20"/>
    </w:rPr>
  </w:style>
  <w:style w:type="character" w:styleId="HTML-definition">
    <w:name w:val="HTML Definition"/>
    <w:uiPriority w:val="99"/>
    <w:semiHidden/>
    <w:rsid w:val="0044553D"/>
    <w:rPr>
      <w:i/>
      <w:iCs/>
    </w:rPr>
  </w:style>
  <w:style w:type="character" w:styleId="HTML-tastatur">
    <w:name w:val="HTML Keyboard"/>
    <w:uiPriority w:val="99"/>
    <w:semiHidden/>
    <w:rsid w:val="0044553D"/>
    <w:rPr>
      <w:rFonts w:ascii="Courier New" w:hAnsi="Courier New" w:cs="Courier New"/>
      <w:sz w:val="20"/>
      <w:szCs w:val="20"/>
    </w:rPr>
  </w:style>
  <w:style w:type="paragraph" w:styleId="FormateretHTML">
    <w:name w:val="HTML Preformatted"/>
    <w:basedOn w:val="Normal"/>
    <w:uiPriority w:val="99"/>
    <w:semiHidden/>
    <w:rsid w:val="0044553D"/>
    <w:rPr>
      <w:rFonts w:ascii="Courier New" w:hAnsi="Courier New" w:cs="Courier New"/>
      <w:szCs w:val="20"/>
    </w:rPr>
  </w:style>
  <w:style w:type="character" w:styleId="HTML-eksempel">
    <w:name w:val="HTML Sample"/>
    <w:uiPriority w:val="99"/>
    <w:semiHidden/>
    <w:rsid w:val="0044553D"/>
    <w:rPr>
      <w:rFonts w:ascii="Courier New" w:hAnsi="Courier New" w:cs="Courier New"/>
    </w:rPr>
  </w:style>
  <w:style w:type="character" w:styleId="HTML-skrivemaskine">
    <w:name w:val="HTML Typewriter"/>
    <w:uiPriority w:val="99"/>
    <w:semiHidden/>
    <w:rsid w:val="0044553D"/>
    <w:rPr>
      <w:rFonts w:ascii="Courier New" w:hAnsi="Courier New" w:cs="Courier New"/>
      <w:sz w:val="20"/>
      <w:szCs w:val="20"/>
    </w:rPr>
  </w:style>
  <w:style w:type="character" w:styleId="HTML-variabel">
    <w:name w:val="HTML Variable"/>
    <w:uiPriority w:val="99"/>
    <w:semiHidden/>
    <w:rsid w:val="0044553D"/>
    <w:rPr>
      <w:i/>
      <w:iCs/>
    </w:rPr>
  </w:style>
  <w:style w:type="paragraph" w:styleId="Liste">
    <w:name w:val="List"/>
    <w:basedOn w:val="Normal"/>
    <w:uiPriority w:val="99"/>
    <w:semiHidden/>
    <w:rsid w:val="0044553D"/>
    <w:pPr>
      <w:ind w:left="283" w:hanging="283"/>
    </w:pPr>
  </w:style>
  <w:style w:type="paragraph" w:styleId="Liste2">
    <w:name w:val="List 2"/>
    <w:basedOn w:val="Normal"/>
    <w:uiPriority w:val="99"/>
    <w:semiHidden/>
    <w:rsid w:val="0044553D"/>
    <w:pPr>
      <w:ind w:left="566" w:hanging="283"/>
    </w:pPr>
  </w:style>
  <w:style w:type="paragraph" w:styleId="Liste3">
    <w:name w:val="List 3"/>
    <w:basedOn w:val="Normal"/>
    <w:uiPriority w:val="99"/>
    <w:semiHidden/>
    <w:rsid w:val="0044553D"/>
    <w:pPr>
      <w:ind w:left="849" w:hanging="283"/>
    </w:pPr>
  </w:style>
  <w:style w:type="paragraph" w:styleId="Liste4">
    <w:name w:val="List 4"/>
    <w:basedOn w:val="Normal"/>
    <w:uiPriority w:val="99"/>
    <w:semiHidden/>
    <w:rsid w:val="0044553D"/>
    <w:pPr>
      <w:ind w:left="1132" w:hanging="283"/>
    </w:pPr>
  </w:style>
  <w:style w:type="paragraph" w:styleId="Liste5">
    <w:name w:val="List 5"/>
    <w:basedOn w:val="Normal"/>
    <w:uiPriority w:val="99"/>
    <w:semiHidden/>
    <w:rsid w:val="0044553D"/>
    <w:pPr>
      <w:ind w:left="1415" w:hanging="283"/>
    </w:pPr>
  </w:style>
  <w:style w:type="paragraph" w:styleId="Opstilling-punkttegn">
    <w:name w:val="List Bullet"/>
    <w:basedOn w:val="Normal"/>
    <w:uiPriority w:val="2"/>
    <w:qFormat/>
    <w:rsid w:val="003F2849"/>
    <w:pPr>
      <w:numPr>
        <w:numId w:val="22"/>
      </w:numPr>
    </w:pPr>
  </w:style>
  <w:style w:type="paragraph" w:styleId="Opstilling-punkttegn2">
    <w:name w:val="List Bullet 2"/>
    <w:basedOn w:val="Normal"/>
    <w:uiPriority w:val="99"/>
    <w:semiHidden/>
    <w:rsid w:val="0044553D"/>
    <w:pPr>
      <w:numPr>
        <w:numId w:val="8"/>
      </w:numPr>
    </w:pPr>
  </w:style>
  <w:style w:type="paragraph" w:styleId="Opstilling-punkttegn3">
    <w:name w:val="List Bullet 3"/>
    <w:basedOn w:val="Normal"/>
    <w:uiPriority w:val="99"/>
    <w:semiHidden/>
    <w:rsid w:val="0044553D"/>
    <w:pPr>
      <w:numPr>
        <w:numId w:val="9"/>
      </w:numPr>
    </w:pPr>
  </w:style>
  <w:style w:type="paragraph" w:styleId="Opstilling-punkttegn4">
    <w:name w:val="List Bullet 4"/>
    <w:basedOn w:val="Normal"/>
    <w:uiPriority w:val="99"/>
    <w:semiHidden/>
    <w:rsid w:val="0044553D"/>
    <w:pPr>
      <w:numPr>
        <w:numId w:val="10"/>
      </w:numPr>
    </w:pPr>
  </w:style>
  <w:style w:type="paragraph" w:styleId="Opstilling-punkttegn5">
    <w:name w:val="List Bullet 5"/>
    <w:basedOn w:val="Normal"/>
    <w:uiPriority w:val="99"/>
    <w:semiHidden/>
    <w:rsid w:val="0044553D"/>
    <w:pPr>
      <w:numPr>
        <w:numId w:val="11"/>
      </w:numPr>
    </w:pPr>
  </w:style>
  <w:style w:type="paragraph" w:styleId="Opstilling-forts">
    <w:name w:val="List Continue"/>
    <w:basedOn w:val="Normal"/>
    <w:uiPriority w:val="99"/>
    <w:semiHidden/>
    <w:rsid w:val="0044553D"/>
    <w:pPr>
      <w:spacing w:after="120"/>
      <w:ind w:left="283"/>
    </w:pPr>
  </w:style>
  <w:style w:type="paragraph" w:styleId="Opstilling-forts2">
    <w:name w:val="List Continue 2"/>
    <w:basedOn w:val="Normal"/>
    <w:uiPriority w:val="99"/>
    <w:semiHidden/>
    <w:rsid w:val="0044553D"/>
    <w:pPr>
      <w:spacing w:after="120"/>
      <w:ind w:left="566"/>
    </w:pPr>
  </w:style>
  <w:style w:type="paragraph" w:styleId="Opstilling-forts3">
    <w:name w:val="List Continue 3"/>
    <w:basedOn w:val="Normal"/>
    <w:uiPriority w:val="99"/>
    <w:semiHidden/>
    <w:rsid w:val="0044553D"/>
    <w:pPr>
      <w:spacing w:after="120"/>
      <w:ind w:left="849"/>
    </w:pPr>
  </w:style>
  <w:style w:type="paragraph" w:styleId="Opstilling-forts4">
    <w:name w:val="List Continue 4"/>
    <w:basedOn w:val="Normal"/>
    <w:uiPriority w:val="99"/>
    <w:semiHidden/>
    <w:rsid w:val="0044553D"/>
    <w:pPr>
      <w:spacing w:after="120"/>
      <w:ind w:left="1132"/>
    </w:pPr>
  </w:style>
  <w:style w:type="paragraph" w:styleId="Opstilling-forts5">
    <w:name w:val="List Continue 5"/>
    <w:basedOn w:val="Normal"/>
    <w:uiPriority w:val="99"/>
    <w:semiHidden/>
    <w:rsid w:val="0044553D"/>
    <w:pPr>
      <w:spacing w:after="120"/>
      <w:ind w:left="1415"/>
    </w:pPr>
  </w:style>
  <w:style w:type="paragraph" w:styleId="Opstilling-talellerbogst">
    <w:name w:val="List Number"/>
    <w:basedOn w:val="Normal"/>
    <w:uiPriority w:val="2"/>
    <w:qFormat/>
    <w:rsid w:val="003F2849"/>
    <w:pPr>
      <w:numPr>
        <w:numId w:val="23"/>
      </w:numPr>
    </w:pPr>
  </w:style>
  <w:style w:type="paragraph" w:styleId="Opstilling-talellerbogst2">
    <w:name w:val="List Number 2"/>
    <w:basedOn w:val="Normal"/>
    <w:uiPriority w:val="99"/>
    <w:semiHidden/>
    <w:rsid w:val="0044553D"/>
    <w:pPr>
      <w:numPr>
        <w:numId w:val="13"/>
      </w:numPr>
    </w:pPr>
  </w:style>
  <w:style w:type="paragraph" w:styleId="Opstilling-talellerbogst3">
    <w:name w:val="List Number 3"/>
    <w:basedOn w:val="Normal"/>
    <w:uiPriority w:val="99"/>
    <w:semiHidden/>
    <w:rsid w:val="0044553D"/>
    <w:pPr>
      <w:numPr>
        <w:numId w:val="14"/>
      </w:numPr>
    </w:pPr>
  </w:style>
  <w:style w:type="paragraph" w:styleId="Opstilling-talellerbogst4">
    <w:name w:val="List Number 4"/>
    <w:basedOn w:val="Normal"/>
    <w:uiPriority w:val="99"/>
    <w:semiHidden/>
    <w:rsid w:val="0044553D"/>
    <w:pPr>
      <w:numPr>
        <w:numId w:val="15"/>
      </w:numPr>
    </w:pPr>
  </w:style>
  <w:style w:type="paragraph" w:styleId="Opstilling-talellerbogst5">
    <w:name w:val="List Number 5"/>
    <w:basedOn w:val="Normal"/>
    <w:uiPriority w:val="99"/>
    <w:semiHidden/>
    <w:rsid w:val="0044553D"/>
    <w:pPr>
      <w:numPr>
        <w:numId w:val="16"/>
      </w:numPr>
    </w:pPr>
  </w:style>
  <w:style w:type="paragraph" w:styleId="Brevhoved">
    <w:name w:val="Message Header"/>
    <w:basedOn w:val="Normal"/>
    <w:uiPriority w:val="99"/>
    <w:semiHidden/>
    <w:rsid w:val="0044553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4553D"/>
    <w:rPr>
      <w:rFonts w:ascii="Times New Roman" w:hAnsi="Times New Roman"/>
      <w:sz w:val="24"/>
    </w:rPr>
  </w:style>
  <w:style w:type="paragraph" w:styleId="Normalindrykning">
    <w:name w:val="Normal Indent"/>
    <w:basedOn w:val="Normal"/>
    <w:uiPriority w:val="99"/>
    <w:semiHidden/>
    <w:rsid w:val="0044553D"/>
    <w:pPr>
      <w:ind w:left="1304"/>
    </w:pPr>
  </w:style>
  <w:style w:type="paragraph" w:styleId="Noteoverskrift">
    <w:name w:val="Note Heading"/>
    <w:basedOn w:val="Normal"/>
    <w:next w:val="Normal"/>
    <w:uiPriority w:val="99"/>
    <w:semiHidden/>
    <w:rsid w:val="0044553D"/>
  </w:style>
  <w:style w:type="paragraph" w:styleId="Starthilsen">
    <w:name w:val="Salutation"/>
    <w:basedOn w:val="Normal"/>
    <w:next w:val="Normal"/>
    <w:uiPriority w:val="99"/>
    <w:semiHidden/>
    <w:rsid w:val="0044553D"/>
  </w:style>
  <w:style w:type="paragraph" w:styleId="Underskrift">
    <w:name w:val="Signature"/>
    <w:basedOn w:val="Normal"/>
    <w:uiPriority w:val="99"/>
    <w:semiHidden/>
    <w:rsid w:val="0044553D"/>
    <w:pPr>
      <w:ind w:left="4252"/>
    </w:pPr>
  </w:style>
  <w:style w:type="paragraph" w:styleId="Undertitel">
    <w:name w:val="Subtitle"/>
    <w:basedOn w:val="Normal"/>
    <w:uiPriority w:val="99"/>
    <w:semiHidden/>
    <w:qFormat/>
    <w:rsid w:val="0044553D"/>
    <w:pPr>
      <w:spacing w:after="60"/>
      <w:jc w:val="center"/>
      <w:outlineLvl w:val="1"/>
    </w:pPr>
    <w:rPr>
      <w:rFonts w:cs="Arial"/>
      <w:sz w:val="24"/>
    </w:rPr>
  </w:style>
  <w:style w:type="table" w:styleId="Tabel-3D-effekter1">
    <w:name w:val="Table 3D effects 1"/>
    <w:basedOn w:val="Tabel-Normal"/>
    <w:semiHidden/>
    <w:rsid w:val="0044553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44553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44553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44553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44553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44553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44553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44553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44553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44553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44553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44553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44553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44553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44553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44553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44553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44553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44553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44553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44553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44553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44553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44553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44553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44553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44553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44553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44553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44553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44553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44553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44553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44553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44553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44553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44553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44553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44553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0D214C"/>
    <w:pPr>
      <w:spacing w:before="240" w:after="60"/>
      <w:jc w:val="center"/>
      <w:outlineLvl w:val="0"/>
    </w:pPr>
    <w:rPr>
      <w:rFonts w:cs="Arial"/>
      <w:b/>
      <w:bCs/>
      <w:kern w:val="28"/>
      <w:sz w:val="32"/>
      <w:szCs w:val="32"/>
    </w:rPr>
  </w:style>
  <w:style w:type="paragraph" w:customStyle="1" w:styleId="TabelBullet">
    <w:name w:val="Tabel Bullet"/>
    <w:basedOn w:val="Normal"/>
    <w:uiPriority w:val="3"/>
    <w:rsid w:val="00BE3F93"/>
    <w:pPr>
      <w:numPr>
        <w:numId w:val="21"/>
      </w:numPr>
    </w:pPr>
  </w:style>
  <w:style w:type="paragraph" w:customStyle="1" w:styleId="Template-StregForvaltning">
    <w:name w:val="Template - Streg Forvaltning"/>
    <w:basedOn w:val="Template"/>
    <w:uiPriority w:val="7"/>
    <w:semiHidden/>
    <w:rsid w:val="001E059D"/>
    <w:pPr>
      <w:pBdr>
        <w:bottom w:val="single" w:sz="4" w:space="1" w:color="auto"/>
      </w:pBdr>
      <w:spacing w:line="240" w:lineRule="atLeast"/>
      <w:ind w:right="2013"/>
    </w:pPr>
  </w:style>
  <w:style w:type="paragraph" w:customStyle="1" w:styleId="Template-Spacer">
    <w:name w:val="Template - Spacer"/>
    <w:basedOn w:val="Template"/>
    <w:uiPriority w:val="7"/>
    <w:semiHidden/>
    <w:rsid w:val="00DF7223"/>
    <w:pPr>
      <w:spacing w:line="320" w:lineRule="exact"/>
    </w:pPr>
  </w:style>
  <w:style w:type="paragraph" w:customStyle="1" w:styleId="Template-SpacerLille">
    <w:name w:val="Template - SpacerLille"/>
    <w:basedOn w:val="Template"/>
    <w:uiPriority w:val="7"/>
    <w:semiHidden/>
    <w:rsid w:val="001E059D"/>
    <w:pPr>
      <w:spacing w:line="240" w:lineRule="atLeast"/>
    </w:pPr>
  </w:style>
  <w:style w:type="paragraph" w:styleId="Strktcitat">
    <w:name w:val="Intense Quote"/>
    <w:basedOn w:val="Normal"/>
    <w:next w:val="Normal"/>
    <w:link w:val="StrktcitatTegn"/>
    <w:uiPriority w:val="30"/>
    <w:semiHidden/>
    <w:qFormat/>
    <w:rsid w:val="003F2849"/>
    <w:pPr>
      <w:pBdr>
        <w:bottom w:val="single" w:sz="4" w:space="4" w:color="auto"/>
      </w:pBdr>
      <w:spacing w:before="200" w:after="280"/>
      <w:ind w:left="936" w:right="936"/>
    </w:pPr>
    <w:rPr>
      <w:b/>
      <w:bCs/>
      <w:i/>
      <w:iCs/>
    </w:rPr>
  </w:style>
  <w:style w:type="character" w:customStyle="1" w:styleId="StrktcitatTegn">
    <w:name w:val="Stærkt citat Tegn"/>
    <w:link w:val="Strktcitat"/>
    <w:uiPriority w:val="30"/>
    <w:semiHidden/>
    <w:rsid w:val="003F2849"/>
    <w:rPr>
      <w:rFonts w:ascii="Arial" w:hAnsi="Arial"/>
      <w:b/>
      <w:bCs/>
      <w:i/>
      <w:iCs/>
      <w:szCs w:val="24"/>
    </w:rPr>
  </w:style>
  <w:style w:type="paragraph" w:styleId="Listeafsnit">
    <w:name w:val="List Paragraph"/>
    <w:basedOn w:val="Normal"/>
    <w:uiPriority w:val="34"/>
    <w:qFormat/>
    <w:rsid w:val="00876D3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Default">
    <w:name w:val="Default"/>
    <w:rsid w:val="00876D37"/>
    <w:pPr>
      <w:autoSpaceDE w:val="0"/>
      <w:autoSpaceDN w:val="0"/>
      <w:adjustRightInd w:val="0"/>
    </w:pPr>
    <w:rPr>
      <w:rFonts w:ascii="Calibri" w:eastAsiaTheme="minorHAnsi" w:hAnsi="Calibri" w:cs="Calibri"/>
      <w:color w:val="000000"/>
      <w:sz w:val="24"/>
      <w:szCs w:val="24"/>
      <w:lang w:val="da-DK"/>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Words>
  <Characters>206</Characters>
  <Application>Microsoft Office Word</Application>
  <DocSecurity>0</DocSecurity>
  <Lines>25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www.skabelondesign.dk</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Buchalska Schlünzen</dc:creator>
  <cp:lastModifiedBy>André Buchalska Schlünzen</cp:lastModifiedBy>
  <cp:revision>4</cp:revision>
  <cp:lastPrinted>2024-03-07T20:47:00Z</cp:lastPrinted>
  <dcterms:created xsi:type="dcterms:W3CDTF">2024-03-07T20:48:00Z</dcterms:created>
  <dcterms:modified xsi:type="dcterms:W3CDTF">2025-05-21T13:55:00Z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ContentRemapped">
    <vt:lpwstr>true</vt:lpwstr>
  </property>
</Properties>
</file>