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63" w:rsidRDefault="00CE2DB0" w:rsidP="00DF6A6B">
      <w:pPr>
        <w:pStyle w:val="Overskrift1"/>
      </w:pPr>
      <w:r>
        <w:t>10</w:t>
      </w:r>
      <w:r w:rsidR="00DF6A6B">
        <w:t xml:space="preserve"> skarpe om praktikanter</w:t>
      </w:r>
      <w:r w:rsidR="00B17D08">
        <w:t xml:space="preserve"> og elever</w:t>
      </w:r>
      <w:r w:rsidR="00DF6A6B">
        <w:t xml:space="preserve"> i ØS</w:t>
      </w:r>
    </w:p>
    <w:p w:rsidR="00DF6A6B" w:rsidRDefault="00DF6A6B">
      <w:r>
        <w:t xml:space="preserve">Praktikanter (studerende, virksomhedspraktikanter) </w:t>
      </w:r>
      <w:r w:rsidR="00B17D08">
        <w:t xml:space="preserve">og elever </w:t>
      </w:r>
      <w:r>
        <w:t>er kun en kort periode i ØS – det er derfor vigtigt, at vi på meget kort tid kan sikre et udbytte for både ØS og praktikanten</w:t>
      </w:r>
      <w:r w:rsidR="006E0BC3">
        <w:t>/eleven</w:t>
      </w:r>
      <w:r>
        <w:t xml:space="preserve">. Du får her </w:t>
      </w:r>
      <w:r w:rsidR="00CE2DB0">
        <w:t>10</w:t>
      </w:r>
      <w:r w:rsidR="006E0A74">
        <w:t xml:space="preserve"> </w:t>
      </w:r>
      <w:r>
        <w:t>skarpe råd til at sikre gode forløb både for praktikanten</w:t>
      </w:r>
      <w:r w:rsidR="006E0BC3">
        <w:t>/eleven</w:t>
      </w:r>
      <w:r>
        <w:t xml:space="preserve"> og ØS</w:t>
      </w:r>
      <w:r w:rsidR="006F08A7">
        <w:t>.</w:t>
      </w:r>
    </w:p>
    <w:p w:rsidR="00C867A5" w:rsidRDefault="006E0A74" w:rsidP="00DF6A6B">
      <w:pPr>
        <w:pStyle w:val="Opstilling-talellerbogst"/>
      </w:pPr>
      <w:r>
        <w:t>V</w:t>
      </w:r>
      <w:r w:rsidR="00C867A5">
        <w:t>ær opmærksom på, at en praktikant ikke bare er gratis arbejdskraf</w:t>
      </w:r>
      <w:r w:rsidR="006F08A7">
        <w:t>t – det kræver også noget af os</w:t>
      </w:r>
      <w:r w:rsidR="00B81A21">
        <w:t>. ØS skal derfor være bevidste om deres forventning til en pra</w:t>
      </w:r>
      <w:r w:rsidR="004E1845">
        <w:t>k</w:t>
      </w:r>
      <w:r w:rsidR="00B81A21">
        <w:t xml:space="preserve">tikant og til udbyttet </w:t>
      </w:r>
    </w:p>
    <w:p w:rsidR="00DF6A6B" w:rsidRDefault="00DF6A6B" w:rsidP="00DF6A6B">
      <w:pPr>
        <w:pStyle w:val="Opstilling-talellerbogst"/>
      </w:pPr>
      <w:r>
        <w:t>Enheden og særligt praktikvejleder skal have lyst og tid til at have en praktikant</w:t>
      </w:r>
      <w:r w:rsidR="006E0BC3">
        <w:t xml:space="preserve"> eller elev</w:t>
      </w:r>
      <w:r>
        <w:t xml:space="preserve">. </w:t>
      </w:r>
      <w:r w:rsidR="004E1845">
        <w:t>Og vi skal gøre os klart, hv</w:t>
      </w:r>
      <w:r w:rsidR="004E1845" w:rsidRPr="004E1845">
        <w:t xml:space="preserve">ad </w:t>
      </w:r>
      <w:r w:rsidR="00B81A21" w:rsidRPr="004E1845">
        <w:t>ØS’ forventning til praktikanten</w:t>
      </w:r>
      <w:r w:rsidR="004E1845" w:rsidRPr="004E1845">
        <w:t xml:space="preserve"> er</w:t>
      </w:r>
      <w:r w:rsidR="00B81A21" w:rsidRPr="004E1845">
        <w:t xml:space="preserve">. </w:t>
      </w:r>
      <w:r w:rsidR="004E1845">
        <w:t xml:space="preserve">Og ikke mindst skal </w:t>
      </w:r>
      <w:r w:rsidR="00DD6E4B">
        <w:t>der afsættes t</w:t>
      </w:r>
      <w:r w:rsidR="006F08A7">
        <w:t>id til introduktion og sparring</w:t>
      </w:r>
      <w:r w:rsidR="004E1845">
        <w:t>.</w:t>
      </w:r>
    </w:p>
    <w:p w:rsidR="00CE2DB0" w:rsidRDefault="00B77260" w:rsidP="00DF6A6B">
      <w:pPr>
        <w:pStyle w:val="Opstilling-talellerbogst"/>
      </w:pPr>
      <w:r>
        <w:t xml:space="preserve">Hvis det er relevant: </w:t>
      </w:r>
      <w:r w:rsidR="004C7B08">
        <w:t>B</w:t>
      </w:r>
      <w:r w:rsidR="00CE2DB0">
        <w:t>rug materiale fra den skole, som praktikanten går på</w:t>
      </w:r>
      <w:r w:rsidR="006F08A7">
        <w:t>, når I skal planlægge praktikforløbet. Og sørg for, at praktikpapirerne er i orden</w:t>
      </w:r>
      <w:r w:rsidR="004E1845">
        <w:t>.</w:t>
      </w:r>
    </w:p>
    <w:p w:rsidR="00C867A5" w:rsidRDefault="00C867A5" w:rsidP="00DF6A6B">
      <w:pPr>
        <w:pStyle w:val="Opstilling-talellerbogst"/>
      </w:pPr>
      <w:r>
        <w:t>Det er vigtigt, at der holdes samtale med praktikanten</w:t>
      </w:r>
      <w:r w:rsidR="006E0BC3">
        <w:t>/eleven</w:t>
      </w:r>
      <w:r w:rsidR="00B77260">
        <w:t xml:space="preserve"> i</w:t>
      </w:r>
      <w:r w:rsidR="006E0BC3">
        <w:t>nden,</w:t>
      </w:r>
      <w:r w:rsidR="00B77260">
        <w:t xml:space="preserve"> der indgås </w:t>
      </w:r>
      <w:r w:rsidR="006E0BC3">
        <w:t>(</w:t>
      </w:r>
      <w:r w:rsidR="00B77260">
        <w:t>praktik</w:t>
      </w:r>
      <w:r w:rsidR="006E0BC3">
        <w:t>)</w:t>
      </w:r>
      <w:r w:rsidR="00B77260">
        <w:t>aftale.</w:t>
      </w:r>
      <w:r w:rsidR="006E0A74">
        <w:t xml:space="preserve"> B</w:t>
      </w:r>
      <w:r>
        <w:t xml:space="preserve">åde for at sikre, at der er </w:t>
      </w:r>
      <w:r w:rsidR="006E0A74">
        <w:t>’</w:t>
      </w:r>
      <w:r>
        <w:t>kemi</w:t>
      </w:r>
      <w:r w:rsidR="006E0A74">
        <w:t>’</w:t>
      </w:r>
      <w:r>
        <w:t xml:space="preserve"> og for at afdække</w:t>
      </w:r>
      <w:r w:rsidR="004E1845">
        <w:t xml:space="preserve"> praktikantens</w:t>
      </w:r>
      <w:r>
        <w:t xml:space="preserve"> motivation (</w:t>
      </w:r>
      <w:r w:rsidR="006E0A74">
        <w:t>se bilag 1 for inspiration til spørgsmål ved en samtale</w:t>
      </w:r>
      <w:r>
        <w:t>)</w:t>
      </w:r>
    </w:p>
    <w:p w:rsidR="00DD6E4B" w:rsidRDefault="00DD6E4B" w:rsidP="00DF6A6B">
      <w:pPr>
        <w:pStyle w:val="Opstilling-talellerbogst"/>
      </w:pPr>
      <w:r>
        <w:t>Der skal være en gensidig forventningsafstemning i forhold til opgaver. At være praktikant handler ikke kun om at løse fagligt udfordrende opgaver, men også om at indgå på en arbejdsplads med de elementer, som det må indbefatte.</w:t>
      </w:r>
      <w:r w:rsidR="006E0A74">
        <w:t xml:space="preserve"> </w:t>
      </w:r>
      <w:r w:rsidR="006F08A7">
        <w:t>(</w:t>
      </w:r>
      <w:r w:rsidR="006E0A74">
        <w:t>Se bilag 2 for skema til forventning</w:t>
      </w:r>
      <w:r w:rsidR="006F08A7">
        <w:t>s</w:t>
      </w:r>
      <w:r w:rsidR="006E0A74">
        <w:t>afstemning</w:t>
      </w:r>
      <w:r w:rsidR="006F08A7">
        <w:t>)</w:t>
      </w:r>
    </w:p>
    <w:p w:rsidR="00C867A5" w:rsidRDefault="00C867A5" w:rsidP="00C867A5">
      <w:pPr>
        <w:pStyle w:val="Opstilling-talellerbogst"/>
      </w:pPr>
      <w:r>
        <w:t xml:space="preserve">Opgaverne skal være konkrete og </w:t>
      </w:r>
      <w:r w:rsidR="004C7B08">
        <w:t xml:space="preserve">fagligt </w:t>
      </w:r>
      <w:r>
        <w:t>relevante. De ska</w:t>
      </w:r>
      <w:r w:rsidR="00FA1DC2">
        <w:t>l</w:t>
      </w:r>
      <w:r>
        <w:t xml:space="preserve"> løbende tilpasse</w:t>
      </w:r>
      <w:r w:rsidR="006E0BC3">
        <w:t>s så det sikres, at praktikante</w:t>
      </w:r>
      <w:r>
        <w:t>n</w:t>
      </w:r>
      <w:r w:rsidR="006E0BC3">
        <w:t>/eleven</w:t>
      </w:r>
      <w:r>
        <w:t xml:space="preserve"> udvikler sig og får selvtillid</w:t>
      </w:r>
      <w:r w:rsidR="00B77260">
        <w:t xml:space="preserve">. </w:t>
      </w:r>
      <w:r>
        <w:t xml:space="preserve">Det </w:t>
      </w:r>
      <w:r w:rsidR="006E0BC3">
        <w:t>anbefales, at p</w:t>
      </w:r>
      <w:r>
        <w:t>raktikanten</w:t>
      </w:r>
      <w:r w:rsidR="006E0BC3">
        <w:t>/eleven</w:t>
      </w:r>
      <w:r>
        <w:t xml:space="preserve"> er tilknyttet et team, hvor fler</w:t>
      </w:r>
      <w:r w:rsidR="006E0BC3">
        <w:t>e kan komme med opgaver, så deres</w:t>
      </w:r>
      <w:r>
        <w:t xml:space="preserve"> l</w:t>
      </w:r>
      <w:r w:rsidR="001950FB">
        <w:t>æring bedst mulig understøttes.</w:t>
      </w:r>
    </w:p>
    <w:p w:rsidR="00B17D08" w:rsidRDefault="00B17D08" w:rsidP="00B17D08">
      <w:pPr>
        <w:pStyle w:val="Opstilling-talellerbogst"/>
      </w:pPr>
      <w:r>
        <w:t>Sørg for, at der er IT-oprettelse, arbejdsstation, skrivebord, stol mm. Klar. Der kan fås hjælp til dette i sekretariatet.</w:t>
      </w:r>
    </w:p>
    <w:p w:rsidR="006E0A74" w:rsidRDefault="00C867A5" w:rsidP="006E0A74">
      <w:pPr>
        <w:pStyle w:val="Opstilling-talellerbogst"/>
      </w:pPr>
      <w:r>
        <w:t>Praktikanten</w:t>
      </w:r>
      <w:r w:rsidR="006E0BC3">
        <w:t>/eleven</w:t>
      </w:r>
      <w:r w:rsidR="004E5A86">
        <w:t xml:space="preserve"> skal vide, at han/hun</w:t>
      </w:r>
      <w:r>
        <w:t xml:space="preserve"> selv</w:t>
      </w:r>
      <w:r w:rsidR="004E5A86">
        <w:t xml:space="preserve"> har</w:t>
      </w:r>
      <w:r>
        <w:t xml:space="preserve"> en opgave </w:t>
      </w:r>
      <w:r w:rsidR="0082401A">
        <w:t>ift.</w:t>
      </w:r>
      <w:r>
        <w:t xml:space="preserve"> at være opsøgende og stille krav til opgaverne og udbytte af praktikken</w:t>
      </w:r>
      <w:r w:rsidR="00B17D08">
        <w:t>. Omvendt skal ØS sikre, at praktikanten får færdiggjort de opgaver, som han/hun har fået</w:t>
      </w:r>
      <w:r w:rsidR="006E0BC3">
        <w:t xml:space="preserve"> og ikke ’shopper rundt’</w:t>
      </w:r>
      <w:r w:rsidR="00B17D08">
        <w:t>.</w:t>
      </w:r>
    </w:p>
    <w:p w:rsidR="009C2278" w:rsidRDefault="004E5A86" w:rsidP="006E0A74">
      <w:pPr>
        <w:pStyle w:val="Opstilling-talellerbogst"/>
      </w:pPr>
      <w:r>
        <w:t>P</w:t>
      </w:r>
      <w:r w:rsidR="009C2278">
        <w:t>raktikanten</w:t>
      </w:r>
      <w:r w:rsidR="006E0BC3">
        <w:t>/eleven</w:t>
      </w:r>
      <w:r w:rsidR="009C2278">
        <w:t xml:space="preserve"> introduce</w:t>
      </w:r>
      <w:r>
        <w:t>re</w:t>
      </w:r>
      <w:r w:rsidR="009C2278">
        <w:t xml:space="preserve">s </w:t>
      </w:r>
      <w:r w:rsidR="006F08A7">
        <w:t xml:space="preserve">både til den </w:t>
      </w:r>
      <w:r w:rsidR="009C2278">
        <w:t xml:space="preserve">enkelte enhed, </w:t>
      </w:r>
      <w:r w:rsidR="006F08A7">
        <w:t>og</w:t>
      </w:r>
      <w:r>
        <w:t xml:space="preserve"> til ØS generelt, så de får et indtryk af ØS som en samlet arbejdsplads. En del af introduktionen er at sikre, at praktikanten</w:t>
      </w:r>
      <w:r w:rsidR="006E0BC3">
        <w:t>/eleven</w:t>
      </w:r>
      <w:r>
        <w:t xml:space="preserve"> bliver taget med til frokost i starten</w:t>
      </w:r>
    </w:p>
    <w:p w:rsidR="006E0A74" w:rsidRDefault="006E0A74" w:rsidP="00C867A5">
      <w:pPr>
        <w:pStyle w:val="Opstilling-talellerbogst"/>
      </w:pPr>
      <w:r>
        <w:t xml:space="preserve">Der skal holdes en samtale ved afslutning af </w:t>
      </w:r>
      <w:r w:rsidR="006B03D2">
        <w:t xml:space="preserve">forløbet for at evaluere </w:t>
      </w:r>
      <w:r>
        <w:t xml:space="preserve">udbytte og sikring af </w:t>
      </w:r>
      <w:r w:rsidR="0082401A">
        <w:t>videns opsamling</w:t>
      </w:r>
      <w:r>
        <w:t xml:space="preserve"> i ØS</w:t>
      </w:r>
    </w:p>
    <w:p w:rsidR="00DF6A6B" w:rsidRDefault="004E5A86">
      <w:r>
        <w:t xml:space="preserve">Bilag 1: </w:t>
      </w:r>
      <w:r w:rsidR="00765C80">
        <w:t>I</w:t>
      </w:r>
      <w:r>
        <w:t>nspiration til spørgsmål ved en samtale</w:t>
      </w:r>
    </w:p>
    <w:p w:rsidR="004E5A86" w:rsidRDefault="004E5A86">
      <w:r>
        <w:t xml:space="preserve">Bilag 2: </w:t>
      </w:r>
      <w:r w:rsidR="00B77260">
        <w:t>M</w:t>
      </w:r>
      <w:r>
        <w:t>ateriale til forventningsafstemning</w:t>
      </w:r>
    </w:p>
    <w:p w:rsidR="00BA3E65" w:rsidRDefault="00BA3E65" w:rsidP="00BA3E65">
      <w:r>
        <w:t>Bilag 3: Inspiration til spørgsmål ved en afsluttende/evaluerende samtale</w:t>
      </w:r>
    </w:p>
    <w:p w:rsidR="00175F0F" w:rsidRDefault="00175F0F">
      <w:bookmarkStart w:id="0" w:name="_GoBack"/>
      <w:bookmarkEnd w:id="0"/>
      <w:r>
        <w:br w:type="page"/>
      </w:r>
    </w:p>
    <w:p w:rsidR="00175F0F" w:rsidRDefault="00175F0F" w:rsidP="00175F0F">
      <w:pPr>
        <w:pStyle w:val="Overskrift2"/>
      </w:pPr>
      <w:bookmarkStart w:id="1" w:name="_Toc387843450"/>
      <w:r>
        <w:lastRenderedPageBreak/>
        <w:t xml:space="preserve">Bilag 1: Forslag til </w:t>
      </w:r>
      <w:bookmarkEnd w:id="1"/>
      <w:r>
        <w:t>samtale med mulige praktikanter i ØS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75F0F" w:rsidRPr="00FC1389" w:rsidTr="00137D7A">
        <w:tc>
          <w:tcPr>
            <w:tcW w:w="13426" w:type="dxa"/>
          </w:tcPr>
          <w:p w:rsidR="00175F0F" w:rsidRDefault="00175F0F" w:rsidP="00137D7A">
            <w:pPr>
              <w:rPr>
                <w:lang w:val="da-DK"/>
              </w:rPr>
            </w:pPr>
            <w:r>
              <w:rPr>
                <w:lang w:val="da-DK"/>
              </w:rPr>
              <w:t>Praktikantens n</w:t>
            </w:r>
            <w:r w:rsidRPr="00FC1389">
              <w:rPr>
                <w:lang w:val="da-DK"/>
              </w:rPr>
              <w:t>avn:</w:t>
            </w:r>
          </w:p>
          <w:p w:rsidR="00175F0F" w:rsidRPr="00FC1389" w:rsidRDefault="00175F0F" w:rsidP="00137D7A">
            <w:pPr>
              <w:rPr>
                <w:lang w:val="da-DK"/>
              </w:rPr>
            </w:pPr>
          </w:p>
        </w:tc>
      </w:tr>
      <w:tr w:rsidR="00175F0F" w:rsidRPr="008B713F" w:rsidTr="00137D7A">
        <w:tc>
          <w:tcPr>
            <w:tcW w:w="13426" w:type="dxa"/>
          </w:tcPr>
          <w:p w:rsidR="00175F0F" w:rsidRPr="0067420E" w:rsidRDefault="00175F0F" w:rsidP="00137D7A">
            <w:pPr>
              <w:rPr>
                <w:b/>
                <w:lang w:val="da-DK"/>
              </w:rPr>
            </w:pPr>
            <w:r w:rsidRPr="0067420E">
              <w:rPr>
                <w:b/>
                <w:lang w:val="da-DK"/>
              </w:rPr>
              <w:t>Indledning af samtalen:</w:t>
            </w:r>
          </w:p>
          <w:p w:rsidR="00175F0F" w:rsidRDefault="00175F0F" w:rsidP="00137D7A">
            <w:pPr>
              <w:rPr>
                <w:lang w:val="da-DK"/>
              </w:rPr>
            </w:pPr>
            <w:r w:rsidRPr="00FC1389">
              <w:rPr>
                <w:lang w:val="da-DK"/>
              </w:rPr>
              <w:t>Præsenter</w:t>
            </w:r>
            <w:r>
              <w:rPr>
                <w:lang w:val="da-DK"/>
              </w:rPr>
              <w:t xml:space="preserve"> dem, som er med til samtalen</w:t>
            </w:r>
          </w:p>
          <w:p w:rsidR="00175F0F" w:rsidRDefault="00175F0F" w:rsidP="00137D7A">
            <w:pPr>
              <w:rPr>
                <w:lang w:val="da-DK"/>
              </w:rPr>
            </w:pPr>
            <w:r>
              <w:rPr>
                <w:lang w:val="da-DK"/>
              </w:rPr>
              <w:t>Kort om disponering af snakken</w:t>
            </w:r>
            <w:r w:rsidRPr="00FC1389">
              <w:rPr>
                <w:lang w:val="da-DK"/>
              </w:rPr>
              <w:t>:</w:t>
            </w:r>
          </w:p>
          <w:p w:rsidR="00175F0F" w:rsidRDefault="00175F0F" w:rsidP="00175F0F">
            <w:pPr>
              <w:pStyle w:val="Opstilling-punkttegn"/>
              <w:rPr>
                <w:lang w:val="da-DK"/>
              </w:rPr>
            </w:pPr>
            <w:r>
              <w:rPr>
                <w:lang w:val="da-DK"/>
              </w:rPr>
              <w:t>K</w:t>
            </w:r>
            <w:r w:rsidRPr="00E139AB">
              <w:rPr>
                <w:lang w:val="da-DK"/>
              </w:rPr>
              <w:t xml:space="preserve">ort om </w:t>
            </w:r>
            <w:r>
              <w:rPr>
                <w:lang w:val="da-DK"/>
              </w:rPr>
              <w:t>arbejdspladsen/ØS</w:t>
            </w:r>
          </w:p>
          <w:p w:rsidR="00175F0F" w:rsidRPr="00FC1389" w:rsidRDefault="00175F0F" w:rsidP="00175F0F">
            <w:pPr>
              <w:pStyle w:val="Opstilling-punkttegn"/>
              <w:rPr>
                <w:lang w:val="da-DK"/>
              </w:rPr>
            </w:pPr>
            <w:r w:rsidRPr="008B713F">
              <w:rPr>
                <w:lang w:val="da-DK"/>
              </w:rPr>
              <w:t xml:space="preserve">Derefter fokus på dig og din motivation og en forventningsafstemning – konkret om opgaver og rolle i praktikken </w:t>
            </w:r>
          </w:p>
        </w:tc>
      </w:tr>
    </w:tbl>
    <w:p w:rsidR="00175F0F" w:rsidRPr="00E139AB" w:rsidRDefault="00175F0F" w:rsidP="00175F0F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967"/>
        <w:gridCol w:w="5887"/>
      </w:tblGrid>
      <w:tr w:rsidR="00175F0F" w:rsidRPr="009D1EF8" w:rsidTr="00137D7A">
        <w:tc>
          <w:tcPr>
            <w:tcW w:w="5000" w:type="pct"/>
            <w:gridSpan w:val="2"/>
            <w:shd w:val="clear" w:color="auto" w:fill="D6E3BC" w:themeFill="accent3" w:themeFillTint="66"/>
          </w:tcPr>
          <w:p w:rsidR="00175F0F" w:rsidRPr="00E139AB" w:rsidRDefault="00175F0F" w:rsidP="00137D7A">
            <w:pPr>
              <w:spacing w:before="120" w:after="120"/>
              <w:rPr>
                <w:lang w:val="da-DK"/>
              </w:rPr>
            </w:pPr>
            <w:r>
              <w:rPr>
                <w:lang w:val="da-DK"/>
              </w:rPr>
              <w:t>INDLEDNING</w:t>
            </w:r>
          </w:p>
        </w:tc>
      </w:tr>
      <w:tr w:rsidR="00175F0F" w:rsidRPr="00091F2B" w:rsidTr="00137D7A">
        <w:tc>
          <w:tcPr>
            <w:tcW w:w="2013" w:type="pct"/>
            <w:tcBorders>
              <w:bottom w:val="single" w:sz="4" w:space="0" w:color="auto"/>
            </w:tcBorders>
          </w:tcPr>
          <w:p w:rsidR="00175F0F" w:rsidRDefault="00175F0F" w:rsidP="00175F0F">
            <w:pPr>
              <w:pStyle w:val="Listeafsnit"/>
              <w:numPr>
                <w:ilvl w:val="0"/>
                <w:numId w:val="5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Har ansøgeren spørgsmål</w:t>
            </w:r>
            <w:r>
              <w:rPr>
                <w:lang w:val="da-DK"/>
              </w:rPr>
              <w:t xml:space="preserve"> inden interviewet går i gang </w:t>
            </w:r>
          </w:p>
          <w:p w:rsidR="00175F0F" w:rsidRDefault="00175F0F" w:rsidP="00175F0F">
            <w:pPr>
              <w:pStyle w:val="Listeafsnit"/>
              <w:numPr>
                <w:ilvl w:val="0"/>
                <w:numId w:val="5"/>
              </w:numPr>
              <w:spacing w:before="240" w:after="240"/>
              <w:rPr>
                <w:lang w:val="da-DK"/>
              </w:rPr>
            </w:pPr>
            <w:r>
              <w:rPr>
                <w:lang w:val="da-DK"/>
              </w:rPr>
              <w:t>Lidt om ØS og enheden</w:t>
            </w:r>
          </w:p>
          <w:p w:rsidR="00175F0F" w:rsidRPr="00E139AB" w:rsidRDefault="00175F0F" w:rsidP="00137D7A">
            <w:pPr>
              <w:rPr>
                <w:lang w:val="da-DK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175F0F" w:rsidRPr="00E139AB" w:rsidRDefault="00175F0F" w:rsidP="00137D7A">
            <w:pPr>
              <w:spacing w:before="240" w:after="240"/>
              <w:rPr>
                <w:lang w:val="da-DK"/>
              </w:rPr>
            </w:pPr>
          </w:p>
        </w:tc>
      </w:tr>
      <w:tr w:rsidR="00175F0F" w:rsidRPr="00BA5C6B" w:rsidTr="00137D7A">
        <w:tc>
          <w:tcPr>
            <w:tcW w:w="5000" w:type="pct"/>
            <w:gridSpan w:val="2"/>
            <w:shd w:val="clear" w:color="auto" w:fill="D6E3BC" w:themeFill="accent3" w:themeFillTint="66"/>
          </w:tcPr>
          <w:p w:rsidR="00175F0F" w:rsidRPr="00E139AB" w:rsidRDefault="00175F0F" w:rsidP="00137D7A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t xml:space="preserve">FORVENTNINGER TIL </w:t>
            </w:r>
            <w:r>
              <w:rPr>
                <w:lang w:val="da-DK"/>
              </w:rPr>
              <w:t>PRAKTIK i AK</w:t>
            </w:r>
          </w:p>
        </w:tc>
      </w:tr>
      <w:tr w:rsidR="00175F0F" w:rsidRPr="00BA5C6B" w:rsidTr="00137D7A">
        <w:tc>
          <w:tcPr>
            <w:tcW w:w="2013" w:type="pct"/>
            <w:tcBorders>
              <w:bottom w:val="single" w:sz="4" w:space="0" w:color="auto"/>
            </w:tcBorders>
          </w:tcPr>
          <w:p w:rsidR="00175F0F" w:rsidRDefault="00175F0F" w:rsidP="00175F0F">
            <w:pPr>
              <w:pStyle w:val="Listeafsnit"/>
              <w:numPr>
                <w:ilvl w:val="0"/>
                <w:numId w:val="4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Hvorfor har du søgt stillingen?</w:t>
            </w:r>
          </w:p>
          <w:p w:rsidR="00175F0F" w:rsidRPr="00E139AB" w:rsidRDefault="00175F0F" w:rsidP="00175F0F">
            <w:pPr>
              <w:pStyle w:val="Listeafsnit"/>
              <w:numPr>
                <w:ilvl w:val="0"/>
                <w:numId w:val="4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 xml:space="preserve">Hvad er dine forventninger til stillingen? 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175F0F" w:rsidRPr="00E139AB" w:rsidRDefault="00175F0F" w:rsidP="00137D7A">
            <w:pPr>
              <w:spacing w:before="240" w:after="240"/>
              <w:rPr>
                <w:lang w:val="da-DK"/>
              </w:rPr>
            </w:pPr>
          </w:p>
        </w:tc>
      </w:tr>
      <w:tr w:rsidR="00175F0F" w:rsidRPr="00BA5C6B" w:rsidTr="00137D7A">
        <w:tc>
          <w:tcPr>
            <w:tcW w:w="5000" w:type="pct"/>
            <w:gridSpan w:val="2"/>
            <w:shd w:val="clear" w:color="auto" w:fill="D6E3BC" w:themeFill="accent3" w:themeFillTint="66"/>
          </w:tcPr>
          <w:p w:rsidR="00175F0F" w:rsidRPr="00E139AB" w:rsidRDefault="00175F0F" w:rsidP="00137D7A">
            <w:pPr>
              <w:spacing w:before="120" w:after="120"/>
              <w:rPr>
                <w:lang w:val="da-DK"/>
              </w:rPr>
            </w:pPr>
            <w:r>
              <w:rPr>
                <w:lang w:val="da-DK"/>
              </w:rPr>
              <w:t>DIT STUDIE OG EVT. DIT FRITIDS</w:t>
            </w:r>
            <w:r w:rsidRPr="00E139AB">
              <w:rPr>
                <w:lang w:val="da-DK"/>
              </w:rPr>
              <w:t>JOB</w:t>
            </w:r>
          </w:p>
        </w:tc>
      </w:tr>
      <w:tr w:rsidR="00175F0F" w:rsidRPr="00091F2B" w:rsidTr="00137D7A">
        <w:tc>
          <w:tcPr>
            <w:tcW w:w="2013" w:type="pct"/>
            <w:tcBorders>
              <w:bottom w:val="single" w:sz="4" w:space="0" w:color="auto"/>
            </w:tcBorders>
          </w:tcPr>
          <w:p w:rsidR="00175F0F" w:rsidRPr="00E139AB" w:rsidRDefault="00175F0F" w:rsidP="00175F0F">
            <w:pPr>
              <w:pStyle w:val="Listeafsnit"/>
              <w:numPr>
                <w:ilvl w:val="0"/>
                <w:numId w:val="3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Uddannelse, erhvervserfaring og faglig kompetence</w:t>
            </w:r>
          </w:p>
          <w:p w:rsidR="00175F0F" w:rsidRDefault="00175F0F" w:rsidP="00175F0F">
            <w:pPr>
              <w:pStyle w:val="Listeafsnit"/>
              <w:numPr>
                <w:ilvl w:val="0"/>
                <w:numId w:val="3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Kan du beskrive, hvad du har beskæftiget dig med frem til i dag?</w:t>
            </w:r>
            <w:r>
              <w:rPr>
                <w:lang w:val="da-DK"/>
              </w:rPr>
              <w:t xml:space="preserve"> Og hvad du har været mest glad for?</w:t>
            </w:r>
          </w:p>
          <w:p w:rsidR="00175F0F" w:rsidRPr="00E139AB" w:rsidRDefault="00175F0F" w:rsidP="00175F0F">
            <w:pPr>
              <w:pStyle w:val="Listeafsnit"/>
              <w:numPr>
                <w:ilvl w:val="0"/>
                <w:numId w:val="3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 xml:space="preserve">Kan du </w:t>
            </w:r>
            <w:r>
              <w:rPr>
                <w:lang w:val="da-DK"/>
              </w:rPr>
              <w:t>komme med et eksempel på</w:t>
            </w:r>
            <w:r w:rsidRPr="00E139AB">
              <w:rPr>
                <w:lang w:val="da-DK"/>
              </w:rPr>
              <w:t xml:space="preserve"> noget, du er</w:t>
            </w:r>
            <w:r>
              <w:rPr>
                <w:lang w:val="da-DK"/>
              </w:rPr>
              <w:t xml:space="preserve"> særligt stolt af at have lavet på dit studium</w:t>
            </w:r>
            <w:r w:rsidRPr="00E139AB">
              <w:rPr>
                <w:lang w:val="da-DK"/>
              </w:rPr>
              <w:t>?</w:t>
            </w:r>
          </w:p>
          <w:p w:rsidR="00175F0F" w:rsidRPr="00E139AB" w:rsidRDefault="00175F0F" w:rsidP="00175F0F">
            <w:pPr>
              <w:pStyle w:val="Listeafsnit"/>
              <w:numPr>
                <w:ilvl w:val="0"/>
                <w:numId w:val="3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Hvilke opgaver kan du bedst lide at arbejde med?</w:t>
            </w:r>
          </w:p>
          <w:p w:rsidR="00175F0F" w:rsidRPr="00E139AB" w:rsidRDefault="00175F0F" w:rsidP="00175F0F">
            <w:pPr>
              <w:pStyle w:val="Listeafsnit"/>
              <w:numPr>
                <w:ilvl w:val="0"/>
                <w:numId w:val="3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Hvilke opgaver kan du mindst lide at arbejde med?</w:t>
            </w:r>
          </w:p>
          <w:p w:rsidR="00175F0F" w:rsidRPr="00E139AB" w:rsidRDefault="00175F0F" w:rsidP="00175F0F">
            <w:pPr>
              <w:pStyle w:val="Listeafsnit"/>
              <w:numPr>
                <w:ilvl w:val="0"/>
                <w:numId w:val="3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Hvad har du lært mest af?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175F0F" w:rsidRPr="00E139AB" w:rsidRDefault="00175F0F" w:rsidP="00137D7A">
            <w:pPr>
              <w:spacing w:before="240" w:after="240"/>
              <w:rPr>
                <w:lang w:val="da-DK"/>
              </w:rPr>
            </w:pPr>
          </w:p>
        </w:tc>
      </w:tr>
      <w:tr w:rsidR="00175F0F" w:rsidRPr="00E139AB" w:rsidTr="00137D7A">
        <w:tc>
          <w:tcPr>
            <w:tcW w:w="5000" w:type="pct"/>
            <w:gridSpan w:val="2"/>
            <w:shd w:val="clear" w:color="auto" w:fill="D6E3BC" w:themeFill="accent3" w:themeFillTint="66"/>
          </w:tcPr>
          <w:p w:rsidR="00175F0F" w:rsidRPr="00E139AB" w:rsidRDefault="00175F0F" w:rsidP="00137D7A">
            <w:pPr>
              <w:spacing w:before="120" w:after="120"/>
              <w:rPr>
                <w:lang w:val="da-DK"/>
              </w:rPr>
            </w:pPr>
            <w:r>
              <w:rPr>
                <w:lang w:val="da-DK"/>
              </w:rPr>
              <w:t>LIDT OM DIG</w:t>
            </w:r>
          </w:p>
        </w:tc>
      </w:tr>
      <w:tr w:rsidR="00175F0F" w:rsidRPr="008B713F" w:rsidTr="00137D7A">
        <w:tc>
          <w:tcPr>
            <w:tcW w:w="2013" w:type="pct"/>
            <w:tcBorders>
              <w:bottom w:val="single" w:sz="4" w:space="0" w:color="auto"/>
            </w:tcBorders>
          </w:tcPr>
          <w:p w:rsidR="00175F0F" w:rsidRDefault="00175F0F" w:rsidP="00175F0F">
            <w:pPr>
              <w:pStyle w:val="Listeafsnit"/>
              <w:numPr>
                <w:ilvl w:val="0"/>
                <w:numId w:val="6"/>
              </w:numPr>
              <w:spacing w:before="240" w:after="240"/>
              <w:rPr>
                <w:lang w:val="da-DK"/>
              </w:rPr>
            </w:pPr>
            <w:r>
              <w:rPr>
                <w:lang w:val="da-DK"/>
              </w:rPr>
              <w:t>Hvad kan du bedst lide: at lave opgaver alene eller i en gruppe? Og hvorfor?</w:t>
            </w:r>
          </w:p>
          <w:p w:rsidR="00175F0F" w:rsidRDefault="00175F0F" w:rsidP="00175F0F">
            <w:pPr>
              <w:pStyle w:val="Listeafsnit"/>
              <w:numPr>
                <w:ilvl w:val="0"/>
                <w:numId w:val="6"/>
              </w:numPr>
              <w:spacing w:before="240" w:after="240"/>
              <w:rPr>
                <w:lang w:val="da-DK"/>
              </w:rPr>
            </w:pPr>
            <w:r>
              <w:rPr>
                <w:lang w:val="da-DK"/>
              </w:rPr>
              <w:lastRenderedPageBreak/>
              <w:t>Hvilke af dine personlige egenskaber er vigtige for dig at bruge i dit arbejde</w:t>
            </w:r>
          </w:p>
          <w:p w:rsidR="00175F0F" w:rsidRDefault="00175F0F" w:rsidP="00175F0F">
            <w:pPr>
              <w:pStyle w:val="Listeafsnit"/>
              <w:numPr>
                <w:ilvl w:val="0"/>
                <w:numId w:val="6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 xml:space="preserve">Hvad er vigtigt for dig i dit </w:t>
            </w:r>
            <w:r>
              <w:rPr>
                <w:lang w:val="da-DK"/>
              </w:rPr>
              <w:t xml:space="preserve">fremtidige </w:t>
            </w:r>
            <w:r w:rsidRPr="00E139AB">
              <w:rPr>
                <w:lang w:val="da-DK"/>
              </w:rPr>
              <w:t>arbejdsliv?</w:t>
            </w:r>
          </w:p>
          <w:p w:rsidR="00175F0F" w:rsidRPr="00E139AB" w:rsidRDefault="00175F0F" w:rsidP="00175F0F">
            <w:pPr>
              <w:pStyle w:val="Listeafsnit"/>
              <w:numPr>
                <w:ilvl w:val="0"/>
                <w:numId w:val="6"/>
              </w:numPr>
              <w:spacing w:before="240" w:after="240"/>
              <w:rPr>
                <w:lang w:val="da-DK"/>
              </w:rPr>
            </w:pPr>
            <w:r w:rsidRPr="00B66A71">
              <w:rPr>
                <w:lang w:val="da-DK"/>
              </w:rPr>
              <w:t>Hvad laver du, når du ikke er på arbejde?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175F0F" w:rsidRPr="00E139AB" w:rsidRDefault="00175F0F" w:rsidP="00137D7A">
            <w:pPr>
              <w:spacing w:before="240" w:after="240"/>
              <w:rPr>
                <w:lang w:val="da-DK"/>
              </w:rPr>
            </w:pPr>
          </w:p>
        </w:tc>
      </w:tr>
      <w:tr w:rsidR="00175F0F" w:rsidRPr="008D6803" w:rsidTr="00137D7A">
        <w:tc>
          <w:tcPr>
            <w:tcW w:w="5000" w:type="pct"/>
            <w:gridSpan w:val="2"/>
            <w:shd w:val="clear" w:color="auto" w:fill="D6E3BC" w:themeFill="accent3" w:themeFillTint="66"/>
          </w:tcPr>
          <w:p w:rsidR="00175F0F" w:rsidRPr="00E139AB" w:rsidRDefault="007C4C18" w:rsidP="00137D7A">
            <w:pPr>
              <w:spacing w:before="120" w:after="120"/>
              <w:rPr>
                <w:lang w:val="da-DK"/>
              </w:rPr>
            </w:pPr>
            <w:r>
              <w:rPr>
                <w:lang w:val="da-DK"/>
              </w:rPr>
              <w:t>MOTIVATI</w:t>
            </w:r>
            <w:r w:rsidR="00175F0F">
              <w:rPr>
                <w:lang w:val="da-DK"/>
              </w:rPr>
              <w:t>ON FOR PRAKTIK I ØS</w:t>
            </w:r>
          </w:p>
        </w:tc>
      </w:tr>
      <w:tr w:rsidR="00175F0F" w:rsidRPr="00BA5C6B" w:rsidTr="00137D7A">
        <w:tc>
          <w:tcPr>
            <w:tcW w:w="2013" w:type="pct"/>
            <w:tcBorders>
              <w:bottom w:val="single" w:sz="4" w:space="0" w:color="auto"/>
            </w:tcBorders>
          </w:tcPr>
          <w:p w:rsidR="00175F0F" w:rsidRDefault="00175F0F" w:rsidP="00175F0F">
            <w:pPr>
              <w:pStyle w:val="Listeafsnit"/>
              <w:numPr>
                <w:ilvl w:val="0"/>
                <w:numId w:val="7"/>
              </w:numPr>
              <w:spacing w:before="120" w:after="240"/>
              <w:ind w:left="357" w:hanging="357"/>
              <w:rPr>
                <w:lang w:val="da-DK"/>
              </w:rPr>
            </w:pPr>
            <w:r>
              <w:rPr>
                <w:lang w:val="da-DK"/>
              </w:rPr>
              <w:t>Vi fortæller om rammen for at være praktikant i ØS</w:t>
            </w:r>
          </w:p>
          <w:p w:rsidR="00175F0F" w:rsidRDefault="00175F0F" w:rsidP="00175F0F">
            <w:pPr>
              <w:pStyle w:val="Listeafsnit"/>
              <w:numPr>
                <w:ilvl w:val="0"/>
                <w:numId w:val="7"/>
              </w:numPr>
              <w:spacing w:before="120" w:after="240"/>
              <w:ind w:left="357" w:hanging="357"/>
              <w:rPr>
                <w:lang w:val="da-DK"/>
              </w:rPr>
            </w:pPr>
            <w:r>
              <w:rPr>
                <w:lang w:val="da-DK"/>
              </w:rPr>
              <w:t>Er der nogen læringsmål</w:t>
            </w:r>
            <w:r w:rsidR="007C4C18">
              <w:rPr>
                <w:lang w:val="da-DK"/>
              </w:rPr>
              <w:t>,</w:t>
            </w:r>
            <w:r>
              <w:rPr>
                <w:lang w:val="da-DK"/>
              </w:rPr>
              <w:t xml:space="preserve"> vi skal være </w:t>
            </w:r>
            <w:r w:rsidR="0082401A">
              <w:rPr>
                <w:lang w:val="da-DK"/>
              </w:rPr>
              <w:t>obs.</w:t>
            </w:r>
            <w:r>
              <w:rPr>
                <w:lang w:val="da-DK"/>
              </w:rPr>
              <w:t xml:space="preserve"> på?</w:t>
            </w:r>
          </w:p>
          <w:p w:rsidR="00175F0F" w:rsidRDefault="00175F0F" w:rsidP="00175F0F">
            <w:pPr>
              <w:pStyle w:val="Listeafsnit"/>
              <w:numPr>
                <w:ilvl w:val="0"/>
                <w:numId w:val="8"/>
              </w:numPr>
              <w:spacing w:before="240" w:after="240"/>
              <w:rPr>
                <w:lang w:val="da-DK"/>
              </w:rPr>
            </w:pPr>
            <w:r>
              <w:rPr>
                <w:lang w:val="da-DK"/>
              </w:rPr>
              <w:t>Snak om opgaver – nogle er faste (en del af at være ansat i ØS) og andre er opgaver, hvor praktikanten er motiveret og lærer noget. Og som samtidig giver ØS et udbytte (se skema)</w:t>
            </w:r>
          </w:p>
          <w:p w:rsidR="00175F0F" w:rsidRPr="00E139AB" w:rsidRDefault="00175F0F" w:rsidP="00175F0F">
            <w:pPr>
              <w:pStyle w:val="Listeafsnit"/>
              <w:numPr>
                <w:ilvl w:val="0"/>
                <w:numId w:val="8"/>
              </w:numPr>
              <w:spacing w:before="240" w:after="240"/>
              <w:rPr>
                <w:lang w:val="da-DK"/>
              </w:rPr>
            </w:pPr>
            <w:r>
              <w:rPr>
                <w:lang w:val="da-DK"/>
              </w:rPr>
              <w:t xml:space="preserve">Hvis ikke I indgår aftale med det samme: spørg om praktikanten fortsat er interesseret. Og: </w:t>
            </w:r>
            <w:r w:rsidRPr="00E139AB">
              <w:rPr>
                <w:lang w:val="da-DK"/>
              </w:rPr>
              <w:t>Fortæl om</w:t>
            </w:r>
            <w:r>
              <w:rPr>
                <w:lang w:val="da-DK"/>
              </w:rPr>
              <w:t xml:space="preserve"> det videre forløb, og hvornår vi vender tilbage</w:t>
            </w:r>
            <w:r w:rsidRPr="00E139AB">
              <w:rPr>
                <w:lang w:val="da-DK"/>
              </w:rPr>
              <w:t>.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175F0F" w:rsidRPr="00E139AB" w:rsidRDefault="00175F0F" w:rsidP="00137D7A">
            <w:pPr>
              <w:spacing w:before="240" w:after="240"/>
              <w:rPr>
                <w:lang w:val="da-DK"/>
              </w:rPr>
            </w:pPr>
          </w:p>
        </w:tc>
      </w:tr>
      <w:tr w:rsidR="00175F0F" w:rsidRPr="008B713F" w:rsidTr="00137D7A">
        <w:tc>
          <w:tcPr>
            <w:tcW w:w="5000" w:type="pct"/>
            <w:gridSpan w:val="2"/>
            <w:shd w:val="clear" w:color="auto" w:fill="D6E3BC" w:themeFill="accent3" w:themeFillTint="66"/>
          </w:tcPr>
          <w:p w:rsidR="00175F0F" w:rsidRPr="00E139AB" w:rsidRDefault="00175F0F" w:rsidP="00137D7A">
            <w:pPr>
              <w:spacing w:before="120" w:after="120"/>
              <w:rPr>
                <w:lang w:val="da-DK"/>
              </w:rPr>
            </w:pPr>
            <w:r w:rsidRPr="00E139AB">
              <w:rPr>
                <w:lang w:val="da-DK"/>
              </w:rPr>
              <w:t>DINE SPØRGSMÅL</w:t>
            </w:r>
          </w:p>
        </w:tc>
      </w:tr>
      <w:tr w:rsidR="00175F0F" w:rsidRPr="00BA5C6B" w:rsidTr="00137D7A">
        <w:tc>
          <w:tcPr>
            <w:tcW w:w="2013" w:type="pct"/>
            <w:tcBorders>
              <w:bottom w:val="single" w:sz="4" w:space="0" w:color="auto"/>
            </w:tcBorders>
          </w:tcPr>
          <w:p w:rsidR="00175F0F" w:rsidRPr="00E139AB" w:rsidRDefault="00175F0F" w:rsidP="00175F0F">
            <w:pPr>
              <w:pStyle w:val="Listeafsnit"/>
              <w:numPr>
                <w:ilvl w:val="0"/>
                <w:numId w:val="8"/>
              </w:numPr>
              <w:spacing w:before="240" w:after="240"/>
              <w:rPr>
                <w:lang w:val="da-DK"/>
              </w:rPr>
            </w:pPr>
            <w:r w:rsidRPr="00E139AB">
              <w:rPr>
                <w:lang w:val="da-DK"/>
              </w:rPr>
              <w:t>Har du nogle bemærkninger, eller er der noget, du endnu ikke har fået svar på?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:rsidR="00175F0F" w:rsidRPr="00E139AB" w:rsidRDefault="00175F0F" w:rsidP="00137D7A">
            <w:pPr>
              <w:spacing w:before="240" w:after="240"/>
              <w:rPr>
                <w:lang w:val="da-DK"/>
              </w:rPr>
            </w:pPr>
          </w:p>
        </w:tc>
      </w:tr>
    </w:tbl>
    <w:p w:rsidR="00175F0F" w:rsidRDefault="00175F0F" w:rsidP="00175F0F">
      <w:pPr>
        <w:spacing w:before="240" w:after="240" w:line="240" w:lineRule="auto"/>
      </w:pPr>
    </w:p>
    <w:p w:rsidR="00175F0F" w:rsidRDefault="00175F0F">
      <w:r>
        <w:br w:type="page"/>
      </w:r>
    </w:p>
    <w:p w:rsidR="00175F0F" w:rsidRDefault="00175F0F" w:rsidP="00175F0F">
      <w:pPr>
        <w:pStyle w:val="Overskrift2"/>
      </w:pPr>
      <w:r>
        <w:lastRenderedPageBreak/>
        <w:t>Bilag 2: Forventningsafstemning praktikforløb AK</w:t>
      </w:r>
    </w:p>
    <w:p w:rsidR="00175F0F" w:rsidRDefault="00175F0F" w:rsidP="00175F0F">
      <w:pPr>
        <w:pStyle w:val="Overskrift3"/>
      </w:pPr>
      <w:r>
        <w:t>Ramme</w:t>
      </w:r>
    </w:p>
    <w:p w:rsidR="00175F0F" w:rsidRPr="005851F1" w:rsidRDefault="00175F0F" w:rsidP="00175F0F">
      <w:pPr>
        <w:pStyle w:val="Opstilling-punkttegn"/>
        <w:spacing w:after="0" w:line="240" w:lineRule="auto"/>
        <w:rPr>
          <w:rFonts w:eastAsia="Times New Roman" w:cs="Arial"/>
        </w:rPr>
      </w:pPr>
      <w:r w:rsidRPr="005851F1">
        <w:rPr>
          <w:rFonts w:eastAsia="Times New Roman" w:cs="Arial"/>
        </w:rPr>
        <w:t xml:space="preserve">Du har en fast praktikvejleder </w:t>
      </w:r>
    </w:p>
    <w:p w:rsidR="00175F0F" w:rsidRPr="005851F1" w:rsidRDefault="00175F0F" w:rsidP="00175F0F">
      <w:pPr>
        <w:pStyle w:val="Opstilling-punkttegn"/>
        <w:spacing w:after="0" w:line="240" w:lineRule="auto"/>
        <w:rPr>
          <w:rFonts w:eastAsia="Times New Roman" w:cs="Arial"/>
        </w:rPr>
      </w:pPr>
      <w:r w:rsidRPr="005851F1">
        <w:rPr>
          <w:rFonts w:eastAsia="Times New Roman" w:cs="Arial"/>
        </w:rPr>
        <w:t>Og er samtidig en del af team, som har mulighed for at give dig opgaver</w:t>
      </w:r>
    </w:p>
    <w:p w:rsidR="00175F0F" w:rsidRPr="005851F1" w:rsidRDefault="00175F0F" w:rsidP="00175F0F">
      <w:pPr>
        <w:pStyle w:val="Opstilling-punkttegn"/>
        <w:spacing w:after="0" w:line="240" w:lineRule="auto"/>
        <w:rPr>
          <w:rFonts w:eastAsia="Times New Roman" w:cs="Arial"/>
        </w:rPr>
      </w:pPr>
      <w:r w:rsidRPr="005851F1">
        <w:rPr>
          <w:rFonts w:eastAsia="Times New Roman" w:cs="Arial"/>
        </w:rPr>
        <w:t>Løbende sparringsmøder</w:t>
      </w:r>
    </w:p>
    <w:p w:rsidR="00175F0F" w:rsidRPr="005851F1" w:rsidRDefault="00175F0F" w:rsidP="00175F0F">
      <w:pPr>
        <w:pStyle w:val="Opstilling-punkttegn"/>
        <w:spacing w:after="0" w:line="240" w:lineRule="auto"/>
        <w:rPr>
          <w:rFonts w:eastAsia="Times New Roman" w:cs="Arial"/>
        </w:rPr>
      </w:pPr>
      <w:r w:rsidRPr="005851F1">
        <w:rPr>
          <w:rFonts w:eastAsia="Times New Roman" w:cs="Arial"/>
        </w:rPr>
        <w:t>Løbende tilpasning af opgaver både i omfang og kompleksitet</w:t>
      </w:r>
    </w:p>
    <w:p w:rsidR="00175F0F" w:rsidRPr="005851F1" w:rsidRDefault="00175F0F" w:rsidP="00175F0F">
      <w:pPr>
        <w:pStyle w:val="Opstilling-punkttegn"/>
        <w:spacing w:after="0" w:line="240" w:lineRule="auto"/>
        <w:rPr>
          <w:rFonts w:eastAsia="Times New Roman" w:cs="Arial"/>
        </w:rPr>
      </w:pPr>
      <w:r w:rsidRPr="005851F1">
        <w:rPr>
          <w:rFonts w:eastAsia="Times New Roman" w:cs="Arial"/>
        </w:rPr>
        <w:t xml:space="preserve">En del af udbyttet ved at være i praktik handler også om, at være en del af en arbejdsplads. dette betyder, at der også ind imellem vil være ’lavpraktiske’ opgaver,   som alle medarbejdere ind imellem varetage </w:t>
      </w:r>
    </w:p>
    <w:p w:rsidR="00175F0F" w:rsidRDefault="00175F0F" w:rsidP="00175F0F">
      <w:pPr>
        <w:rPr>
          <w:rFonts w:cs="Arial"/>
          <w:b/>
        </w:rPr>
      </w:pPr>
    </w:p>
    <w:p w:rsidR="00175F0F" w:rsidRPr="00043E03" w:rsidRDefault="00175F0F" w:rsidP="00175F0F">
      <w:pPr>
        <w:pStyle w:val="Overskrift3"/>
      </w:pPr>
      <w:r>
        <w:t>Arbejdsopgaver og funktioner ved starten</w:t>
      </w:r>
    </w:p>
    <w:p w:rsidR="00175F0F" w:rsidRPr="00043E03" w:rsidRDefault="00175F0F" w:rsidP="00175F0F">
      <w:pPr>
        <w:pStyle w:val="Brdtek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(tilpasses løbende i samarbejde med praktikvejleder)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1"/>
        <w:gridCol w:w="8439"/>
      </w:tblGrid>
      <w:tr w:rsidR="00175F0F" w:rsidRPr="00043E03" w:rsidTr="00137D7A">
        <w:trPr>
          <w:trHeight w:val="537"/>
        </w:trPr>
        <w:tc>
          <w:tcPr>
            <w:tcW w:w="951" w:type="dxa"/>
          </w:tcPr>
          <w:p w:rsidR="00175F0F" w:rsidRPr="00175F0F" w:rsidRDefault="00175F0F" w:rsidP="006F08A7">
            <w:pPr>
              <w:pStyle w:val="Opstilling-talellerbogst"/>
              <w:numPr>
                <w:ilvl w:val="0"/>
                <w:numId w:val="9"/>
              </w:numPr>
              <w:rPr>
                <w:lang w:val="da-DK"/>
              </w:rPr>
            </w:pPr>
          </w:p>
        </w:tc>
        <w:tc>
          <w:tcPr>
            <w:tcW w:w="8439" w:type="dxa"/>
          </w:tcPr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</w:p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</w:p>
        </w:tc>
      </w:tr>
      <w:tr w:rsidR="00175F0F" w:rsidRPr="00043E03" w:rsidTr="00137D7A">
        <w:trPr>
          <w:trHeight w:val="547"/>
        </w:trPr>
        <w:tc>
          <w:tcPr>
            <w:tcW w:w="951" w:type="dxa"/>
          </w:tcPr>
          <w:p w:rsidR="00175F0F" w:rsidRPr="00175F0F" w:rsidRDefault="00175F0F" w:rsidP="006F08A7">
            <w:pPr>
              <w:pStyle w:val="Opstilling-talellerbogst"/>
              <w:numPr>
                <w:ilvl w:val="0"/>
                <w:numId w:val="9"/>
              </w:numPr>
              <w:rPr>
                <w:lang w:val="da-DK"/>
              </w:rPr>
            </w:pPr>
          </w:p>
        </w:tc>
        <w:tc>
          <w:tcPr>
            <w:tcW w:w="8439" w:type="dxa"/>
          </w:tcPr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</w:p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</w:p>
        </w:tc>
      </w:tr>
      <w:tr w:rsidR="00175F0F" w:rsidRPr="00043E03" w:rsidTr="00137D7A">
        <w:trPr>
          <w:trHeight w:val="537"/>
        </w:trPr>
        <w:tc>
          <w:tcPr>
            <w:tcW w:w="951" w:type="dxa"/>
          </w:tcPr>
          <w:p w:rsidR="00175F0F" w:rsidRPr="00175F0F" w:rsidRDefault="00175F0F" w:rsidP="006F08A7">
            <w:pPr>
              <w:pStyle w:val="Opstilling-talellerbogst"/>
              <w:numPr>
                <w:ilvl w:val="0"/>
                <w:numId w:val="9"/>
              </w:numPr>
              <w:rPr>
                <w:lang w:val="da-DK"/>
              </w:rPr>
            </w:pPr>
          </w:p>
        </w:tc>
        <w:tc>
          <w:tcPr>
            <w:tcW w:w="8439" w:type="dxa"/>
          </w:tcPr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</w:p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</w:p>
        </w:tc>
      </w:tr>
      <w:tr w:rsidR="00175F0F" w:rsidRPr="00043E03" w:rsidTr="00137D7A">
        <w:trPr>
          <w:trHeight w:val="537"/>
        </w:trPr>
        <w:tc>
          <w:tcPr>
            <w:tcW w:w="951" w:type="dxa"/>
          </w:tcPr>
          <w:p w:rsidR="00175F0F" w:rsidRPr="00175F0F" w:rsidRDefault="00175F0F" w:rsidP="006F08A7">
            <w:pPr>
              <w:pStyle w:val="Opstilling-talellerbogst"/>
              <w:numPr>
                <w:ilvl w:val="0"/>
                <w:numId w:val="9"/>
              </w:numPr>
              <w:rPr>
                <w:lang w:val="da-DK"/>
              </w:rPr>
            </w:pPr>
          </w:p>
        </w:tc>
        <w:tc>
          <w:tcPr>
            <w:tcW w:w="8439" w:type="dxa"/>
          </w:tcPr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</w:p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</w:p>
        </w:tc>
      </w:tr>
      <w:tr w:rsidR="00175F0F" w:rsidRPr="00043E03" w:rsidTr="00137D7A">
        <w:trPr>
          <w:trHeight w:val="547"/>
        </w:trPr>
        <w:tc>
          <w:tcPr>
            <w:tcW w:w="951" w:type="dxa"/>
          </w:tcPr>
          <w:p w:rsidR="00175F0F" w:rsidRPr="00175F0F" w:rsidRDefault="00175F0F" w:rsidP="006F08A7">
            <w:pPr>
              <w:pStyle w:val="Opstilling-talellerbogst"/>
              <w:numPr>
                <w:ilvl w:val="0"/>
                <w:numId w:val="9"/>
              </w:numPr>
              <w:rPr>
                <w:lang w:val="da-DK"/>
              </w:rPr>
            </w:pPr>
          </w:p>
        </w:tc>
        <w:tc>
          <w:tcPr>
            <w:tcW w:w="8439" w:type="dxa"/>
          </w:tcPr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  <w:r w:rsidRPr="00175F0F">
              <w:rPr>
                <w:rFonts w:asciiTheme="minorHAnsi" w:hAnsiTheme="minorHAnsi" w:cs="Arial"/>
                <w:lang w:val="da-DK"/>
              </w:rPr>
              <w:t xml:space="preserve">Deltagelse i forskellige mødefora i enheden/afdelingen </w:t>
            </w:r>
          </w:p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</w:p>
        </w:tc>
      </w:tr>
      <w:tr w:rsidR="00175F0F" w:rsidRPr="00043E03" w:rsidTr="00137D7A">
        <w:trPr>
          <w:trHeight w:val="547"/>
        </w:trPr>
        <w:tc>
          <w:tcPr>
            <w:tcW w:w="951" w:type="dxa"/>
          </w:tcPr>
          <w:p w:rsidR="00175F0F" w:rsidRPr="00175F0F" w:rsidRDefault="00175F0F" w:rsidP="006F08A7">
            <w:pPr>
              <w:pStyle w:val="Opstilling-talellerbogst"/>
              <w:numPr>
                <w:ilvl w:val="0"/>
                <w:numId w:val="9"/>
              </w:numPr>
              <w:rPr>
                <w:lang w:val="da-DK"/>
              </w:rPr>
            </w:pPr>
          </w:p>
        </w:tc>
        <w:tc>
          <w:tcPr>
            <w:tcW w:w="8439" w:type="dxa"/>
          </w:tcPr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  <w:r w:rsidRPr="00175F0F">
              <w:rPr>
                <w:rFonts w:asciiTheme="minorHAnsi" w:hAnsiTheme="minorHAnsi" w:cs="Arial"/>
                <w:lang w:val="da-DK"/>
              </w:rPr>
              <w:t>Ad hoc opgaver: for eksempel mødebooking, mødeforplejning</w:t>
            </w:r>
          </w:p>
          <w:p w:rsidR="00175F0F" w:rsidRPr="00175F0F" w:rsidRDefault="00175F0F" w:rsidP="00137D7A">
            <w:pPr>
              <w:pStyle w:val="Brdtekst"/>
              <w:rPr>
                <w:rFonts w:asciiTheme="minorHAnsi" w:hAnsiTheme="minorHAnsi" w:cs="Arial"/>
                <w:lang w:val="da-DK"/>
              </w:rPr>
            </w:pPr>
          </w:p>
        </w:tc>
      </w:tr>
    </w:tbl>
    <w:p w:rsidR="00175F0F" w:rsidRPr="00043E03" w:rsidRDefault="00175F0F" w:rsidP="00175F0F">
      <w:pPr>
        <w:pStyle w:val="Brdtekst"/>
        <w:rPr>
          <w:rFonts w:asciiTheme="minorHAnsi" w:hAnsiTheme="minorHAnsi" w:cs="Arial"/>
        </w:rPr>
      </w:pPr>
    </w:p>
    <w:p w:rsidR="00175F0F" w:rsidRDefault="00175F0F" w:rsidP="00175F0F">
      <w:r>
        <w:t>Underskrift og dato</w:t>
      </w:r>
    </w:p>
    <w:p w:rsidR="00175F0F" w:rsidRDefault="00175F0F" w:rsidP="00175F0F"/>
    <w:p w:rsidR="00175F0F" w:rsidRDefault="00175F0F" w:rsidP="00175F0F"/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4425"/>
      </w:tblGrid>
      <w:tr w:rsidR="00175F0F" w:rsidRPr="00175F0F" w:rsidTr="00720F78">
        <w:tc>
          <w:tcPr>
            <w:tcW w:w="3510" w:type="dxa"/>
            <w:tcBorders>
              <w:top w:val="single" w:sz="4" w:space="0" w:color="auto"/>
              <w:left w:val="nil"/>
              <w:bottom w:val="nil"/>
            </w:tcBorders>
          </w:tcPr>
          <w:p w:rsidR="00175F0F" w:rsidRPr="0082401A" w:rsidRDefault="00175F0F" w:rsidP="00175F0F">
            <w:pPr>
              <w:rPr>
                <w:lang w:val="da-DK"/>
              </w:rPr>
            </w:pPr>
            <w:r w:rsidRPr="0082401A">
              <w:rPr>
                <w:lang w:val="da-DK"/>
              </w:rPr>
              <w:t xml:space="preserve">Praktikvejleder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75F0F" w:rsidRPr="00175F0F" w:rsidRDefault="00175F0F" w:rsidP="00175F0F"/>
        </w:tc>
        <w:tc>
          <w:tcPr>
            <w:tcW w:w="4425" w:type="dxa"/>
            <w:tcBorders>
              <w:top w:val="single" w:sz="4" w:space="0" w:color="auto"/>
              <w:bottom w:val="nil"/>
              <w:right w:val="nil"/>
            </w:tcBorders>
          </w:tcPr>
          <w:p w:rsidR="00175F0F" w:rsidRPr="0082401A" w:rsidRDefault="00175F0F" w:rsidP="00175F0F">
            <w:pPr>
              <w:rPr>
                <w:lang w:val="da-DK"/>
              </w:rPr>
            </w:pPr>
            <w:r w:rsidRPr="0082401A">
              <w:rPr>
                <w:lang w:val="da-DK"/>
              </w:rPr>
              <w:t xml:space="preserve">Praktikant </w:t>
            </w:r>
          </w:p>
        </w:tc>
      </w:tr>
    </w:tbl>
    <w:p w:rsidR="00175F0F" w:rsidRDefault="00175F0F" w:rsidP="00175F0F"/>
    <w:p w:rsidR="00626480" w:rsidRDefault="00626480">
      <w:r>
        <w:br w:type="page"/>
      </w:r>
    </w:p>
    <w:p w:rsidR="00626480" w:rsidRDefault="00626480" w:rsidP="00626480">
      <w:pPr>
        <w:pStyle w:val="Overskrift2"/>
      </w:pPr>
      <w:r>
        <w:lastRenderedPageBreak/>
        <w:t xml:space="preserve">Bilag </w:t>
      </w:r>
      <w:r w:rsidR="00BA3E65">
        <w:t>3</w:t>
      </w:r>
      <w:r>
        <w:t>: Inspiration til spørgsmål ved en afsluttende/evaluerende samtale</w:t>
      </w:r>
    </w:p>
    <w:p w:rsidR="00626480" w:rsidRPr="00626480" w:rsidRDefault="00626480" w:rsidP="00626480"/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5635"/>
      </w:tblGrid>
      <w:tr w:rsidR="00626480" w:rsidRPr="00E53578" w:rsidTr="00B20F15">
        <w:tc>
          <w:tcPr>
            <w:tcW w:w="3859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  <w:r w:rsidRPr="00626480">
              <w:rPr>
                <w:lang w:val="da-DK"/>
              </w:rPr>
              <w:t>Hvordan oplevede du processen inden du kom i virksomhedspraktik? Var vi gode nok til at forventningsafstemme med dig?</w:t>
            </w:r>
          </w:p>
        </w:tc>
        <w:tc>
          <w:tcPr>
            <w:tcW w:w="5635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626480" w:rsidRPr="00E53578" w:rsidTr="00B20F15">
        <w:tc>
          <w:tcPr>
            <w:tcW w:w="3859" w:type="dxa"/>
          </w:tcPr>
          <w:p w:rsid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  <w:r w:rsidRPr="00626480">
              <w:rPr>
                <w:lang w:val="da-DK"/>
              </w:rPr>
              <w:t>Hvordan var din kontakt til praktikantvejlederen? Fik du tilstrækkelig feedback og efterkritik af dit arbejde?</w:t>
            </w:r>
          </w:p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  <w:tc>
          <w:tcPr>
            <w:tcW w:w="5635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626480" w:rsidRPr="00E53578" w:rsidTr="00B20F15">
        <w:tc>
          <w:tcPr>
            <w:tcW w:w="3859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  <w:r w:rsidRPr="00626480">
              <w:rPr>
                <w:lang w:val="da-DK"/>
              </w:rPr>
              <w:t>Hvordan var den faglige og sociale kontakt til kollegerne?</w:t>
            </w:r>
          </w:p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  <w:tc>
          <w:tcPr>
            <w:tcW w:w="5635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626480" w:rsidRPr="00E53578" w:rsidTr="00B20F15">
        <w:tc>
          <w:tcPr>
            <w:tcW w:w="3859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  <w:r w:rsidRPr="00626480">
              <w:rPr>
                <w:lang w:val="da-DK"/>
              </w:rPr>
              <w:t>I hvilken grad har du udviklet dig og lært noget nyt gennem hele praktikforløbet?</w:t>
            </w:r>
          </w:p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  <w:tc>
          <w:tcPr>
            <w:tcW w:w="5635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626480" w:rsidRPr="00E53578" w:rsidTr="00B20F15">
        <w:tc>
          <w:tcPr>
            <w:tcW w:w="3859" w:type="dxa"/>
          </w:tcPr>
          <w:p w:rsidR="00626480" w:rsidRDefault="00626480" w:rsidP="00B20F15">
            <w:pPr>
              <w:pStyle w:val="Opstilling-talellerbogst"/>
              <w:numPr>
                <w:ilvl w:val="0"/>
                <w:numId w:val="0"/>
              </w:numPr>
            </w:pPr>
            <w:r w:rsidRPr="00626480">
              <w:rPr>
                <w:lang w:val="da-DK"/>
              </w:rPr>
              <w:t xml:space="preserve">Udnyttede du selv de muligheder, som arbejdspladsen gav dig, godt nok? </w:t>
            </w:r>
            <w:r w:rsidR="0082401A" w:rsidRPr="0082401A">
              <w:rPr>
                <w:lang w:val="da-DK"/>
              </w:rPr>
              <w:t>Evt</w:t>
            </w:r>
            <w:r w:rsidR="0082401A" w:rsidRPr="00E53578">
              <w:t>.</w:t>
            </w:r>
            <w:r w:rsidRPr="00E53578">
              <w:t xml:space="preserve"> </w:t>
            </w:r>
            <w:r w:rsidRPr="0082401A">
              <w:rPr>
                <w:lang w:val="da-DK"/>
              </w:rPr>
              <w:t>hvorfor</w:t>
            </w:r>
            <w:r w:rsidRPr="00E53578">
              <w:t xml:space="preserve"> </w:t>
            </w:r>
            <w:r w:rsidRPr="0082401A">
              <w:rPr>
                <w:lang w:val="da-DK"/>
              </w:rPr>
              <w:t>ikke</w:t>
            </w:r>
            <w:r w:rsidRPr="00E53578">
              <w:t>?</w:t>
            </w:r>
          </w:p>
          <w:p w:rsidR="00626480" w:rsidRPr="00E53578" w:rsidRDefault="00626480" w:rsidP="00B20F15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5635" w:type="dxa"/>
          </w:tcPr>
          <w:p w:rsidR="00626480" w:rsidRPr="00E53578" w:rsidRDefault="00626480" w:rsidP="00B20F15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626480" w:rsidRPr="00E53578" w:rsidTr="00B20F15">
        <w:tc>
          <w:tcPr>
            <w:tcW w:w="3859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  <w:r w:rsidRPr="00626480">
              <w:rPr>
                <w:lang w:val="da-DK"/>
              </w:rPr>
              <w:t>Noget du vil fremhæve som rigtig godt/mindre godt?</w:t>
            </w:r>
          </w:p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  <w:tc>
          <w:tcPr>
            <w:tcW w:w="5635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626480" w:rsidRPr="00E53578" w:rsidTr="00B20F15">
        <w:tc>
          <w:tcPr>
            <w:tcW w:w="3859" w:type="dxa"/>
          </w:tcPr>
          <w:p w:rsidR="00626480" w:rsidRDefault="00626480" w:rsidP="00B20F15">
            <w:pPr>
              <w:pStyle w:val="Opstilling-talellerbogst"/>
              <w:numPr>
                <w:ilvl w:val="0"/>
                <w:numId w:val="0"/>
              </w:numPr>
            </w:pPr>
            <w:r w:rsidRPr="00626480">
              <w:rPr>
                <w:lang w:val="da-DK"/>
              </w:rPr>
              <w:t xml:space="preserve">Har praktikken samlet set levet  op til dine forventninger? </w:t>
            </w:r>
            <w:r w:rsidRPr="0082401A">
              <w:rPr>
                <w:lang w:val="da-DK"/>
              </w:rPr>
              <w:t>Hvorfor</w:t>
            </w:r>
            <w:r w:rsidRPr="00E53578">
              <w:t>/</w:t>
            </w:r>
            <w:r w:rsidRPr="0082401A">
              <w:rPr>
                <w:lang w:val="sq-AL"/>
              </w:rPr>
              <w:t>hvorfor</w:t>
            </w:r>
            <w:r w:rsidRPr="00E53578">
              <w:t xml:space="preserve"> </w:t>
            </w:r>
            <w:proofErr w:type="spellStart"/>
            <w:r w:rsidRPr="00E53578">
              <w:t>ikke</w:t>
            </w:r>
            <w:proofErr w:type="spellEnd"/>
            <w:r w:rsidRPr="00E53578">
              <w:t>?</w:t>
            </w:r>
          </w:p>
          <w:p w:rsidR="00626480" w:rsidRPr="00E53578" w:rsidRDefault="00626480" w:rsidP="00B20F15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5635" w:type="dxa"/>
          </w:tcPr>
          <w:p w:rsidR="00626480" w:rsidRPr="00E53578" w:rsidRDefault="00626480" w:rsidP="00B20F15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626480" w:rsidRPr="00E53578" w:rsidTr="00B20F15">
        <w:tc>
          <w:tcPr>
            <w:tcW w:w="3859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  <w:r w:rsidRPr="00626480">
              <w:rPr>
                <w:lang w:val="da-DK"/>
              </w:rPr>
              <w:t>Og meget gerne gode råd til ØS ift</w:t>
            </w:r>
            <w:r w:rsidR="00B65323">
              <w:rPr>
                <w:lang w:val="da-DK"/>
              </w:rPr>
              <w:t>.</w:t>
            </w:r>
            <w:r w:rsidRPr="00626480">
              <w:rPr>
                <w:lang w:val="da-DK"/>
              </w:rPr>
              <w:t xml:space="preserve"> virksomhedspraktikanter fremover.</w:t>
            </w:r>
          </w:p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  <w:tc>
          <w:tcPr>
            <w:tcW w:w="5635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626480" w:rsidRPr="00E53578" w:rsidTr="00B20F15">
        <w:tc>
          <w:tcPr>
            <w:tcW w:w="3859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  <w:r w:rsidRPr="00626480">
              <w:rPr>
                <w:lang w:val="da-DK"/>
              </w:rPr>
              <w:t>Har du selv andre kommentarer til dit praktikforløb?</w:t>
            </w:r>
          </w:p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  <w:tc>
          <w:tcPr>
            <w:tcW w:w="5635" w:type="dxa"/>
          </w:tcPr>
          <w:p w:rsidR="00626480" w:rsidRPr="00626480" w:rsidRDefault="00626480" w:rsidP="00B20F15">
            <w:pPr>
              <w:pStyle w:val="Opstilling-talellerbogst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</w:tbl>
    <w:p w:rsidR="00626480" w:rsidRDefault="00626480" w:rsidP="00626480"/>
    <w:p w:rsidR="00175F0F" w:rsidRDefault="00175F0F"/>
    <w:sectPr w:rsidR="00175F0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74" w:rsidRDefault="006E0A74" w:rsidP="006E0A74">
      <w:pPr>
        <w:spacing w:after="0" w:line="240" w:lineRule="auto"/>
      </w:pPr>
      <w:r>
        <w:separator/>
      </w:r>
    </w:p>
  </w:endnote>
  <w:endnote w:type="continuationSeparator" w:id="0">
    <w:p w:rsidR="006E0A74" w:rsidRDefault="006E0A74" w:rsidP="006E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5771628"/>
      <w:docPartObj>
        <w:docPartGallery w:val="Page Numbers (Bottom of Page)"/>
        <w:docPartUnique/>
      </w:docPartObj>
    </w:sdtPr>
    <w:sdtEndPr/>
    <w:sdtContent>
      <w:p w:rsidR="00175F0F" w:rsidRDefault="00175F0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70">
          <w:rPr>
            <w:noProof/>
          </w:rPr>
          <w:t>5</w:t>
        </w:r>
        <w:r>
          <w:fldChar w:fldCharType="end"/>
        </w:r>
      </w:p>
    </w:sdtContent>
  </w:sdt>
  <w:p w:rsidR="00175F0F" w:rsidRDefault="00175F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74" w:rsidRDefault="006E0A74" w:rsidP="006E0A74">
      <w:pPr>
        <w:spacing w:after="0" w:line="240" w:lineRule="auto"/>
      </w:pPr>
      <w:r>
        <w:separator/>
      </w:r>
    </w:p>
  </w:footnote>
  <w:footnote w:type="continuationSeparator" w:id="0">
    <w:p w:rsidR="006E0A74" w:rsidRDefault="006E0A74" w:rsidP="006E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70B9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DCCF0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5570A"/>
    <w:multiLevelType w:val="hybridMultilevel"/>
    <w:tmpl w:val="D8D863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86DEA"/>
    <w:multiLevelType w:val="hybridMultilevel"/>
    <w:tmpl w:val="055CD9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22B06"/>
    <w:multiLevelType w:val="hybridMultilevel"/>
    <w:tmpl w:val="889644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B52AA"/>
    <w:multiLevelType w:val="hybridMultilevel"/>
    <w:tmpl w:val="283CCB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00185A"/>
    <w:multiLevelType w:val="hybridMultilevel"/>
    <w:tmpl w:val="D7F2FC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C30BD"/>
    <w:multiLevelType w:val="hybridMultilevel"/>
    <w:tmpl w:val="ED24274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A8186A"/>
    <w:multiLevelType w:val="hybridMultilevel"/>
    <w:tmpl w:val="9BB01A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6B"/>
    <w:rsid w:val="00050795"/>
    <w:rsid w:val="00064E4C"/>
    <w:rsid w:val="00087FE2"/>
    <w:rsid w:val="00151BB0"/>
    <w:rsid w:val="00175F0F"/>
    <w:rsid w:val="00187849"/>
    <w:rsid w:val="001950FB"/>
    <w:rsid w:val="001B7527"/>
    <w:rsid w:val="001F5155"/>
    <w:rsid w:val="002945A9"/>
    <w:rsid w:val="00385A08"/>
    <w:rsid w:val="0043003A"/>
    <w:rsid w:val="004C7B08"/>
    <w:rsid w:val="004E1845"/>
    <w:rsid w:val="004E5A86"/>
    <w:rsid w:val="00506CC3"/>
    <w:rsid w:val="005E5645"/>
    <w:rsid w:val="005E5E2B"/>
    <w:rsid w:val="0061506C"/>
    <w:rsid w:val="00626480"/>
    <w:rsid w:val="0064350D"/>
    <w:rsid w:val="0064737F"/>
    <w:rsid w:val="00660AA2"/>
    <w:rsid w:val="00676C17"/>
    <w:rsid w:val="00693795"/>
    <w:rsid w:val="00697389"/>
    <w:rsid w:val="006B03D2"/>
    <w:rsid w:val="006D3A37"/>
    <w:rsid w:val="006E0A74"/>
    <w:rsid w:val="006E0BC3"/>
    <w:rsid w:val="006E0FF6"/>
    <w:rsid w:val="006E1164"/>
    <w:rsid w:val="006F08A7"/>
    <w:rsid w:val="00720F78"/>
    <w:rsid w:val="0072478B"/>
    <w:rsid w:val="00765C80"/>
    <w:rsid w:val="00766370"/>
    <w:rsid w:val="007C4C18"/>
    <w:rsid w:val="0082401A"/>
    <w:rsid w:val="0087225A"/>
    <w:rsid w:val="00927F5C"/>
    <w:rsid w:val="00941751"/>
    <w:rsid w:val="00985F4D"/>
    <w:rsid w:val="009A40BF"/>
    <w:rsid w:val="009C2278"/>
    <w:rsid w:val="009D09AD"/>
    <w:rsid w:val="009F5EB9"/>
    <w:rsid w:val="00A8025C"/>
    <w:rsid w:val="00B17D08"/>
    <w:rsid w:val="00B252E9"/>
    <w:rsid w:val="00B65323"/>
    <w:rsid w:val="00B77260"/>
    <w:rsid w:val="00B81A21"/>
    <w:rsid w:val="00BA3E65"/>
    <w:rsid w:val="00C76863"/>
    <w:rsid w:val="00C867A5"/>
    <w:rsid w:val="00CE2DB0"/>
    <w:rsid w:val="00D26DAB"/>
    <w:rsid w:val="00D70C3F"/>
    <w:rsid w:val="00D80AC6"/>
    <w:rsid w:val="00DA3643"/>
    <w:rsid w:val="00DD6E4B"/>
    <w:rsid w:val="00DF6A6B"/>
    <w:rsid w:val="00EE1640"/>
    <w:rsid w:val="00F31AC9"/>
    <w:rsid w:val="00F861DB"/>
    <w:rsid w:val="00FA1DC2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9026D-7E4C-445A-866F-5FB2DD2E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6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5F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DF6A6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6A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talellerbogst">
    <w:name w:val="List Number"/>
    <w:basedOn w:val="Normal"/>
    <w:uiPriority w:val="99"/>
    <w:unhideWhenUsed/>
    <w:rsid w:val="00DF6A6B"/>
    <w:pPr>
      <w:numPr>
        <w:numId w:val="2"/>
      </w:numPr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6E0A7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0A74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E0A74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0A7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0A7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E0A74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5F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75F0F"/>
    <w:pPr>
      <w:ind w:left="720"/>
      <w:contextualSpacing/>
    </w:pPr>
    <w:rPr>
      <w:rFonts w:eastAsiaTheme="minorEastAsia"/>
      <w:lang w:val="en-US" w:bidi="en-US"/>
    </w:rPr>
  </w:style>
  <w:style w:type="table" w:styleId="Tabel-Gitter">
    <w:name w:val="Table Grid"/>
    <w:basedOn w:val="Tabel-Normal"/>
    <w:uiPriority w:val="59"/>
    <w:rsid w:val="00175F0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75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5F0F"/>
  </w:style>
  <w:style w:type="paragraph" w:styleId="Sidefod">
    <w:name w:val="footer"/>
    <w:basedOn w:val="Normal"/>
    <w:link w:val="SidefodTegn"/>
    <w:uiPriority w:val="99"/>
    <w:unhideWhenUsed/>
    <w:rsid w:val="00175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5F0F"/>
  </w:style>
  <w:style w:type="character" w:customStyle="1" w:styleId="Overskrift3Tegn">
    <w:name w:val="Overskrift 3 Tegn"/>
    <w:basedOn w:val="Standardskrifttypeiafsnit"/>
    <w:link w:val="Overskrift3"/>
    <w:uiPriority w:val="9"/>
    <w:rsid w:val="00175F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qFormat/>
    <w:rsid w:val="00175F0F"/>
    <w:pPr>
      <w:spacing w:after="180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175F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11A2-7AD4-4123-A181-FDDB132B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FC160E72</Template>
  <TotalTime>165</TotalTime>
  <Pages>5</Pages>
  <Words>831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Hermund</dc:creator>
  <cp:keywords/>
  <dc:description/>
  <cp:lastModifiedBy>Ingelise Hermund</cp:lastModifiedBy>
  <cp:revision>12</cp:revision>
  <dcterms:created xsi:type="dcterms:W3CDTF">2017-06-30T09:21:00Z</dcterms:created>
  <dcterms:modified xsi:type="dcterms:W3CDTF">2017-08-30T13:01:00Z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