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CC6451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BKMB – Område MED</w:t>
            </w:r>
          </w:p>
        </w:tc>
      </w:tr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0E010A" w:rsidP="000E010A">
            <w:pPr>
              <w:spacing w:line="260" w:lineRule="atLeast"/>
            </w:pPr>
            <w:r>
              <w:t>6. maj</w:t>
            </w:r>
            <w:r w:rsidR="00CC6451">
              <w:t xml:space="preserve"> 2015 kl. </w:t>
            </w:r>
            <w:r>
              <w:t>9-11</w:t>
            </w:r>
          </w:p>
        </w:tc>
      </w:tr>
      <w:tr w:rsidR="00A82579" w:rsidRPr="00CC6451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AC7336" w:rsidP="00806420">
            <w:pPr>
              <w:spacing w:line="260" w:lineRule="atLeast"/>
            </w:pPr>
            <w:r>
              <w:t>Mødelokale 0.01 i Jo</w:t>
            </w:r>
            <w:r w:rsidR="00CC6451">
              <w:t>bcentret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Niels Carsten Blu</w:t>
            </w:r>
            <w:r w:rsidR="00652E62">
              <w:t>h</w:t>
            </w:r>
            <w:r>
              <w:t>me, Niels Ulsing, Jan Eriksen, Susanne Kremmer, Klaus Nielsen, Mette Seneca Kløve, May Lundsgaard, Palle Andersen, Merete Winter, Christian Marklund, Michael Christensen, Lars Skovmand, Mette Ditlevsen, Elin Simonsen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DC1D72" w:rsidP="00806420">
            <w:pPr>
              <w:spacing w:line="260" w:lineRule="atLeast"/>
            </w:pPr>
            <w:r w:rsidRPr="00CC6451">
              <w:fldChar w:fldCharType="begin"/>
            </w:r>
            <w:r w:rsidRPr="00CC6451">
              <w:instrText xml:space="preserve"> MACROBUTTON NoName [Navn(e)]</w:instrText>
            </w:r>
            <w:r w:rsidRPr="00CC6451">
              <w:fldChar w:fldCharType="end"/>
            </w:r>
          </w:p>
        </w:tc>
      </w:tr>
      <w:tr w:rsidR="005301FB" w:rsidRPr="00CC6451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Eve Hansen</w:t>
            </w:r>
          </w:p>
        </w:tc>
      </w:tr>
    </w:tbl>
    <w:p w:rsidR="00CC6451" w:rsidRDefault="00CC6451" w:rsidP="00CC6451">
      <w:pPr>
        <w:pStyle w:val="Overskrift1"/>
        <w:numPr>
          <w:ilvl w:val="0"/>
          <w:numId w:val="24"/>
        </w:numPr>
      </w:pPr>
      <w:r>
        <w:t>Beslutningspunkter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5"/>
        </w:numPr>
      </w:pPr>
      <w:r>
        <w:t>Endelig godkendelse af referat med opfølgning på beslutningspunkter.</w:t>
      </w:r>
    </w:p>
    <w:p w:rsidR="00CC6451" w:rsidRDefault="00CC6451" w:rsidP="00CC6451"/>
    <w:p w:rsidR="00A3047B" w:rsidRDefault="00CC6451" w:rsidP="00A3047B">
      <w:pPr>
        <w:pStyle w:val="Overskrift2"/>
        <w:numPr>
          <w:ilvl w:val="1"/>
          <w:numId w:val="25"/>
        </w:numPr>
        <w:tabs>
          <w:tab w:val="num" w:pos="783"/>
        </w:tabs>
      </w:pPr>
      <w:r>
        <w:t>Godkendelse af dagsorden</w:t>
      </w:r>
    </w:p>
    <w:p w:rsidR="00A3047B" w:rsidRDefault="00A3047B" w:rsidP="00A3047B"/>
    <w:p w:rsidR="00A3047B" w:rsidRDefault="00A3047B" w:rsidP="00A3047B">
      <w:pPr>
        <w:pStyle w:val="Overskrift2"/>
        <w:numPr>
          <w:ilvl w:val="1"/>
          <w:numId w:val="24"/>
        </w:numPr>
      </w:pPr>
      <w:r>
        <w:t>Trivselsundersøgelsen 2015</w:t>
      </w:r>
    </w:p>
    <w:p w:rsidR="00A3047B" w:rsidRDefault="00A3047B" w:rsidP="00A3047B">
      <w:pPr>
        <w:pStyle w:val="Normal-Overskrift"/>
      </w:pPr>
    </w:p>
    <w:p w:rsidR="00A3047B" w:rsidRDefault="00A3047B" w:rsidP="00A3047B">
      <w:pPr>
        <w:pStyle w:val="Normal-Overskrift"/>
      </w:pPr>
      <w:r>
        <w:t>Sagsfremstilling:</w:t>
      </w:r>
    </w:p>
    <w:p w:rsidR="00A3047B" w:rsidRDefault="00A3047B" w:rsidP="00A3047B">
      <w:r>
        <w:t xml:space="preserve">Input fra formanden og arbejdsmiljørepræsentanterne. </w:t>
      </w:r>
    </w:p>
    <w:p w:rsidR="00A3047B" w:rsidRDefault="00A3047B" w:rsidP="00A3047B"/>
    <w:p w:rsidR="00A3047B" w:rsidRDefault="00A3047B" w:rsidP="00A3047B">
      <w:r w:rsidRPr="00A3047B">
        <w:rPr>
          <w:b/>
        </w:rPr>
        <w:t>Bilag</w:t>
      </w:r>
      <w:r>
        <w:t>: Trivselsundersøgelsen for hele BKMB</w:t>
      </w:r>
    </w:p>
    <w:p w:rsidR="00A3047B" w:rsidRPr="00A3047B" w:rsidRDefault="00A3047B" w:rsidP="00A3047B"/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>Arbejdsmiljø /sundhed, herunder status på sygestatistik</w:t>
      </w:r>
    </w:p>
    <w:p w:rsidR="00CC6451" w:rsidRDefault="00CC6451" w:rsidP="00CC6451">
      <w:pPr>
        <w:pStyle w:val="Normal-Overskrift"/>
      </w:pPr>
    </w:p>
    <w:p w:rsidR="00CC6451" w:rsidRDefault="00CC6451" w:rsidP="00CC6451">
      <w:pPr>
        <w:pStyle w:val="Normal-Overskrift"/>
      </w:pPr>
      <w:r>
        <w:t>Sagsfremstilling:</w:t>
      </w:r>
    </w:p>
    <w:p w:rsidR="00560C2A" w:rsidRDefault="00CC6451" w:rsidP="00560C2A">
      <w:pPr>
        <w:numPr>
          <w:ilvl w:val="0"/>
          <w:numId w:val="26"/>
        </w:numPr>
      </w:pPr>
      <w:r>
        <w:t>Input fra arbejdsmiljørepræsentanterne</w:t>
      </w:r>
    </w:p>
    <w:p w:rsidR="003F0878" w:rsidRDefault="003F0878" w:rsidP="00560C2A">
      <w:pPr>
        <w:numPr>
          <w:ilvl w:val="0"/>
          <w:numId w:val="26"/>
        </w:numPr>
      </w:pPr>
      <w:r>
        <w:t>Drøftelse af systematisk opfølgning af sygefravær</w:t>
      </w:r>
    </w:p>
    <w:p w:rsidR="000E010A" w:rsidRDefault="000E010A" w:rsidP="00560C2A">
      <w:pPr>
        <w:numPr>
          <w:ilvl w:val="0"/>
          <w:numId w:val="26"/>
        </w:numPr>
      </w:pPr>
      <w:r>
        <w:t>Status på APV</w:t>
      </w:r>
    </w:p>
    <w:p w:rsidR="003F0878" w:rsidRDefault="003F0878" w:rsidP="003F0878"/>
    <w:p w:rsidR="003F0878" w:rsidRDefault="003F0878" w:rsidP="003F0878">
      <w:r w:rsidRPr="00A3047B">
        <w:rPr>
          <w:b/>
        </w:rPr>
        <w:t>Bilag</w:t>
      </w:r>
      <w:r>
        <w:t>: Fraværsstistik for 2014 og fraværsstatistik for 1. kvartal 2015.</w:t>
      </w:r>
    </w:p>
    <w:p w:rsidR="006610FC" w:rsidRDefault="006610FC" w:rsidP="00CC6451"/>
    <w:p w:rsidR="00CC6451" w:rsidRDefault="00CC6451" w:rsidP="00CC6451">
      <w:pPr>
        <w:pStyle w:val="Overskrift1"/>
        <w:numPr>
          <w:ilvl w:val="0"/>
          <w:numId w:val="24"/>
        </w:numPr>
      </w:pPr>
      <w:r>
        <w:t>Orienteringspunkter</w:t>
      </w:r>
    </w:p>
    <w:p w:rsidR="00CC6451" w:rsidRDefault="00CC6451" w:rsidP="00CC6451"/>
    <w:p w:rsidR="000A26C5" w:rsidRDefault="00CC6451" w:rsidP="000A26C5">
      <w:pPr>
        <w:pStyle w:val="Overskrift2"/>
        <w:numPr>
          <w:ilvl w:val="1"/>
          <w:numId w:val="24"/>
        </w:numPr>
      </w:pPr>
      <w:r>
        <w:t>Budget 201</w:t>
      </w:r>
      <w:r w:rsidR="000A26C5">
        <w:t>6</w:t>
      </w:r>
      <w:r>
        <w:t xml:space="preserve">. </w:t>
      </w:r>
    </w:p>
    <w:p w:rsidR="00EB4503" w:rsidRPr="00EB4503" w:rsidRDefault="00EB4503" w:rsidP="00EB4503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Formanden beretter om status.</w:t>
      </w:r>
    </w:p>
    <w:p w:rsidR="00C56750" w:rsidRDefault="00C56750" w:rsidP="00CC6451"/>
    <w:p w:rsidR="00C56750" w:rsidRDefault="00885BC8" w:rsidP="00C56750">
      <w:pPr>
        <w:pStyle w:val="Overskrift2"/>
        <w:numPr>
          <w:ilvl w:val="1"/>
          <w:numId w:val="24"/>
        </w:numPr>
      </w:pPr>
      <w:r>
        <w:t>Status på v</w:t>
      </w:r>
      <w:r w:rsidR="00C56750">
        <w:t>alg til AMR og MED</w:t>
      </w:r>
    </w:p>
    <w:p w:rsidR="00C56750" w:rsidRPr="00C56750" w:rsidRDefault="00C56750" w:rsidP="00C56750"/>
    <w:p w:rsidR="00C56750" w:rsidRDefault="00C56750" w:rsidP="00C56750">
      <w:pPr>
        <w:pStyle w:val="Normal-Overskrift"/>
      </w:pPr>
      <w:r>
        <w:t>Sagsfremstilling:</w:t>
      </w:r>
    </w:p>
    <w:p w:rsidR="00C56750" w:rsidRPr="00C56750" w:rsidRDefault="00C56750" w:rsidP="00C56750">
      <w:r>
        <w:t>Næstformanden beretter om status</w:t>
      </w:r>
    </w:p>
    <w:p w:rsidR="00C56750" w:rsidRDefault="00C56750" w:rsidP="00C56750"/>
    <w:p w:rsidR="00CC6451" w:rsidRDefault="00C56750" w:rsidP="00CC6451">
      <w:pPr>
        <w:pStyle w:val="Overskrift2"/>
        <w:numPr>
          <w:ilvl w:val="1"/>
          <w:numId w:val="24"/>
        </w:numPr>
      </w:pPr>
      <w:r>
        <w:t>S</w:t>
      </w:r>
      <w:r w:rsidR="00CC6451">
        <w:t xml:space="preserve">nitfladeproblematik i MED. 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  <w:r>
        <w:t xml:space="preserve">Sagsfremstilling: </w:t>
      </w:r>
    </w:p>
    <w:p w:rsidR="00885BC8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rPr>
          <w:b w:val="0"/>
        </w:rPr>
      </w:pPr>
      <w:r>
        <w:rPr>
          <w:b w:val="0"/>
        </w:rPr>
        <w:t>Lars Skovmand informerer om Kommune-MEDs beslutning</w:t>
      </w:r>
    </w:p>
    <w:p w:rsidR="00CC6451" w:rsidRDefault="00885BC8" w:rsidP="00885BC8">
      <w:r>
        <w:br w:type="page"/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Nyt fra KommuneMed</w:t>
      </w:r>
    </w:p>
    <w:p w:rsidR="00CC6451" w:rsidRDefault="00CC6451" w:rsidP="00CC6451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Lars Skovmand og Michael Christensen orienterer.</w:t>
      </w:r>
    </w:p>
    <w:p w:rsidR="00CC6451" w:rsidRDefault="00CC6451" w:rsidP="00CC6451">
      <w:r>
        <w:t xml:space="preserve"> </w:t>
      </w:r>
    </w:p>
    <w:p w:rsidR="00CC6451" w:rsidRDefault="00CC6451" w:rsidP="00CC6451">
      <w:r>
        <w:rPr>
          <w:b/>
        </w:rPr>
        <w:t>Bilag:</w:t>
      </w:r>
      <w:r>
        <w:t xml:space="preserve"> Referat fra mødet d. </w:t>
      </w:r>
      <w:r w:rsidR="00EB4503">
        <w:t xml:space="preserve">3/2-15 </w:t>
      </w:r>
      <w:r w:rsidR="00016521">
        <w:t xml:space="preserve">(17543/15) </w:t>
      </w:r>
      <w:r w:rsidR="00EB4503">
        <w:t>og d. 13/2-15</w:t>
      </w:r>
      <w:r w:rsidR="00016521">
        <w:t xml:space="preserve"> (22236/15)</w:t>
      </w:r>
    </w:p>
    <w:p w:rsidR="00EB4503" w:rsidRDefault="00EB4503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>Gensidig orientering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Evt.</w:t>
      </w:r>
    </w:p>
    <w:p w:rsidR="00576927" w:rsidRPr="00CC6451" w:rsidRDefault="00576927" w:rsidP="000A26C5">
      <w:pPr>
        <w:pStyle w:val="Overskrift1"/>
        <w:numPr>
          <w:ilvl w:val="0"/>
          <w:numId w:val="0"/>
        </w:numPr>
      </w:pPr>
    </w:p>
    <w:sectPr w:rsidR="00576927" w:rsidRPr="00CC6451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B0" w:rsidRDefault="009209B0">
      <w:r>
        <w:separator/>
      </w:r>
    </w:p>
  </w:endnote>
  <w:endnote w:type="continuationSeparator" w:id="0">
    <w:p w:rsidR="009209B0" w:rsidRDefault="009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7C5610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7C5610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7C5610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CC6451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KULTUR,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CC6451" w:rsidRDefault="00CC6451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CC6451">
                                  <w:t>www.albertslund.dk</w:t>
                                </w:r>
                                <w:bookmarkEnd w:id="22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CC6451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KULTUR,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CC6451" w:rsidRDefault="00CC6451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CC6451">
                            <w:t>www.albertslund.dk</w:t>
                          </w:r>
                          <w:bookmarkEnd w:id="38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B0" w:rsidRDefault="009209B0">
      <w:r>
        <w:separator/>
      </w:r>
    </w:p>
  </w:footnote>
  <w:footnote w:type="continuationSeparator" w:id="0">
    <w:p w:rsidR="009209B0" w:rsidRDefault="0092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7C5610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7C5610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bookmarkStart w:id="3" w:name="SD_FLD_DocumentDate"/>
                          <w:r w:rsidR="00B1774B">
                            <w:t xml:space="preserve"> </w:t>
                          </w:r>
                          <w:r w:rsidR="00C56750">
                            <w:t>23. april</w:t>
                          </w:r>
                          <w:r w:rsidR="00CC6451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5"/>
                          <w:bookmarkEnd w:id="4"/>
                          <w:r w:rsidR="00686B57">
                            <w:t>15/208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652E62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>Dato</w:t>
                    </w:r>
                    <w:bookmarkStart w:id="7" w:name="SD_FLD_DocumentDate"/>
                    <w:r w:rsidR="00B1774B">
                      <w:t xml:space="preserve"> </w:t>
                    </w:r>
                    <w:r w:rsidR="00C56750">
                      <w:t>23. april</w:t>
                    </w:r>
                    <w:r w:rsidR="00CC6451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686B57">
                      <w:t>15/208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652E62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1F2F0F68"/>
    <w:multiLevelType w:val="hybridMultilevel"/>
    <w:tmpl w:val="515EE0CA"/>
    <w:lvl w:ilvl="0" w:tplc="2B0EF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8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C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8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D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6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8F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E00293B"/>
    <w:multiLevelType w:val="multilevel"/>
    <w:tmpl w:val="BAF4D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9209B0"/>
    <w:rsid w:val="00016521"/>
    <w:rsid w:val="00024F65"/>
    <w:rsid w:val="00036E46"/>
    <w:rsid w:val="00037C16"/>
    <w:rsid w:val="00037F17"/>
    <w:rsid w:val="0005504B"/>
    <w:rsid w:val="00073065"/>
    <w:rsid w:val="000978F4"/>
    <w:rsid w:val="000A26C5"/>
    <w:rsid w:val="000A6F49"/>
    <w:rsid w:val="000B4156"/>
    <w:rsid w:val="000B5243"/>
    <w:rsid w:val="000D214C"/>
    <w:rsid w:val="000D4FEA"/>
    <w:rsid w:val="000D79CE"/>
    <w:rsid w:val="000E010A"/>
    <w:rsid w:val="00103777"/>
    <w:rsid w:val="00104D93"/>
    <w:rsid w:val="001120BA"/>
    <w:rsid w:val="00136D9E"/>
    <w:rsid w:val="001435D7"/>
    <w:rsid w:val="00156266"/>
    <w:rsid w:val="00175BE1"/>
    <w:rsid w:val="00191FB0"/>
    <w:rsid w:val="001C06F9"/>
    <w:rsid w:val="001C623C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55239"/>
    <w:rsid w:val="00373825"/>
    <w:rsid w:val="003748C3"/>
    <w:rsid w:val="00395292"/>
    <w:rsid w:val="003E54DA"/>
    <w:rsid w:val="003F0878"/>
    <w:rsid w:val="003F501A"/>
    <w:rsid w:val="00406AF8"/>
    <w:rsid w:val="00423304"/>
    <w:rsid w:val="0044553D"/>
    <w:rsid w:val="00482B35"/>
    <w:rsid w:val="00485679"/>
    <w:rsid w:val="00493E73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52E14"/>
    <w:rsid w:val="00560C2A"/>
    <w:rsid w:val="00567CF8"/>
    <w:rsid w:val="00572D7E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2E62"/>
    <w:rsid w:val="00654E4B"/>
    <w:rsid w:val="006610FC"/>
    <w:rsid w:val="006613E2"/>
    <w:rsid w:val="0066347C"/>
    <w:rsid w:val="00665F85"/>
    <w:rsid w:val="00686B57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C5610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85BC8"/>
    <w:rsid w:val="0089075F"/>
    <w:rsid w:val="008E5B7B"/>
    <w:rsid w:val="008E697D"/>
    <w:rsid w:val="009063F5"/>
    <w:rsid w:val="009209B0"/>
    <w:rsid w:val="0092659A"/>
    <w:rsid w:val="00940C0D"/>
    <w:rsid w:val="00993A9B"/>
    <w:rsid w:val="00994083"/>
    <w:rsid w:val="009957BF"/>
    <w:rsid w:val="00995A89"/>
    <w:rsid w:val="009A4D06"/>
    <w:rsid w:val="009B0138"/>
    <w:rsid w:val="009E3D4E"/>
    <w:rsid w:val="009F54D2"/>
    <w:rsid w:val="00A02862"/>
    <w:rsid w:val="00A24A1C"/>
    <w:rsid w:val="00A3047B"/>
    <w:rsid w:val="00A35ED0"/>
    <w:rsid w:val="00A4168D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C7336"/>
    <w:rsid w:val="00AD04AF"/>
    <w:rsid w:val="00AF74BB"/>
    <w:rsid w:val="00B060BF"/>
    <w:rsid w:val="00B12533"/>
    <w:rsid w:val="00B151AB"/>
    <w:rsid w:val="00B1774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56750"/>
    <w:rsid w:val="00C847CC"/>
    <w:rsid w:val="00CC6451"/>
    <w:rsid w:val="00CD3EE0"/>
    <w:rsid w:val="00CE17F2"/>
    <w:rsid w:val="00CE2996"/>
    <w:rsid w:val="00D2293C"/>
    <w:rsid w:val="00D31E3A"/>
    <w:rsid w:val="00D4292F"/>
    <w:rsid w:val="00D431DA"/>
    <w:rsid w:val="00D60DFD"/>
    <w:rsid w:val="00D6360E"/>
    <w:rsid w:val="00D873F0"/>
    <w:rsid w:val="00D945AA"/>
    <w:rsid w:val="00D97C01"/>
    <w:rsid w:val="00DB0374"/>
    <w:rsid w:val="00DB4400"/>
    <w:rsid w:val="00DB5E97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359A2"/>
    <w:rsid w:val="00E37C22"/>
    <w:rsid w:val="00E40DF4"/>
    <w:rsid w:val="00E64035"/>
    <w:rsid w:val="00E64564"/>
    <w:rsid w:val="00E92507"/>
    <w:rsid w:val="00EB39E8"/>
    <w:rsid w:val="00EB4503"/>
    <w:rsid w:val="00EB7FC8"/>
    <w:rsid w:val="00EC00E7"/>
    <w:rsid w:val="00EC4341"/>
    <w:rsid w:val="00EC6EF8"/>
    <w:rsid w:val="00ED2DAC"/>
    <w:rsid w:val="00EE483C"/>
    <w:rsid w:val="00EF4236"/>
    <w:rsid w:val="00F11FAF"/>
    <w:rsid w:val="00F648AD"/>
    <w:rsid w:val="00F741F9"/>
    <w:rsid w:val="00F774D2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C293A153</Template>
  <TotalTime>0</TotalTime>
  <Pages>2</Pages>
  <Words>193</Words>
  <Characters>1180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Eve Hansen</cp:lastModifiedBy>
  <cp:revision>2</cp:revision>
  <cp:lastPrinted>2015-04-24T08:59:00Z</cp:lastPrinted>
  <dcterms:created xsi:type="dcterms:W3CDTF">2015-06-04T11:27:00Z</dcterms:created>
  <dcterms:modified xsi:type="dcterms:W3CDTF">2015-06-04T11:27:00Z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KULTUR,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