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215031" w:rsidP="00582360">
            <w:pPr>
              <w:spacing w:line="260" w:lineRule="atLeast"/>
            </w:pPr>
            <w:r>
              <w:t>B</w:t>
            </w:r>
            <w:r w:rsidR="00582360">
              <w:t>S</w:t>
            </w:r>
            <w:r>
              <w:t>V OmrådeMED</w:t>
            </w:r>
            <w:r w:rsidR="000954CC">
              <w:t>, Ekstraordinært møde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582360" w:rsidP="000954CC">
            <w:pPr>
              <w:spacing w:line="260" w:lineRule="atLeast"/>
            </w:pPr>
            <w:r>
              <w:t>19</w:t>
            </w:r>
            <w:r w:rsidR="000954CC">
              <w:t xml:space="preserve">. november </w:t>
            </w:r>
            <w:r w:rsidR="00387DF4">
              <w:t xml:space="preserve">2014 kl. </w:t>
            </w:r>
            <w:r w:rsidR="000954CC">
              <w:t>9.00 – 10.00</w:t>
            </w:r>
            <w:r w:rsidR="00387DF4">
              <w:t xml:space="preserve">. Der er formøde for medarbejderne fra kl. </w:t>
            </w:r>
            <w:r w:rsidR="000954CC">
              <w:t>8.00</w:t>
            </w:r>
            <w:r w:rsidR="00387DF4">
              <w:t>.</w:t>
            </w:r>
            <w:r w:rsidR="00DA3E49">
              <w:t xml:space="preserve"> Der serveres ostemadder til mødet.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DE20AF">
            <w:pPr>
              <w:spacing w:line="260" w:lineRule="atLeast"/>
            </w:pPr>
            <w:r>
              <w:t>Rådhuset,</w:t>
            </w:r>
            <w:r w:rsidR="00387DF4">
              <w:t xml:space="preserve"> </w:t>
            </w:r>
            <w:r w:rsidR="00DE20AF">
              <w:t>blok C, 2. sal – lokale 915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806420">
            <w:pPr>
              <w:spacing w:line="260" w:lineRule="atLeast"/>
            </w:pPr>
            <w:r>
              <w:t xml:space="preserve">Jytte Therkildsen, </w:t>
            </w:r>
            <w:r w:rsidR="000954CC">
              <w:t>Ulla Kusk</w:t>
            </w:r>
            <w:r w:rsidR="00F61781">
              <w:t xml:space="preserve">, Cecilie Engell, </w:t>
            </w:r>
            <w:r w:rsidR="000954CC">
              <w:t xml:space="preserve">Helle Vaarning, </w:t>
            </w:r>
            <w:r>
              <w:t xml:space="preserve">Claes Hjort, </w:t>
            </w:r>
            <w:r w:rsidR="00387DF4">
              <w:t xml:space="preserve">Anne Nielsen, </w:t>
            </w:r>
            <w:r>
              <w:t>Susi Flex, M</w:t>
            </w:r>
            <w:r w:rsidR="000954CC">
              <w:t xml:space="preserve">argit Krogh, </w:t>
            </w:r>
            <w:r>
              <w:t>Carina Kofoed</w:t>
            </w:r>
            <w:r w:rsidR="00D72667">
              <w:t xml:space="preserve">, </w:t>
            </w:r>
            <w:r w:rsidR="000954CC">
              <w:t>Suzanne Agerholm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D72667" w:rsidP="00806420">
            <w:pPr>
              <w:spacing w:line="260" w:lineRule="atLeast"/>
            </w:pPr>
            <w:r>
              <w:t>Jan</w:t>
            </w:r>
            <w:r w:rsidR="00A238E2">
              <w:t xml:space="preserve"> H. Petersen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7A25C0" w:rsidRDefault="007A25C0" w:rsidP="007A25C0">
      <w:pPr>
        <w:rPr>
          <w:i/>
        </w:rPr>
      </w:pPr>
      <w:r w:rsidRPr="00BA720A">
        <w:rPr>
          <w:i/>
        </w:rPr>
        <w:t>Konklusion:</w:t>
      </w:r>
    </w:p>
    <w:p w:rsidR="004763DA" w:rsidRDefault="00582360" w:rsidP="007A25C0">
      <w:pPr>
        <w:rPr>
          <w:i/>
        </w:rPr>
      </w:pPr>
      <w:r>
        <w:rPr>
          <w:i/>
        </w:rPr>
        <w:t xml:space="preserve">Referaterne fra </w:t>
      </w:r>
      <w:r w:rsidR="00CA14C9">
        <w:rPr>
          <w:i/>
        </w:rPr>
        <w:t xml:space="preserve">møderne den 19. september, 7. november og 19. november vil blive sat på dagsordenen til godkendelse </w:t>
      </w:r>
      <w:r w:rsidR="006D2584">
        <w:rPr>
          <w:i/>
        </w:rPr>
        <w:t>på</w:t>
      </w:r>
      <w:r>
        <w:rPr>
          <w:i/>
        </w:rPr>
        <w:t xml:space="preserve"> det ordinære møde i december måned.</w:t>
      </w:r>
    </w:p>
    <w:p w:rsidR="00582360" w:rsidRPr="00BA720A" w:rsidRDefault="00582360" w:rsidP="007A25C0">
      <w:pPr>
        <w:rPr>
          <w:i/>
        </w:rPr>
      </w:pPr>
    </w:p>
    <w:p w:rsidR="006F37C7" w:rsidRDefault="00582360" w:rsidP="006F37C7">
      <w:pPr>
        <w:pStyle w:val="Overskrift2"/>
      </w:pPr>
      <w:r>
        <w:t>Sammenlagt ledelse af afdelingerne Skoler &amp; Uddannelse og afdelingen Dagtilbud</w:t>
      </w:r>
      <w:r w:rsidR="000954CC">
        <w:t>, høring</w:t>
      </w:r>
    </w:p>
    <w:p w:rsidR="00582360" w:rsidRDefault="00582360" w:rsidP="006F37C7">
      <w:r>
        <w:t xml:space="preserve">Da den nuværende </w:t>
      </w:r>
      <w:r w:rsidR="00FD398A">
        <w:t>afdelings</w:t>
      </w:r>
      <w:r>
        <w:t>chef for Dagtilbud går på pension</w:t>
      </w:r>
      <w:r w:rsidR="00FD398A">
        <w:t>,</w:t>
      </w:r>
      <w:r>
        <w:t xml:space="preserve"> har det givet anledning til at overveje, om der kan skabes bedre sammenhæng i indsatserne på børne- og skoleområdet herunder sammenlægning af afdelingerne Skoler &amp; Uddannelse og Dagtilbud.</w:t>
      </w:r>
    </w:p>
    <w:p w:rsidR="00582360" w:rsidRDefault="00582360" w:rsidP="006F37C7"/>
    <w:p w:rsidR="00582360" w:rsidRDefault="00582360" w:rsidP="006F37C7">
      <w:r>
        <w:t>Der har derfor været igangsat en proces i efteråret, hvor der har været gennemført en del interviews med ledergrupper/ stabspersonale m.fl. på skole-</w:t>
      </w:r>
      <w:r w:rsidR="00FD398A">
        <w:t>,</w:t>
      </w:r>
      <w:r>
        <w:t xml:space="preserve"> og klub- og dagtilbudsområdet.</w:t>
      </w:r>
    </w:p>
    <w:p w:rsidR="00FD398A" w:rsidRDefault="00FD398A" w:rsidP="006F37C7"/>
    <w:p w:rsidR="00FD398A" w:rsidRDefault="00FD398A" w:rsidP="006F37C7">
      <w:r>
        <w:t xml:space="preserve">Der har været informeret bredt i organisationen </w:t>
      </w:r>
      <w:r w:rsidR="003B569E">
        <w:t xml:space="preserve">om </w:t>
      </w:r>
      <w:r>
        <w:t xml:space="preserve">igangsættelse af høring. Der har været udsendt informationsbrev samt bilag om fordele og ulemper ved en sammenlagt ledelse af afdelingen for Skoler &amp; Uddannelse samt Dagtilbud. </w:t>
      </w:r>
    </w:p>
    <w:p w:rsidR="00FD398A" w:rsidRDefault="00FD398A" w:rsidP="006F37C7"/>
    <w:p w:rsidR="00FD398A" w:rsidRDefault="00FD398A" w:rsidP="006F37C7">
      <w:r>
        <w:t>Høring</w:t>
      </w:r>
      <w:r w:rsidR="009938A9">
        <w:t xml:space="preserve">sfrist er </w:t>
      </w:r>
      <w:r>
        <w:t>den 17. november kl. 12.00.</w:t>
      </w:r>
    </w:p>
    <w:p w:rsidR="00FD398A" w:rsidRDefault="00FD398A" w:rsidP="006F37C7"/>
    <w:p w:rsidR="004966B4" w:rsidRDefault="004966B4" w:rsidP="006F37C7">
      <w:r>
        <w:t>KommuneMED behandle</w:t>
      </w:r>
      <w:r w:rsidR="009938A9">
        <w:t>r punktet den 21. november 2014.</w:t>
      </w:r>
    </w:p>
    <w:p w:rsidR="006D2584" w:rsidRDefault="006D2584" w:rsidP="006F37C7"/>
    <w:p w:rsidR="006D2584" w:rsidRDefault="006D2584" w:rsidP="006F37C7">
      <w:r>
        <w:t xml:space="preserve">Indstillingen vil blive forelagt til mødet den 19. november 2014. </w:t>
      </w:r>
    </w:p>
    <w:p w:rsidR="004966B4" w:rsidRDefault="004966B4" w:rsidP="006F37C7"/>
    <w:p w:rsidR="000954CC" w:rsidRPr="000954CC" w:rsidRDefault="00FD398A" w:rsidP="006F37C7">
      <w:r>
        <w:t xml:space="preserve">Bilag: Informationsbrev samt bilag om fordele og ulemper. Derudover vil der </w:t>
      </w:r>
      <w:r w:rsidR="00582360">
        <w:t xml:space="preserve"> blive eftersendt </w:t>
      </w:r>
      <w:r w:rsidR="00A84B62">
        <w:t>i</w:t>
      </w:r>
      <w:r w:rsidR="000954CC" w:rsidRPr="000954CC">
        <w:t>ndkomne høringssvar</w:t>
      </w:r>
      <w:r w:rsidR="00582360">
        <w:t>.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D72667" w:rsidRDefault="00472E62" w:rsidP="006F37C7">
      <w:pPr>
        <w:rPr>
          <w:i/>
        </w:rPr>
      </w:pPr>
      <w:r>
        <w:rPr>
          <w:i/>
        </w:rPr>
        <w:t xml:space="preserve">Anledningen til, </w:t>
      </w:r>
      <w:r w:rsidR="008216C6">
        <w:rPr>
          <w:i/>
        </w:rPr>
        <w:t>at vi behandler denne sag er</w:t>
      </w:r>
      <w:r w:rsidR="00D72667">
        <w:rPr>
          <w:i/>
        </w:rPr>
        <w:t xml:space="preserve">, at Jens Thrane går på pension. </w:t>
      </w:r>
      <w:r w:rsidR="006A040C">
        <w:rPr>
          <w:i/>
        </w:rPr>
        <w:t xml:space="preserve">Derfor har der været tilrettelagt en </w:t>
      </w:r>
      <w:r w:rsidR="003363B1">
        <w:rPr>
          <w:i/>
        </w:rPr>
        <w:t>åben proces, hv</w:t>
      </w:r>
      <w:r w:rsidR="00FA13B7">
        <w:rPr>
          <w:i/>
        </w:rPr>
        <w:t>or</w:t>
      </w:r>
      <w:r w:rsidR="003363B1">
        <w:rPr>
          <w:i/>
        </w:rPr>
        <w:t xml:space="preserve"> medarbejderne </w:t>
      </w:r>
      <w:r>
        <w:rPr>
          <w:i/>
        </w:rPr>
        <w:t xml:space="preserve">har </w:t>
      </w:r>
      <w:r w:rsidR="00425287">
        <w:rPr>
          <w:i/>
        </w:rPr>
        <w:t xml:space="preserve">haft </w:t>
      </w:r>
      <w:r>
        <w:rPr>
          <w:i/>
        </w:rPr>
        <w:t xml:space="preserve">mulighed for at </w:t>
      </w:r>
      <w:r w:rsidR="006A040C">
        <w:rPr>
          <w:i/>
        </w:rPr>
        <w:t>komme med høringssvar om</w:t>
      </w:r>
      <w:r>
        <w:rPr>
          <w:i/>
        </w:rPr>
        <w:t xml:space="preserve">, hvad der tænkes </w:t>
      </w:r>
      <w:r w:rsidR="003363B1">
        <w:rPr>
          <w:i/>
        </w:rPr>
        <w:t xml:space="preserve">om </w:t>
      </w:r>
      <w:r w:rsidR="00425287">
        <w:rPr>
          <w:i/>
        </w:rPr>
        <w:t xml:space="preserve">organisering </w:t>
      </w:r>
      <w:r w:rsidR="00425287">
        <w:rPr>
          <w:i/>
        </w:rPr>
        <w:lastRenderedPageBreak/>
        <w:t xml:space="preserve">af </w:t>
      </w:r>
      <w:r w:rsidR="00FA13B7">
        <w:rPr>
          <w:i/>
        </w:rPr>
        <w:t>børne</w:t>
      </w:r>
      <w:r w:rsidR="003363B1">
        <w:rPr>
          <w:i/>
        </w:rPr>
        <w:t>området</w:t>
      </w:r>
      <w:r w:rsidR="00425287">
        <w:rPr>
          <w:i/>
        </w:rPr>
        <w:t xml:space="preserve"> i fremtiden</w:t>
      </w:r>
      <w:r w:rsidR="003363B1">
        <w:rPr>
          <w:i/>
        </w:rPr>
        <w:t xml:space="preserve">. </w:t>
      </w:r>
      <w:r>
        <w:rPr>
          <w:i/>
        </w:rPr>
        <w:t xml:space="preserve">Medarbejdersiden i OmrådeMED </w:t>
      </w:r>
      <w:r w:rsidR="00FA13B7">
        <w:rPr>
          <w:i/>
        </w:rPr>
        <w:t>k</w:t>
      </w:r>
      <w:r>
        <w:rPr>
          <w:i/>
        </w:rPr>
        <w:t>vitterede</w:t>
      </w:r>
      <w:r w:rsidR="003363B1">
        <w:rPr>
          <w:i/>
        </w:rPr>
        <w:t xml:space="preserve"> for de</w:t>
      </w:r>
      <w:r>
        <w:rPr>
          <w:i/>
        </w:rPr>
        <w:t>n åbne proces.</w:t>
      </w:r>
      <w:r w:rsidR="003363B1">
        <w:rPr>
          <w:i/>
        </w:rPr>
        <w:t xml:space="preserve"> </w:t>
      </w:r>
      <w:r w:rsidR="00746D27">
        <w:rPr>
          <w:i/>
        </w:rPr>
        <w:t>10</w:t>
      </w:r>
      <w:r w:rsidR="003363B1">
        <w:rPr>
          <w:i/>
        </w:rPr>
        <w:t xml:space="preserve"> hørin</w:t>
      </w:r>
      <w:r w:rsidR="005F5379">
        <w:rPr>
          <w:i/>
        </w:rPr>
        <w:t>g</w:t>
      </w:r>
      <w:r w:rsidR="003363B1">
        <w:rPr>
          <w:i/>
        </w:rPr>
        <w:t>ssvar er indkommet</w:t>
      </w:r>
      <w:r>
        <w:rPr>
          <w:i/>
        </w:rPr>
        <w:t>,</w:t>
      </w:r>
      <w:r w:rsidR="003363B1">
        <w:rPr>
          <w:i/>
        </w:rPr>
        <w:t xml:space="preserve"> de peg</w:t>
      </w:r>
      <w:r w:rsidR="006A040C">
        <w:rPr>
          <w:i/>
        </w:rPr>
        <w:t>er næsten alle i samme retning, nemlig at der fortsat ønskes to afdelinger.</w:t>
      </w:r>
    </w:p>
    <w:p w:rsidR="006A040C" w:rsidRDefault="006A040C" w:rsidP="006F37C7">
      <w:pPr>
        <w:rPr>
          <w:i/>
        </w:rPr>
      </w:pPr>
    </w:p>
    <w:p w:rsidR="003363B1" w:rsidRDefault="00FA13B7" w:rsidP="006F37C7">
      <w:pPr>
        <w:rPr>
          <w:i/>
        </w:rPr>
      </w:pPr>
      <w:r>
        <w:rPr>
          <w:i/>
        </w:rPr>
        <w:t xml:space="preserve">Et enigt </w:t>
      </w:r>
      <w:r w:rsidR="003363B1">
        <w:rPr>
          <w:i/>
        </w:rPr>
        <w:t>OmrådeMED</w:t>
      </w:r>
      <w:r w:rsidR="005F5379">
        <w:rPr>
          <w:i/>
        </w:rPr>
        <w:t xml:space="preserve"> kan derfor ikke anbefale en sammenlægning af </w:t>
      </w:r>
      <w:r w:rsidR="006E26F7">
        <w:rPr>
          <w:i/>
        </w:rPr>
        <w:t xml:space="preserve">afdelingerne </w:t>
      </w:r>
      <w:r w:rsidR="005F5379">
        <w:rPr>
          <w:i/>
        </w:rPr>
        <w:t xml:space="preserve">Skoler &amp; Uddannelse og Dagtilbud. </w:t>
      </w:r>
    </w:p>
    <w:p w:rsidR="005F5379" w:rsidRDefault="005F5379" w:rsidP="006F37C7">
      <w:pPr>
        <w:rPr>
          <w:i/>
        </w:rPr>
      </w:pPr>
    </w:p>
    <w:p w:rsidR="005F5379" w:rsidRPr="006F37C7" w:rsidRDefault="00472E62" w:rsidP="006F37C7">
      <w:pPr>
        <w:rPr>
          <w:i/>
        </w:rPr>
      </w:pPr>
      <w:r>
        <w:rPr>
          <w:i/>
        </w:rPr>
        <w:t>OmrådeMED</w:t>
      </w:r>
      <w:r w:rsidR="005F5379">
        <w:rPr>
          <w:i/>
        </w:rPr>
        <w:t xml:space="preserve"> drøfte</w:t>
      </w:r>
      <w:r>
        <w:rPr>
          <w:i/>
        </w:rPr>
        <w:t>de</w:t>
      </w:r>
      <w:r w:rsidR="005F5379">
        <w:rPr>
          <w:i/>
        </w:rPr>
        <w:t xml:space="preserve"> </w:t>
      </w:r>
      <w:r>
        <w:rPr>
          <w:i/>
        </w:rPr>
        <w:t xml:space="preserve">endvidere </w:t>
      </w:r>
      <w:r w:rsidR="005F5379">
        <w:rPr>
          <w:i/>
        </w:rPr>
        <w:t>bilag</w:t>
      </w:r>
      <w:r w:rsidR="000F0D77">
        <w:rPr>
          <w:i/>
        </w:rPr>
        <w:t>et</w:t>
      </w:r>
      <w:r w:rsidR="005F5379">
        <w:rPr>
          <w:i/>
        </w:rPr>
        <w:t xml:space="preserve"> til Dagtilbuds høringssvar. Medarbejdersiden i OmrådeMED forholder sig ikke til bilaget</w:t>
      </w:r>
      <w:r w:rsidR="006A040C">
        <w:rPr>
          <w:i/>
        </w:rPr>
        <w:t>, da det ikke vedrører denne sag</w:t>
      </w:r>
      <w:bookmarkStart w:id="0" w:name="_GoBack"/>
      <w:bookmarkEnd w:id="0"/>
      <w:r w:rsidR="005F5379">
        <w:rPr>
          <w:i/>
        </w:rPr>
        <w:t xml:space="preserve">, men tager et møde med personalet i Dagtilbud. </w:t>
      </w:r>
      <w:r w:rsidR="00203EAC">
        <w:rPr>
          <w:i/>
        </w:rPr>
        <w:t>Et enigt OmrådeMED besluttede, at b</w:t>
      </w:r>
      <w:r w:rsidR="005F5379">
        <w:rPr>
          <w:i/>
        </w:rPr>
        <w:t xml:space="preserve">ilaget </w:t>
      </w:r>
      <w:r w:rsidR="00203EAC">
        <w:rPr>
          <w:i/>
        </w:rPr>
        <w:t xml:space="preserve">ikke vil </w:t>
      </w:r>
      <w:r w:rsidR="005F5379">
        <w:rPr>
          <w:i/>
        </w:rPr>
        <w:t xml:space="preserve">blive vedlagt sagen til </w:t>
      </w:r>
      <w:r w:rsidR="000F0D77">
        <w:rPr>
          <w:i/>
        </w:rPr>
        <w:t xml:space="preserve">Økonomiudvalget, da indholdet i bilaget håndteres særskilt. 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3149DA" w:rsidRDefault="006F37C7" w:rsidP="000954CC">
      <w:pPr>
        <w:rPr>
          <w:i/>
        </w:rPr>
      </w:pPr>
      <w:r w:rsidRPr="006F37C7">
        <w:rPr>
          <w:i/>
        </w:rPr>
        <w:t>Konklusion:</w:t>
      </w:r>
    </w:p>
    <w:p w:rsidR="00425287" w:rsidRDefault="00425287" w:rsidP="000954CC">
      <w:r>
        <w:rPr>
          <w:i/>
        </w:rPr>
        <w:t>Intet.</w:t>
      </w:r>
    </w:p>
    <w:p w:rsidR="003149DA" w:rsidRDefault="003149DA" w:rsidP="000954CC"/>
    <w:sectPr w:rsidR="003149DA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CE" w:rsidRDefault="00AC62CE">
      <w:r>
        <w:separator/>
      </w:r>
    </w:p>
  </w:endnote>
  <w:endnote w:type="continuationSeparator" w:id="0">
    <w:p w:rsidR="00AC62CE" w:rsidRDefault="00A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FE5944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FE5944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FE5944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522A7A" w:rsidRPr="006A040C" w:rsidTr="00806420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522A7A" w:rsidRDefault="003B569E" w:rsidP="00A56204">
                      <w:pPr>
                        <w:pStyle w:val="Template-Forvaltning"/>
                      </w:pPr>
                      <w:bookmarkStart w:id="6" w:name="bmkForvaltning"/>
                      <w:bookmarkStart w:id="7" w:name="DIF_bmkForvaltning"/>
                      <w:r>
                        <w:t>Børn, Sundhed</w:t>
                      </w:r>
                      <w:r w:rsidR="00D76C33">
                        <w:t xml:space="preserve"> og Velfærd</w:t>
                      </w:r>
                      <w:bookmarkEnd w:id="6"/>
                    </w:p>
                    <w:p w:rsidR="00522A7A" w:rsidRPr="00604783" w:rsidRDefault="00D76C33" w:rsidP="00A56204">
                      <w:pPr>
                        <w:pStyle w:val="Template-Afdeling"/>
                      </w:pPr>
                      <w:bookmarkStart w:id="8" w:name="bmkAfdelingsnavn"/>
                      <w:bookmarkStart w:id="9" w:name="DIF_bmkAfdelingsnavn"/>
                      <w:bookmarkEnd w:id="7"/>
                      <w:r>
                        <w:t>Områdesekretariat</w:t>
                      </w:r>
                      <w:bookmarkEnd w:id="8"/>
                    </w:p>
                    <w:p w:rsidR="00522A7A" w:rsidRDefault="00522A7A" w:rsidP="00A56204">
                      <w:pPr>
                        <w:pStyle w:val="Template-StregForvaltning"/>
                      </w:pPr>
                      <w:bookmarkStart w:id="10" w:name="bmkLineTop"/>
                      <w:bookmarkEnd w:id="9"/>
                    </w:p>
                    <w:bookmarkEnd w:id="10"/>
                    <w:p w:rsidR="00522A7A" w:rsidRDefault="00522A7A" w:rsidP="00B20DAF">
                      <w:pPr>
                        <w:pStyle w:val="Template-SpacerLille"/>
                      </w:pPr>
                    </w:p>
                    <w:p w:rsidR="00522A7A" w:rsidRDefault="00D76C33" w:rsidP="00B20DAF">
                      <w:pPr>
                        <w:pStyle w:val="Template-AdresseFed"/>
                      </w:pPr>
                      <w:bookmarkStart w:id="11" w:name="bmkFirma"/>
                      <w:r>
                        <w:t>Albertslund Kommune</w:t>
                      </w:r>
                      <w:bookmarkEnd w:id="11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2" w:name="bmkStreet"/>
                      <w:r w:rsidRPr="00D76C33">
                        <w:rPr>
                          <w:lang w:val="en-US"/>
                        </w:rPr>
                        <w:t>Nordmarks Allè 2</w:t>
                      </w:r>
                      <w:bookmarkEnd w:id="12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3" w:name="bmkPostBy"/>
                      <w:r w:rsidRPr="00D76C33">
                        <w:rPr>
                          <w:lang w:val="en-US"/>
                        </w:rPr>
                        <w:t>2620 Albertslund</w:t>
                      </w:r>
                      <w:bookmarkEnd w:id="13"/>
                    </w:p>
                    <w:p w:rsidR="00522A7A" w:rsidRPr="00D76C33" w:rsidRDefault="00522A7A" w:rsidP="00B20DAF">
                      <w:pPr>
                        <w:pStyle w:val="Template-SpacerLille"/>
                        <w:rPr>
                          <w:lang w:val="en-US"/>
                        </w:rPr>
                      </w:pPr>
                      <w:bookmarkStart w:id="14" w:name="bmkMailSpacer"/>
                    </w:p>
                    <w:p w:rsidR="00522A7A" w:rsidRPr="00D76C33" w:rsidRDefault="00D76C33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5" w:name="SD_OFF_www"/>
                      <w:bookmarkStart w:id="16" w:name="bmkFirmaEmail"/>
                      <w:bookmarkStart w:id="17" w:name="DIF_bmkFirmaEmail"/>
                      <w:bookmarkEnd w:id="14"/>
                      <w:bookmarkEnd w:id="15"/>
                      <w:r w:rsidRPr="00D76C33">
                        <w:rPr>
                          <w:lang w:val="en-US"/>
                        </w:rPr>
                        <w:t>bkv.sekretariat@albertslund.dk</w:t>
                      </w:r>
                      <w:bookmarkEnd w:id="16"/>
                    </w:p>
                    <w:p w:rsidR="00522A7A" w:rsidRPr="00D76C33" w:rsidRDefault="00522A7A" w:rsidP="00B20DAF">
                      <w:pPr>
                        <w:pStyle w:val="Template-Adresse"/>
                        <w:rPr>
                          <w:lang w:val="en-US"/>
                        </w:rPr>
                      </w:pPr>
                      <w:bookmarkStart w:id="18" w:name="bmkFirmaTelefon"/>
                      <w:bookmarkStart w:id="19" w:name="bmkFirmaFax"/>
                      <w:bookmarkEnd w:id="17"/>
                      <w:bookmarkEnd w:id="18"/>
                      <w:bookmarkEnd w:id="19"/>
                    </w:p>
                    <w:p w:rsidR="00522A7A" w:rsidRPr="00D76C33" w:rsidRDefault="00522A7A" w:rsidP="00A56204">
                      <w:pPr>
                        <w:pStyle w:val="Template-Spacer"/>
                        <w:rPr>
                          <w:lang w:val="en-US"/>
                        </w:rPr>
                      </w:pPr>
                    </w:p>
                  </w:tc>
                </w:tr>
              </w:tbl>
              <w:p w:rsidR="00522A7A" w:rsidRPr="00D76C33" w:rsidRDefault="00522A7A" w:rsidP="00ED2DAC">
                <w:pPr>
                  <w:pStyle w:val="Template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CE" w:rsidRDefault="00AC62CE">
      <w:r>
        <w:separator/>
      </w:r>
    </w:p>
  </w:footnote>
  <w:footnote w:type="continuationSeparator" w:id="0">
    <w:p w:rsidR="00AC62CE" w:rsidRDefault="00AC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A238E2" w:rsidP="006C5684">
    <w:pPr>
      <w:pStyle w:val="Sidehoved"/>
      <w:spacing w:before="80"/>
    </w:pPr>
    <w:r>
      <w:t>Referat</w:t>
    </w:r>
  </w:p>
  <w:p w:rsidR="00522A7A" w:rsidRPr="0078681E" w:rsidRDefault="00FE5944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70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FE5944" w:rsidP="00A56204">
    <w:pPr>
      <w:pStyle w:val="Normal-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9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r w:rsidR="00E53F7E">
                  <w:t>10. november</w:t>
                </w:r>
                <w:r w:rsidR="000954CC">
                  <w:t xml:space="preserve"> 2014</w:t>
                </w:r>
              </w:p>
              <w:p w:rsidR="00522A7A" w:rsidRDefault="00522A7A" w:rsidP="00E92507">
                <w:pPr>
                  <w:pStyle w:val="Template-DatoSagsnr"/>
                </w:pPr>
                <w:bookmarkStart w:id="2" w:name="DIF_bmkSDSagsNr"/>
                <w:r>
                  <w:t>Sags nr.:</w:t>
                </w:r>
                <w:bookmarkStart w:id="3" w:name="bmkFldSagsnummer"/>
                <w:bookmarkEnd w:id="2"/>
                <w:bookmarkEnd w:id="3"/>
                <w:r w:rsidR="00FA28DD">
                  <w:t>13/13106</w:t>
                </w:r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4" w:name="SD_USR_Initialer"/>
                <w:r w:rsidR="00D76C33">
                  <w:rPr>
                    <w:b w:val="0"/>
                  </w:rPr>
                  <w:t>dst</w:t>
                </w:r>
                <w:bookmarkEnd w:id="4"/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5" w:name="bmkInstitutionsnavn"/>
                <w:bookmarkEnd w:id="5"/>
              </w:p>
            </w:txbxContent>
          </v:textbox>
          <w10:wrap anchorx="page" anchory="page"/>
        </v:shape>
      </w:pict>
    </w:r>
    <w:r w:rsidR="005B086F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7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6"/>
  </w:num>
  <w:num w:numId="2">
    <w:abstractNumId w:val="20"/>
  </w:num>
  <w:num w:numId="3">
    <w:abstractNumId w:val="21"/>
  </w:num>
  <w:num w:numId="4">
    <w:abstractNumId w:val="27"/>
  </w:num>
  <w:num w:numId="5">
    <w:abstractNumId w:val="14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31"/>
  </w:num>
  <w:num w:numId="20">
    <w:abstractNumId w:val="15"/>
  </w:num>
  <w:num w:numId="21">
    <w:abstractNumId w:val="28"/>
  </w:num>
  <w:num w:numId="22">
    <w:abstractNumId w:val="18"/>
  </w:num>
  <w:num w:numId="23">
    <w:abstractNumId w:val="25"/>
  </w:num>
  <w:num w:numId="24">
    <w:abstractNumId w:val="11"/>
  </w:num>
  <w:num w:numId="25">
    <w:abstractNumId w:val="17"/>
  </w:num>
  <w:num w:numId="26">
    <w:abstractNumId w:val="12"/>
  </w:num>
  <w:num w:numId="27">
    <w:abstractNumId w:val="30"/>
  </w:num>
  <w:num w:numId="28">
    <w:abstractNumId w:val="24"/>
  </w:num>
  <w:num w:numId="29">
    <w:abstractNumId w:val="22"/>
  </w:num>
  <w:num w:numId="30">
    <w:abstractNumId w:val="29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penedFrom" w:val="AcadreAddIn"/>
    <w:docVar w:name="SaveInTemplateCenterEnabled" w:val="False"/>
  </w:docVars>
  <w:rsids>
    <w:rsidRoot w:val="00106B9E"/>
    <w:rsid w:val="000213C2"/>
    <w:rsid w:val="00024F65"/>
    <w:rsid w:val="00036E46"/>
    <w:rsid w:val="00037C16"/>
    <w:rsid w:val="00037F17"/>
    <w:rsid w:val="00054762"/>
    <w:rsid w:val="0005504B"/>
    <w:rsid w:val="000625D6"/>
    <w:rsid w:val="00073065"/>
    <w:rsid w:val="000954CC"/>
    <w:rsid w:val="000978F4"/>
    <w:rsid w:val="000A0D88"/>
    <w:rsid w:val="000A6F49"/>
    <w:rsid w:val="000B4156"/>
    <w:rsid w:val="000B5243"/>
    <w:rsid w:val="000D214C"/>
    <w:rsid w:val="000D43BC"/>
    <w:rsid w:val="000D4FEA"/>
    <w:rsid w:val="000D79CE"/>
    <w:rsid w:val="000F0D77"/>
    <w:rsid w:val="00103777"/>
    <w:rsid w:val="00106B9E"/>
    <w:rsid w:val="001120BA"/>
    <w:rsid w:val="00136D9E"/>
    <w:rsid w:val="001414F7"/>
    <w:rsid w:val="001435D7"/>
    <w:rsid w:val="00156266"/>
    <w:rsid w:val="00191FB0"/>
    <w:rsid w:val="001B766A"/>
    <w:rsid w:val="001C06F9"/>
    <w:rsid w:val="001C623C"/>
    <w:rsid w:val="001E1EFB"/>
    <w:rsid w:val="001E572D"/>
    <w:rsid w:val="00203EAC"/>
    <w:rsid w:val="00215031"/>
    <w:rsid w:val="00223640"/>
    <w:rsid w:val="002264C7"/>
    <w:rsid w:val="0024633D"/>
    <w:rsid w:val="00246B9B"/>
    <w:rsid w:val="002506E6"/>
    <w:rsid w:val="00253AFF"/>
    <w:rsid w:val="00270B98"/>
    <w:rsid w:val="0027793C"/>
    <w:rsid w:val="0028664A"/>
    <w:rsid w:val="0029256E"/>
    <w:rsid w:val="002B326E"/>
    <w:rsid w:val="002C2604"/>
    <w:rsid w:val="002C4174"/>
    <w:rsid w:val="002E508C"/>
    <w:rsid w:val="002F49D6"/>
    <w:rsid w:val="00303C9C"/>
    <w:rsid w:val="00311569"/>
    <w:rsid w:val="003149DA"/>
    <w:rsid w:val="00316201"/>
    <w:rsid w:val="003230FA"/>
    <w:rsid w:val="00324044"/>
    <w:rsid w:val="0032588C"/>
    <w:rsid w:val="003363B1"/>
    <w:rsid w:val="00355239"/>
    <w:rsid w:val="00361C27"/>
    <w:rsid w:val="00371A1D"/>
    <w:rsid w:val="003748C3"/>
    <w:rsid w:val="00387DF4"/>
    <w:rsid w:val="00395292"/>
    <w:rsid w:val="003B50EB"/>
    <w:rsid w:val="003B569E"/>
    <w:rsid w:val="003E54DA"/>
    <w:rsid w:val="003F501A"/>
    <w:rsid w:val="003F5B6F"/>
    <w:rsid w:val="00406AF8"/>
    <w:rsid w:val="00423304"/>
    <w:rsid w:val="00425287"/>
    <w:rsid w:val="0044553D"/>
    <w:rsid w:val="00472E62"/>
    <w:rsid w:val="004763DA"/>
    <w:rsid w:val="00485679"/>
    <w:rsid w:val="00493E73"/>
    <w:rsid w:val="004966B4"/>
    <w:rsid w:val="004B4845"/>
    <w:rsid w:val="004B6195"/>
    <w:rsid w:val="004C3A73"/>
    <w:rsid w:val="004C5CC1"/>
    <w:rsid w:val="004D0B9D"/>
    <w:rsid w:val="004D3E52"/>
    <w:rsid w:val="004E4410"/>
    <w:rsid w:val="00500FE1"/>
    <w:rsid w:val="00512CED"/>
    <w:rsid w:val="00516E63"/>
    <w:rsid w:val="0052046E"/>
    <w:rsid w:val="00520ADB"/>
    <w:rsid w:val="00522A7A"/>
    <w:rsid w:val="005301FB"/>
    <w:rsid w:val="00542255"/>
    <w:rsid w:val="00552E14"/>
    <w:rsid w:val="00567CF8"/>
    <w:rsid w:val="00576927"/>
    <w:rsid w:val="00582360"/>
    <w:rsid w:val="005A685B"/>
    <w:rsid w:val="005B086F"/>
    <w:rsid w:val="005B3450"/>
    <w:rsid w:val="005C1D7B"/>
    <w:rsid w:val="005C47F6"/>
    <w:rsid w:val="005D083C"/>
    <w:rsid w:val="005F5379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040C"/>
    <w:rsid w:val="006A7AC1"/>
    <w:rsid w:val="006C5684"/>
    <w:rsid w:val="006D2584"/>
    <w:rsid w:val="006D7393"/>
    <w:rsid w:val="006E26F7"/>
    <w:rsid w:val="006E35D4"/>
    <w:rsid w:val="006E3B35"/>
    <w:rsid w:val="006E67D3"/>
    <w:rsid w:val="006E7682"/>
    <w:rsid w:val="006F37C7"/>
    <w:rsid w:val="006F4F2C"/>
    <w:rsid w:val="006F6BFF"/>
    <w:rsid w:val="006F769A"/>
    <w:rsid w:val="00713114"/>
    <w:rsid w:val="007323C9"/>
    <w:rsid w:val="00746D27"/>
    <w:rsid w:val="00753F3F"/>
    <w:rsid w:val="007543AB"/>
    <w:rsid w:val="007563BF"/>
    <w:rsid w:val="007608D1"/>
    <w:rsid w:val="0078681E"/>
    <w:rsid w:val="00787974"/>
    <w:rsid w:val="00797F9F"/>
    <w:rsid w:val="007A0080"/>
    <w:rsid w:val="007A25C0"/>
    <w:rsid w:val="007C4D57"/>
    <w:rsid w:val="007D5520"/>
    <w:rsid w:val="007E3DE5"/>
    <w:rsid w:val="007F1055"/>
    <w:rsid w:val="00806169"/>
    <w:rsid w:val="00806420"/>
    <w:rsid w:val="0081222A"/>
    <w:rsid w:val="00817B20"/>
    <w:rsid w:val="00820AC4"/>
    <w:rsid w:val="008210A5"/>
    <w:rsid w:val="008216C6"/>
    <w:rsid w:val="0082212D"/>
    <w:rsid w:val="008358B3"/>
    <w:rsid w:val="00841B2D"/>
    <w:rsid w:val="00851998"/>
    <w:rsid w:val="0085412B"/>
    <w:rsid w:val="008567E1"/>
    <w:rsid w:val="00857391"/>
    <w:rsid w:val="0086799D"/>
    <w:rsid w:val="0089075F"/>
    <w:rsid w:val="008C5F0C"/>
    <w:rsid w:val="008D0A73"/>
    <w:rsid w:val="008E5B7B"/>
    <w:rsid w:val="008E697D"/>
    <w:rsid w:val="009063F5"/>
    <w:rsid w:val="0092659A"/>
    <w:rsid w:val="00930CEF"/>
    <w:rsid w:val="00940C0D"/>
    <w:rsid w:val="009938A9"/>
    <w:rsid w:val="00993A9B"/>
    <w:rsid w:val="00994083"/>
    <w:rsid w:val="009957BF"/>
    <w:rsid w:val="00995A89"/>
    <w:rsid w:val="009A4D06"/>
    <w:rsid w:val="009E3D4E"/>
    <w:rsid w:val="009F54D2"/>
    <w:rsid w:val="00A02862"/>
    <w:rsid w:val="00A238E2"/>
    <w:rsid w:val="00A24A1C"/>
    <w:rsid w:val="00A35ED0"/>
    <w:rsid w:val="00A4168D"/>
    <w:rsid w:val="00A55B63"/>
    <w:rsid w:val="00A56204"/>
    <w:rsid w:val="00A728FD"/>
    <w:rsid w:val="00A81ADB"/>
    <w:rsid w:val="00A82579"/>
    <w:rsid w:val="00A84B62"/>
    <w:rsid w:val="00A97364"/>
    <w:rsid w:val="00AA1DEF"/>
    <w:rsid w:val="00AA6DAB"/>
    <w:rsid w:val="00AB58B7"/>
    <w:rsid w:val="00AB6C7F"/>
    <w:rsid w:val="00AC32DC"/>
    <w:rsid w:val="00AC54AB"/>
    <w:rsid w:val="00AC62CE"/>
    <w:rsid w:val="00AD04AF"/>
    <w:rsid w:val="00AE17AF"/>
    <w:rsid w:val="00AF053E"/>
    <w:rsid w:val="00B04FF1"/>
    <w:rsid w:val="00B060BF"/>
    <w:rsid w:val="00B12533"/>
    <w:rsid w:val="00B151AB"/>
    <w:rsid w:val="00B154A3"/>
    <w:rsid w:val="00B20DAF"/>
    <w:rsid w:val="00B32829"/>
    <w:rsid w:val="00B365C8"/>
    <w:rsid w:val="00B61B27"/>
    <w:rsid w:val="00B62CBE"/>
    <w:rsid w:val="00B66CA5"/>
    <w:rsid w:val="00B70C30"/>
    <w:rsid w:val="00BA3002"/>
    <w:rsid w:val="00BA720A"/>
    <w:rsid w:val="00BC332C"/>
    <w:rsid w:val="00BC4384"/>
    <w:rsid w:val="00BC628D"/>
    <w:rsid w:val="00BD29C6"/>
    <w:rsid w:val="00BE3F93"/>
    <w:rsid w:val="00BE44B9"/>
    <w:rsid w:val="00C02D80"/>
    <w:rsid w:val="00C07772"/>
    <w:rsid w:val="00C1562E"/>
    <w:rsid w:val="00C1769F"/>
    <w:rsid w:val="00C36F0F"/>
    <w:rsid w:val="00C4321C"/>
    <w:rsid w:val="00C45CE9"/>
    <w:rsid w:val="00C50566"/>
    <w:rsid w:val="00C51F7E"/>
    <w:rsid w:val="00C847CC"/>
    <w:rsid w:val="00CA14C9"/>
    <w:rsid w:val="00CD3EE0"/>
    <w:rsid w:val="00CE17F2"/>
    <w:rsid w:val="00D2293C"/>
    <w:rsid w:val="00D31E3A"/>
    <w:rsid w:val="00D321A3"/>
    <w:rsid w:val="00D4292F"/>
    <w:rsid w:val="00D431DA"/>
    <w:rsid w:val="00D60DFD"/>
    <w:rsid w:val="00D6360E"/>
    <w:rsid w:val="00D72667"/>
    <w:rsid w:val="00D76C33"/>
    <w:rsid w:val="00D945AA"/>
    <w:rsid w:val="00D94B5E"/>
    <w:rsid w:val="00D97C01"/>
    <w:rsid w:val="00DA3E49"/>
    <w:rsid w:val="00DB0374"/>
    <w:rsid w:val="00DB4400"/>
    <w:rsid w:val="00DB6C3F"/>
    <w:rsid w:val="00DC1D72"/>
    <w:rsid w:val="00DC2F4E"/>
    <w:rsid w:val="00DD6A76"/>
    <w:rsid w:val="00DD6E46"/>
    <w:rsid w:val="00DE18AC"/>
    <w:rsid w:val="00DE20AF"/>
    <w:rsid w:val="00DE22FE"/>
    <w:rsid w:val="00DE4178"/>
    <w:rsid w:val="00DF07B9"/>
    <w:rsid w:val="00DF35F0"/>
    <w:rsid w:val="00DF673C"/>
    <w:rsid w:val="00DF7E01"/>
    <w:rsid w:val="00E359A2"/>
    <w:rsid w:val="00E37C22"/>
    <w:rsid w:val="00E53F7E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483C"/>
    <w:rsid w:val="00EF4236"/>
    <w:rsid w:val="00F3520B"/>
    <w:rsid w:val="00F50B34"/>
    <w:rsid w:val="00F61781"/>
    <w:rsid w:val="00F648AD"/>
    <w:rsid w:val="00F741F9"/>
    <w:rsid w:val="00F82195"/>
    <w:rsid w:val="00F917D3"/>
    <w:rsid w:val="00F91C09"/>
    <w:rsid w:val="00FA13B7"/>
    <w:rsid w:val="00FA28DD"/>
    <w:rsid w:val="00FC2344"/>
    <w:rsid w:val="00FC6A27"/>
    <w:rsid w:val="00FD05F1"/>
    <w:rsid w:val="00FD398A"/>
    <w:rsid w:val="00FE594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kelSektion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7CA5CB0F</Template>
  <TotalTime>119</TotalTime>
  <Pages>2</Pages>
  <Words>377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subject/>
  <dc:creator>Dorthe Stærkær de la Motte</dc:creator>
  <cp:keywords/>
  <dc:description/>
  <cp:lastModifiedBy>Windows User</cp:lastModifiedBy>
  <cp:revision>26</cp:revision>
  <cp:lastPrinted>2014-11-19T09:06:00Z</cp:lastPrinted>
  <dcterms:created xsi:type="dcterms:W3CDTF">2014-03-06T14:32:00Z</dcterms:created>
  <dcterms:modified xsi:type="dcterms:W3CDTF">2014-11-19T10:13:00Z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